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2CEA" w14:textId="77777777" w:rsidR="00A62074" w:rsidRPr="00BA6882" w:rsidRDefault="00A62074" w:rsidP="00A62074">
      <w:pPr>
        <w:pBdr>
          <w:bottom w:val="single" w:sz="4" w:space="1" w:color="auto"/>
        </w:pBdr>
        <w:ind w:left="1" w:hanging="3"/>
        <w:rPr>
          <w:b/>
          <w:sz w:val="28"/>
          <w:szCs w:val="28"/>
        </w:rPr>
      </w:pPr>
      <w:r w:rsidRPr="00BA6882">
        <w:rPr>
          <w:b/>
          <w:sz w:val="28"/>
          <w:szCs w:val="28"/>
        </w:rPr>
        <w:t>MESA Exam 6 Ancillary S</w:t>
      </w:r>
      <w:r>
        <w:rPr>
          <w:b/>
          <w:sz w:val="28"/>
          <w:szCs w:val="28"/>
        </w:rPr>
        <w:t>tudy</w:t>
      </w:r>
      <w:r w:rsidRPr="00BA6882">
        <w:rPr>
          <w:b/>
          <w:sz w:val="28"/>
          <w:szCs w:val="28"/>
        </w:rPr>
        <w:t xml:space="preserve"> 253 D</w:t>
      </w:r>
      <w:r>
        <w:rPr>
          <w:b/>
          <w:sz w:val="28"/>
          <w:szCs w:val="28"/>
        </w:rPr>
        <w:t xml:space="preserve">ata </w:t>
      </w:r>
      <w:r w:rsidRPr="00BA6882">
        <w:rPr>
          <w:b/>
          <w:sz w:val="28"/>
          <w:szCs w:val="28"/>
        </w:rPr>
        <w:t>S</w:t>
      </w:r>
      <w:r>
        <w:rPr>
          <w:b/>
          <w:sz w:val="28"/>
          <w:szCs w:val="28"/>
        </w:rPr>
        <w:t>et</w:t>
      </w:r>
      <w:r w:rsidRPr="00BA6882">
        <w:rPr>
          <w:b/>
          <w:sz w:val="28"/>
          <w:szCs w:val="28"/>
        </w:rPr>
        <w:t xml:space="preserve"> V</w:t>
      </w:r>
      <w:r>
        <w:rPr>
          <w:b/>
          <w:sz w:val="28"/>
          <w:szCs w:val="28"/>
        </w:rPr>
        <w:t>ariable Guide</w:t>
      </w:r>
    </w:p>
    <w:p w14:paraId="1063AECE" w14:textId="3D7885ED" w:rsidR="00A62074" w:rsidRDefault="00A62074" w:rsidP="00A62074">
      <w:pPr>
        <w:ind w:left="1" w:hanging="3"/>
        <w:rPr>
          <w:sz w:val="28"/>
          <w:szCs w:val="28"/>
        </w:rPr>
      </w:pPr>
      <w:r w:rsidRPr="00BA6882">
        <w:rPr>
          <w:sz w:val="28"/>
          <w:szCs w:val="28"/>
        </w:rPr>
        <w:t>B</w:t>
      </w:r>
      <w:r>
        <w:rPr>
          <w:sz w:val="28"/>
          <w:szCs w:val="28"/>
        </w:rPr>
        <w:t xml:space="preserve">rain </w:t>
      </w:r>
      <w:r w:rsidRPr="00BA6882">
        <w:rPr>
          <w:sz w:val="28"/>
          <w:szCs w:val="28"/>
        </w:rPr>
        <w:t xml:space="preserve">MRI – </w:t>
      </w:r>
      <w:r w:rsidR="00C76274">
        <w:rPr>
          <w:sz w:val="28"/>
          <w:szCs w:val="28"/>
        </w:rPr>
        <w:t>Perivascular Spaces</w:t>
      </w:r>
    </w:p>
    <w:p w14:paraId="5B35C53D" w14:textId="77777777" w:rsidR="00A62074" w:rsidRDefault="00A62074">
      <w:pPr>
        <w:rPr>
          <w:sz w:val="14"/>
          <w:szCs w:val="14"/>
        </w:rPr>
      </w:pPr>
    </w:p>
    <w:tbl>
      <w:tblPr>
        <w:tblStyle w:val="a"/>
        <w:tblW w:w="10800" w:type="dxa"/>
        <w:tblLayout w:type="fixed"/>
        <w:tblLook w:val="0000" w:firstRow="0" w:lastRow="0" w:firstColumn="0" w:lastColumn="0" w:noHBand="0" w:noVBand="0"/>
      </w:tblPr>
      <w:tblGrid>
        <w:gridCol w:w="6930"/>
        <w:gridCol w:w="3870"/>
      </w:tblGrid>
      <w:tr w:rsidR="008E269E" w14:paraId="756FCCD9" w14:textId="77777777" w:rsidTr="00A62074">
        <w:trPr>
          <w:trHeight w:val="288"/>
        </w:trPr>
        <w:tc>
          <w:tcPr>
            <w:tcW w:w="6930" w:type="dxa"/>
            <w:vAlign w:val="center"/>
          </w:tcPr>
          <w:p w14:paraId="38DC9C0A" w14:textId="77777777" w:rsidR="008E269E" w:rsidRDefault="008F6738">
            <w:pPr>
              <w:ind w:left="0" w:hanging="2"/>
              <w:jc w:val="right"/>
            </w:pPr>
            <w:r>
              <w:rPr>
                <w:b/>
              </w:rPr>
              <w:t>Data Set name :</w:t>
            </w:r>
          </w:p>
        </w:tc>
        <w:tc>
          <w:tcPr>
            <w:tcW w:w="3870" w:type="dxa"/>
            <w:vAlign w:val="center"/>
          </w:tcPr>
          <w:p w14:paraId="025AEE2C" w14:textId="1B8D30D7" w:rsidR="008E269E" w:rsidRDefault="008F6738">
            <w:pPr>
              <w:ind w:left="0" w:hanging="2"/>
            </w:pPr>
            <w:r w:rsidRPr="008F6738">
              <w:t>MESAe6as253_</w:t>
            </w:r>
            <w:r w:rsidR="00C76274" w:rsidRPr="008F6738">
              <w:t>BMRI</w:t>
            </w:r>
            <w:r w:rsidR="00C76274">
              <w:t>PVS</w:t>
            </w:r>
            <w:r w:rsidRPr="008F6738">
              <w:t>_202</w:t>
            </w:r>
            <w:r w:rsidR="00B53D86">
              <w:t>40108</w:t>
            </w:r>
          </w:p>
        </w:tc>
      </w:tr>
      <w:tr w:rsidR="008E269E" w14:paraId="65816A26" w14:textId="77777777" w:rsidTr="00A62074">
        <w:trPr>
          <w:trHeight w:val="288"/>
        </w:trPr>
        <w:tc>
          <w:tcPr>
            <w:tcW w:w="6930" w:type="dxa"/>
            <w:vAlign w:val="center"/>
          </w:tcPr>
          <w:p w14:paraId="5D1289E2" w14:textId="77777777" w:rsidR="008E269E" w:rsidRDefault="008F6738">
            <w:pPr>
              <w:ind w:left="0" w:hanging="2"/>
              <w:jc w:val="right"/>
            </w:pPr>
            <w:r>
              <w:rPr>
                <w:b/>
              </w:rPr>
              <w:t>CC Contact :</w:t>
            </w:r>
          </w:p>
        </w:tc>
        <w:tc>
          <w:tcPr>
            <w:tcW w:w="3870" w:type="dxa"/>
            <w:vAlign w:val="center"/>
          </w:tcPr>
          <w:p w14:paraId="2B4086D5" w14:textId="77777777" w:rsidR="008E269E" w:rsidRDefault="008F6738">
            <w:pPr>
              <w:ind w:left="0" w:hanging="2"/>
            </w:pPr>
            <w:r>
              <w:t>Dave Vu</w:t>
            </w:r>
          </w:p>
        </w:tc>
      </w:tr>
      <w:tr w:rsidR="008E269E" w14:paraId="7BCE5328" w14:textId="77777777" w:rsidTr="00A62074">
        <w:trPr>
          <w:trHeight w:val="288"/>
        </w:trPr>
        <w:tc>
          <w:tcPr>
            <w:tcW w:w="6930" w:type="dxa"/>
            <w:vAlign w:val="center"/>
          </w:tcPr>
          <w:p w14:paraId="30D22CAA" w14:textId="77777777" w:rsidR="008E269E" w:rsidRDefault="008F6738">
            <w:pPr>
              <w:ind w:left="0" w:hanging="2"/>
              <w:jc w:val="right"/>
            </w:pPr>
            <w:r>
              <w:rPr>
                <w:b/>
              </w:rPr>
              <w:t>Contact Information :</w:t>
            </w:r>
          </w:p>
        </w:tc>
        <w:tc>
          <w:tcPr>
            <w:tcW w:w="3870" w:type="dxa"/>
            <w:vAlign w:val="center"/>
          </w:tcPr>
          <w:p w14:paraId="0A084F13" w14:textId="77777777" w:rsidR="008E269E" w:rsidRDefault="00B53D86">
            <w:pPr>
              <w:ind w:left="0" w:hanging="2"/>
            </w:pPr>
            <w:hyperlink r:id="rId8">
              <w:r w:rsidR="008F6738">
                <w:rPr>
                  <w:color w:val="0000FF"/>
                  <w:u w:val="single"/>
                </w:rPr>
                <w:t>voodoo@uw.edu</w:t>
              </w:r>
            </w:hyperlink>
          </w:p>
        </w:tc>
      </w:tr>
    </w:tbl>
    <w:p w14:paraId="35591BC5" w14:textId="77777777" w:rsidR="008E269E" w:rsidRDefault="008E269E">
      <w:pPr>
        <w:ind w:left="0" w:hanging="2"/>
        <w:rPr>
          <w:b/>
          <w:sz w:val="22"/>
          <w:szCs w:val="22"/>
        </w:rPr>
      </w:pPr>
    </w:p>
    <w:p w14:paraId="368B202C" w14:textId="77777777" w:rsidR="008E269E" w:rsidRDefault="008F6738">
      <w:pPr>
        <w:ind w:left="0" w:hanging="2"/>
        <w:rPr>
          <w:b/>
          <w:sz w:val="22"/>
          <w:szCs w:val="22"/>
        </w:rPr>
      </w:pPr>
      <w:r>
        <w:rPr>
          <w:b/>
          <w:sz w:val="22"/>
          <w:szCs w:val="22"/>
        </w:rPr>
        <w:t>MESA Ancillary study #253, Atrial Fibrillation Study</w:t>
      </w:r>
    </w:p>
    <w:p w14:paraId="125DF607" w14:textId="77777777" w:rsidR="008E269E" w:rsidRDefault="008F6738">
      <w:pPr>
        <w:ind w:left="0" w:hanging="2"/>
        <w:rPr>
          <w:b/>
          <w:sz w:val="22"/>
          <w:szCs w:val="22"/>
        </w:rPr>
      </w:pPr>
      <w:r>
        <w:rPr>
          <w:b/>
          <w:sz w:val="22"/>
          <w:szCs w:val="22"/>
        </w:rPr>
        <w:t>PI: Susan R. Heckbert, MD, PhD, University of Washington</w:t>
      </w:r>
    </w:p>
    <w:p w14:paraId="39B42D4E" w14:textId="77777777" w:rsidR="008E269E" w:rsidRDefault="008F6738">
      <w:pPr>
        <w:ind w:left="0" w:hanging="2"/>
        <w:rPr>
          <w:b/>
          <w:sz w:val="22"/>
          <w:szCs w:val="22"/>
        </w:rPr>
      </w:pPr>
      <w:r>
        <w:rPr>
          <w:b/>
          <w:sz w:val="22"/>
          <w:szCs w:val="22"/>
        </w:rPr>
        <w:t xml:space="preserve"> </w:t>
      </w:r>
    </w:p>
    <w:p w14:paraId="503ADD1B" w14:textId="331CA57C" w:rsidR="0076084E" w:rsidRDefault="008F6738">
      <w:pPr>
        <w:ind w:left="0" w:hanging="2"/>
        <w:rPr>
          <w:sz w:val="22"/>
          <w:szCs w:val="22"/>
        </w:rPr>
      </w:pPr>
      <w:r>
        <w:rPr>
          <w:sz w:val="22"/>
          <w:szCs w:val="22"/>
        </w:rPr>
        <w:t>See ancillary study publications</w:t>
      </w:r>
      <w:r w:rsidR="00902AC0">
        <w:rPr>
          <w:sz w:val="22"/>
          <w:szCs w:val="22"/>
        </w:rPr>
        <w:fldChar w:fldCharType="begin">
          <w:fldData xml:space="preserve">PEVuZE5vdGU+PENpdGU+PEF1dGhvcj5DaGFyaXNpczwvQXV0aG9yPjxZZWFyPjIwMjM8L1llYXI+
PFJlY051bT41NDY1PC9SZWNOdW0+PERpc3BsYXlUZXh0PjxzdHlsZSBmYWNlPSJzdXBlcnNjcmlw
dCI+MS00PC9zdHlsZT48L0Rpc3BsYXlUZXh0PjxyZWNvcmQ+PHJlYy1udW1iZXI+NTQ2NTwvcmVj
LW51bWJlcj48Zm9yZWlnbi1rZXlzPjxrZXkgYXBwPSJFTiIgZGItaWQ9IjJmeHAwMGE1eXQweGFt
ZXN2cjR4czV2cDUyd3B6OXA1ZTlhYSIgdGltZXN0YW1wPSIxNjgyODk1MTE5Ij41NDY1PC9rZXk+
PC9mb3JlaWduLWtleXM+PHJlZi10eXBlIG5hbWU9IkpvdXJuYWwgQXJ0aWNsZSI+MTc8L3JlZi10
eXBlPjxjb250cmlidXRvcnM+PGF1dGhvcnM+PGF1dGhvcj5DaGFyaXNpcywgUy48L2F1dGhvcj48
YXV0aG9yPlJhc2hpZCwgVC48L2F1dGhvcj48YXV0aG9yPkxpdSwgSC48L2F1dGhvcj48YXV0aG9y
PldhcmUsIEouIEIuPC9hdXRob3I+PGF1dGhvcj5KZW5zZW4sIFAuIE4uPC9hdXRob3I+PGF1dGhv
cj5BdXN0aW4sIFQuIFIuPC9hdXRob3I+PGF1dGhvcj5MaSwgSy48L2F1dGhvcj48YXV0aG9yPkZh
ZGFlZSwgRS48L2F1dGhvcj48YXV0aG9yPkhpbGFsLCBTLjwvYXV0aG9yPjxhdXRob3I+Q2hlbiwg
Qy48L2F1dGhvcj48YXV0aG9yPkh1Z2hlcywgVC4gTS48L2F1dGhvcj48YXV0aG9yPlJvbWVybywg
Si4gUi48L2F1dGhvcj48YXV0aG9yPlRvbGVkbywgSi4gQi48L2F1dGhvcj48YXV0aG9yPkxvbmdz
dHJldGgsIFcuIFQuLCBKci48L2F1dGhvcj48YXV0aG9yPkhvaG1hbiwgVC4gSi48L2F1dGhvcj48
YXV0aG9yPk5hc3JhbGxhaCwgSS48L2F1dGhvcj48YXV0aG9yPkJyeWFuLCBSLiBOLjwvYXV0aG9y
PjxhdXRob3I+TGF1bmVyLCBMLiBKLjwvYXV0aG9yPjxhdXRob3I+RGF2YXR6aWtvcywgQy48L2F1
dGhvcj48YXV0aG9yPlNlc2hhZHJpLCBTLjwvYXV0aG9yPjxhdXRob3I+SGVja2JlcnQsIFMuIFIu
PC9hdXRob3I+PGF1dGhvcj5IYWJlcywgTS48L2F1dGhvcj48L2F1dGhvcnM+PC9jb250cmlidXRv
cnM+PGF1dGgtYWRkcmVzcz5OZXVyb2ltYWdlIEFuYWx5dGljcyBMYWJvcmF0b3J5IGFuZCB0aGUg
QmlnZ3MgSW5zdGl0dXRlIE5ldXJvaW1hZ2luZyBDb3JlLCBHbGVubiBCaWdncyBJbnN0aXR1dGUg
Zm9yIEFsemhlaW1lciZhcG9zO3MgYW5kIE5ldXJvZGVnZW5lcmF0aXZlIERpc2Vhc2VzLCBVbml2
ZXJzaXR5IG9mIFRleGFzIEhlYWx0aCBTY2llbmNlIENlbnRlciBhdCBTYW4gQW50b25pby4mI3hE
O0RlcGFydG1lbnQgb2YgTmV1cm9sb2d5LCBVbml2ZXJzaXR5IG9mIFRleGFzIEhlYWx0aCBTY2ll
bmNlIENlbnRlciBhdCBTYW4gQW50b25pby4mI3hEO0FJMkQgQ2VudGVyIGZvciBBSSBhbmQgRGF0
YSBTY2llbmNlIGZvciBJbnRlZ3JhdGVkIERpYWdub3N0aWNzLCBhbmQgQ2VudGVyIGZvciBCaW9t
ZWRpY2FsIEltYWdlIENvbXB1dGluZyBhbmQgQW5hbHl0aWNzLCBVbml2ZXJzaXR5IG9mIFBlbm5z
eWx2YW5pYSwgUGhpbGFkZWxwaGlhLiYjeEQ7RGVwYXJ0bWVudCBvZiBSYWRpb2xvZ3ksIFBlcmVs
bWFuIFNjaG9vbCBvZiBNZWRpY2luZSwgVW5pdmVyc2l0eSBvZiBQZW5uc3lsdmFuaWEsIFBoaWxh
ZGVscGhpYS4mI3hEO0RlcGFydG1lbnQgb2YgTWVkaWNpbmUsIFVuaXZlcnNpdHkgb2YgV2FzaGlu
Z3RvbiwgU2VhdHRsZS4mI3hEO0RlcGFydG1lbnQgb2YgRXBpZGVtaW9sb2d5LCBVbml2ZXJzaXR5
IG9mIFdhc2hpbmd0b24sIFNlYXR0bGUuJiN4RDtEZXBhcnRtZW50IG9mIFBoYXJtYWNvbG9neSwg
TmF0aW9uYWwgVW5pdmVyc2l0eSBvZiBTaW5nYXBvcmUsIFNpbmdhcG9yZS4mI3hEO01lbW9yeSBB
Z2luZyBhbmQgQ29nbml0aW9uIENlbnRyZSwgTmF0aW9uYWwgVW5pdmVyc2l0eSBIZWFsdGggU3lz
dGVtLCBTaW5nYXBvcmUuJiN4RDtEZXBhcnRtZW50IG9mIEludGVybmFsIE1lZGljaW5lLCBXYWtl
IEZvcmVzdCBTY2hvb2wgb2YgTWVkaWNpbmUsIFdpbnN0b24tU2FsZW0sIE5vcnRoIENhcm9saW5h
LiYjeEQ7RGVwYXJ0bWVudCBvZiBOZXVyb2xvZ3ksIFNjaG9vbCBvZiBNZWRpY2luZSwgQm9zdG9u
IFVuaXZlcnNpdHksIEJvc3RvbiwgTWFzc2FjaHVzZXR0cy4mI3hEO05hbnR6IE5hdGlvbmFsIEFs
emhlaW1lciBDZW50ZXIsIFN0YW5sZXkgQXBwZWwgRGVwYXJ0bWVudCBvZiBOZXVyb2xvZ3ksIEhv
dXN0b24gTWV0aG9kaXN0IEhvc3BpdGFsLCBIb3VzdG9uLCBUZXhhcy4mI3hEO0RlcGFydG1lbnQg
b2YgTmV1cm9sb2d5LCBVbml2ZXJzaXR5IG9mIFdhc2hpbmd0b24sIFNlYXR0bGUuJiN4RDtWYW5k
ZXJiaWx0IE1lbW9yeSBhbmQgQWx6aGVpbWVyJmFwb3M7cyBDZW50ZXIsIFZhbmRlcmJpbHQgVW5p
dmVyc2l0eSBNZWRpY2FsIENlbnRlciwgTmFzaHZpbGxlLCBUZW5uZXNzZWUuJiN4RDtJbnRyYW11
cmFsIFJlc2VhcmNoIFByb2dyYW0sIExhYm9yYXRvcnkgb2YgRXBpZGVtaW9sb2d5IGFuZCBQb3B1
bGF0aW9uIFNjaWVuY2VzLCBOYXRpb25hbCBJbnN0aXR1dGUgb24gQWdpbmcsIE5hdGlvbmFsIElu
c3RpdHV0ZXMgb2YgSGVhbHRoLCBCZXRoZXNkYSwgTWFyeWxhbmQuPC9hdXRoLWFkZHJlc3M+PHRp
dGxlcz48dGl0bGU+QXNzZXNzbWVudCBvZiBSaXNrIEZhY3RvcnMgYW5kIENsaW5pY2FsIEltcG9y
dGFuY2Ugb2YgRW5sYXJnZWQgUGVyaXZhc2N1bGFyIFNwYWNlcyBieSBXaG9sZS1CcmFpbiBJbnZl
c3RpZ2F0aW9uIGluIHRoZSBNdWx0aS1FdGhuaWMgU3R1ZHkgb2YgQXRoZXJvc2NsZXJvc2lzPC90
aXRsZT48c2Vjb25kYXJ5LXRpdGxlPkpBTUEgTmV0dyBPcGVuPC9zZWNvbmRhcnktdGl0bGU+PC90
aXRsZXM+PHBlcmlvZGljYWw+PGZ1bGwtdGl0bGU+SkFNQSBOZXR3IE9wZW48L2Z1bGwtdGl0bGU+
PC9wZXJpb2RpY2FsPjxwYWdlcz5lMjM5MTk2PC9wYWdlcz48dm9sdW1lPjY8L3ZvbHVtZT48bnVt
YmVyPjQ8L251bWJlcj48ZWRpdGlvbj4yMDIzMDQwMzwvZWRpdGlvbj48a2V5d29yZHM+PGtleXdv
cmQ+SHVtYW5zPC9rZXl3b3JkPjxrZXl3b3JkPkZlbWFsZTwva2V5d29yZD48a2V5d29yZD5BZ2Vk
PC9rZXl3b3JkPjxrZXl3b3JkPk1hbGU8L2tleXdvcmQ+PGtleXdvcmQ+KkNhcmRpb3Zhc2N1bGFy
IERpc2Vhc2VzPC9rZXl3b3JkPjxrZXl3b3JkPkFudGloeXBlcnRlbnNpdmUgQWdlbnRzPC9rZXl3
b3JkPjxrZXl3b3JkPkNyb3NzLVNlY3Rpb25hbCBTdHVkaWVzPC9rZXl3b3JkPjxrZXl3b3JkPkNs
aW5pY2FsIFJlbGV2YW5jZTwva2V5d29yZD48a2V5d29yZD5CcmFpbi9wYXRob2xvZ3k8L2tleXdv
cmQ+PGtleXdvcmQ+UmlzayBGYWN0b3JzPC9rZXl3b3JkPjxrZXl3b3JkPipDZXJlYnJhbCBTbWFs
bCBWZXNzZWwgRGlzZWFzZXMvcGF0aG9sb2d5PC9rZXl3b3JkPjxrZXl3b3JkPipBdGhlcm9zY2xl
cm9zaXM8L2tleXdvcmQ+PC9rZXl3b3Jkcz48ZGF0ZXM+PHllYXI+MjAyMzwveWVhcj48cHViLWRh
dGVzPjxkYXRlPkFwciAzPC9kYXRlPjwvcHViLWRhdGVzPjwvZGF0ZXM+PGlzYm4+MjU3NC0zODA1
IChFbGVjdHJvbmljKSYjeEQ7MjU3NC0zODA1IChMaW5raW5nKTwvaXNibj48YWNjZXNzaW9uLW51
bT4zNzA5MzYwMjwvYWNjZXNzaW9uLW51bT48dXJscz48cmVsYXRlZC11cmxzPjx1cmw+aHR0cHM6
Ly93d3cubmNiaS5ubG0ubmloLmdvdi9wdWJtZWQvMzcwOTM2MDI8L3VybD48L3JlbGF0ZWQtdXJs
cz48L3VybHM+PGN1c3RvbTE+Q29uZmxpY3Qgb2YgSW50ZXJlc3QgRGlzY2xvc3VyZXM6IERyIEpl
bnNlbiByZXBvcnRlZCByZWNlaXZpbmcgZ3JhbnRzIGZyb20gdGhlIE5hdGlvbmFsIEluc3RpdHV0
ZXMgb2YgSGVhbHRoIChOSUgpIG91dHNpZGUgdGhlIHN1Ym1pdHRlZCB3b3JrLiBEciBBdXN0aW4g
cmVwb3J0ZWQgcmVjZWl2aW5nIGdyYW50cyBmcm9tIHRoZSBOSUggb3V0c2lkZSB0aGUgc3VibWl0
dGVkIHdvcmsuIERyIEhpbGFsIHJlcG9ydGVkIHJlY2VpdmluZyBzdXBwb3J0IGZyb20gdGhlIE5h
dGlvbmFsIE1lZGljYWwgUmVzZWFyY2ggQ291bmNpbCBTaW5nYXBvcmUsIFRyYW5zaXRpb24gQXdh
cmQgKEEtMDAwNjMxMC0wMC0wMCkgYW5kIE1pbmlzdHJ5IG9mIEVkdWNhdGlvbiwgQWNhZGVtaWMg
UmVzZWFyY2ggRnVuZCBUaWVyIDEgKEEtMDAwNjEwNi0wMC0wMCkuIERyIENoZW4gcmVwb3J0ZWQg
cmVjZWl2aW5nIGdyYW50cyBmcm9tIHRoZSBOYXRpb25hbCBNZWRpY2FsIFJlc2VhcmNoIENvdW5j
aWwgb2YgU2luZ2Fwb3JlIGR1cmluZyB0aGUgY29uZHVjdCBvZiB0aGUgc3R1ZHkuIERyIEhvaG1h
biByZXBvcnRlZCByZWNlaXZpbmcgcGVyc29uYWwgZmVlcyBmcm9tIFZpdmlkIEdlbm9taWNzIFNj
aWVudGlmaWMgQWR2aXNvcnkgQm9hcmQgb3V0c2lkZSB0aGUgc3VibWl0dGVkIHdvcmsuIERyIE5h
c3JhbGxhaCByZXBvcnRlZCByZWNlaXZpbmcgcGVyc29uYWwgZmVlcyBmcm9tIEJpb2dlbiBhbmQg
RWlzYWkgb3V0c2lkZSB0aGUgc3VibWl0dGVkIHdvcmsuIERyIFNlc2hhZHJpIHJlcG9ydGVkIHJl
Y2VpdmluZyBwZXJzb25hbCBmZWVzIGZyb20gQmlvZ2VuIGFuZCBFaXNhaSBvdXRzaWRlIHRoZSBz
dWJtaXR0ZWQgd29yay4gTm8gb3RoZXIgZGlzY2xvc3VyZXMgd2VyZSByZXBvcnRlZC48L2N1c3Rv
bTE+PGN1c3RvbTI+UE1DMTAxMjY4NzM8L2N1c3RvbTI+PGVsZWN0cm9uaWMtcmVzb3VyY2UtbnVt
PjEwLjEwMDEvamFtYW5ldHdvcmtvcGVuLjIwMjMuOTE5NjwvZWxlY3Ryb25pYy1yZXNvdXJjZS1u
dW0+PHJlbW90ZS1kYXRhYmFzZS1uYW1lPk1lZGxpbmU8L3JlbW90ZS1kYXRhYmFzZS1uYW1lPjxy
ZW1vdGUtZGF0YWJhc2UtcHJvdmlkZXI+TkxNPC9yZW1vdGUtZGF0YWJhc2UtcHJvdmlkZXI+PC9y
ZWNvcmQ+PC9DaXRlPjxDaXRlPjxBdXRob3I+QXVzdGluPC9BdXRob3I+PFllYXI+MjAyMjwvWWVh
cj48UmVjTnVtPjUzOTQ8L1JlY051bT48cmVjb3JkPjxyZWMtbnVtYmVyPjUzOTQ8L3JlYy1udW1i
ZXI+PGZvcmVpZ24ta2V5cz48a2V5IGFwcD0iRU4iIGRiLWlkPSIyZnhwMDBhNXl0MHhhbWVzdnI0
eHM1dnA1MndwejlwNWU5YWEiIHRpbWVzdGFtcD0iMTY0OTgwMjA3MCI+NTM5NDwva2V5PjwvZm9y
ZWlnbi1rZXlzPjxyZWYtdHlwZSBuYW1lPSJKb3VybmFsIEFydGljbGUiPjE3PC9yZWYtdHlwZT48
Y29udHJpYnV0b3JzPjxhdXRob3JzPjxhdXRob3I+QXVzdGluLCBULiBSLjwvYXV0aG9yPjxhdXRo
b3I+TmFzcmFsbGFoLCBJLiBNLjwvYXV0aG9yPjxhdXRob3I+RXJ1cywgRy48L2F1dGhvcj48YXV0
aG9yPkRlc2lkZXJpbywgTC4gTS48L2F1dGhvcj48YXV0aG9yPkNoZW4sIEwuIFkuPC9hdXRob3I+
PGF1dGhvcj5HcmVlbmxhbmQsIFAuPC9hdXRob3I+PGF1dGhvcj5IYXJkaW5nLCBCLiBOLjwvYXV0
aG9yPjxhdXRob3I+SHVnaGVzLCBULiBNLjwvYXV0aG9yPjxhdXRob3I+SmVuc2VuLCBQLiBOLjwv
YXV0aG9yPjxhdXRob3I+TG9uZ3N0cmV0aCwgVy4gVC4sIEpyLjwvYXV0aG9yPjxhdXRob3I+UG9z
dCwgVy4gUy48L2F1dGhvcj48YXV0aG9yPlNoZWEsIFMuIEouPC9hdXRob3I+PGF1dGhvcj5TaXRs
YW5pLCBDLiBNLjwvYXV0aG9yPjxhdXRob3I+RGF2YXR6aWtvcywgQy48L2F1dGhvcj48YXV0aG9y
PkhhYmVzLCBNLjwvYXV0aG9yPjxhdXRob3I+TmljayBCcnlhbiwgUi48L2F1dGhvcj48YXV0aG9y
PkhlY2tiZXJ0LCBTLiBSLjwvYXV0aG9yPjwvYXV0aG9ycz48L2NvbnRyaWJ1dG9ycz48YXV0aC1h
ZGRyZXNzPkRlcGFydG1lbnQgb2YgRXBpZGVtaW9sb2d5IFVuaXZlcnNpdHkgb2YgV2FzaGluZ3Rv
biBTZWF0dGxlIFdBLiYjeEQ7RGVwYXJ0bWVudCBvZiBSYWRpb2xvZ3kgVW5pdmVyc2l0eSBvZiBQ
ZW5uc3lsdmFuaWEgUGhpbGFkZWxwaGlhIFBBLiYjeEQ7Q2FyZGlvdmFzY3VsYXIgRGl2aXNpb24g
VW5pdmVyc2l0eSBvZiBNaW5uZXNvdGEgTWlubmVhcG9saXMgTU4uJiN4RDtEZXBhcnRtZW50IG9m
IFByZXZlbnRhdGl2ZSBNZWRpY2luZSBhbmQgRGVwYXJ0bWVudCBvZiBNZWRpY2luZUZlaW5iZXJn
IFNjaG9vbCBvZiBNZWRpY2luZSBDaGljYWdvIElMLiYjeEQ7QmFyY2Vsb25hIEluc3RpdHV0ZSBm
b3IgR2xvYmFsIEhlYWx0aCAoSVNHbG9iYWwpIEJhcmNlbG9uYSBTcGFpbi4mI3hEO0RlcGFydG1l
bnQgb2YgSW50ZXJuYWwgTWVkaWNpbmUgV2FrZSBGb3Jlc3QgU2Nob29sIG9mIE1lZGljaW5lIFdp
bnN0b24tU2FsZW0gTkMuJiN4RDtEZXBhcnRtZW50IG9mIE1lZGljaW5lIFVuaXZlcnNpdHkgb2Yg
V2FzaGluZ3RvbiBTZWF0dGxlIFdBLiYjeEQ7RGVwYXJ0bWVudCBvZiBOZXVyb2xvZ3kgVW5pdmVy
c2l0eSBvZiBXYXNoaW5ndG9uIFNlYXR0bGUgV0EuJiN4RDtEaXZpc2lvbiBvZiBDYXJkaW9sb2d5
IERlcGFydG1lbnQgb2YgTWVkaWNpbmUgSm9obnMgSG9wa2lucyBVbml2ZXJzaXR5IEJhbHRpbW9y
ZSBNYXJ5bGFuZC4mI3hEO0RlcGFydG1lbnRzIG9mIE1lZGljaW5lIGFuZCBFcGlkZW1pb2xvZ3kg
Q29sdW1iaWEgVW5pdmVyc2l0eSBOZXcgWW9yayBOWS4mI3hEO05ldXJvaW1hZ2UgQW5hbHl0aWNz
IExhYm9yYXRvcnkgYW5kIEJpZ2dzIEluc3RpdHV0ZSBOZXVyb2ltYWdpbmcgQ29yZSBHbGVubiBC
aWdncyBJbnN0aXR1dGUgZm9yIEFsemhlaW1lciZhcG9zO3MgJmFtcDsgTmV1cm9kZWdlbmVyYXRp
dmUgRGlzZWFzZXMgVW5pdmVyc2l0eSBvZiBUZXhhcyBIZWFsdGggU2NpZW5jZSBDZW50ZXIgU2Fu
IEFudG9uaW8gVFguJiN4RDtEZXBhcnRtZW50IG9mIERpYWdub3N0aWMgTWVkaWNpbmUgVW5pdmVy
c2l0eSBvZiBUZXhhcyBhdCBBdXN0aW4gQXVzdGluIFRYLjwvYXV0aC1hZGRyZXNzPjx0aXRsZXM+
PHRpdGxlPkFzc29jaWF0aW9uIG9mIEJyYWluIFZvbHVtZXMgYW5kIFdoaXRlIE1hdHRlciBJbmp1
cnkgV2l0aCBSYWNlLCBFdGhuaWNpdHksIGFuZCBDYXJkaW92YXNjdWxhciBSaXNrIEZhY3RvcnM6
IFRoZSBNdWx0aS1FdGhuaWMgU3R1ZHkgb2YgQXRoZXJvc2NsZXJvc2lzPC90aXRsZT48c2Vjb25k
YXJ5LXRpdGxlPkogQW0gSGVhcnQgQXNzb2M8L3NlY29uZGFyeS10aXRsZT48L3RpdGxlcz48cGVy
aW9kaWNhbD48ZnVsbC10aXRsZT5KIEFtIEhlYXJ0IEFzc29jPC9mdWxsLXRpdGxlPjxhYmJyLTE+
Sm91cm5hbCBvZiB0aGUgQW1lcmljYW4gSGVhcnQgQXNzb2NpYXRpb248L2FiYnItMT48L3Blcmlv
ZGljYWw+PHBhZ2VzPmUwMjMxNTk8L3BhZ2VzPjx2b2x1bWU+MTE8L3ZvbHVtZT48bnVtYmVyPjc8
L251bWJlcj48ZWRpdGlvbj4yMDIyMDMzMDwvZWRpdGlvbj48a2V5d29yZHM+PGtleXdvcmQ+QWdl
ZDwva2V5d29yZD48a2V5d29yZD4qQXRoZXJvc2NsZXJvc2lzL2VwaWRlbWlvbG9neTwva2V5d29y
ZD48a2V5d29yZD5CcmFpbi9kaWFnbm9zdGljIGltYWdpbmcvcGF0aG9sb2d5PC9rZXl3b3JkPjxr
ZXl3b3JkPkNyb3NzLVNlY3Rpb25hbCBTdHVkaWVzPC9rZXl3b3JkPjxrZXl3b3JkPkV0aG5pY2l0
eTwva2V5d29yZD48a2V5d29yZD5GZW1hbGU8L2tleXdvcmQ+PGtleXdvcmQ+SHVtYW5zPC9rZXl3
b3JkPjxrZXl3b3JkPk1hZ25ldGljIFJlc29uYW5jZSBJbWFnaW5nPC9rZXl3b3JkPjxrZXl3b3Jk
PlJpc2sgRmFjdG9yczwva2V5d29yZD48a2V5d29yZD4qV2hpdGUgTWF0dGVyL2RpYWdub3N0aWMg
aW1hZ2luZy9wYXRob2xvZ3k8L2tleXdvcmQ+PGtleXdvcmQ+YnJhaW4gbWFnbmV0aWMgcmVzb25h
bmNlIGltYWdpbmc8L2tleXdvcmQ+PGtleXdvcmQ+Y2FyZGlvdmFzY3VsYXIgcmlzayBmYWN0b3Jz
PC9rZXl3b3JkPjxrZXl3b3JkPnJhY2UgYW5kIGV0aG5pY2l0eTwva2V5d29yZD48a2V5d29yZD53
aGl0ZSBtYXR0ZXIgaW5qdXJ5PC9rZXl3b3JkPjwva2V5d29yZHM+PGRhdGVzPjx5ZWFyPjIwMjI8
L3llYXI+PHB1Yi1kYXRlcz48ZGF0ZT5BcHIgNTwvZGF0ZT48L3B1Yi1kYXRlcz48L2RhdGVzPjxp
c2JuPjIwNDctOTk4MCAoRWxlY3Ryb25pYykmI3hEOzIwNDctOTk4MCAoTGlua2luZyk8L2lzYm4+
PGFjY2Vzc2lvbi1udW0+MzUzNTI1Njk8L2FjY2Vzc2lvbi1udW0+PHVybHM+PHJlbGF0ZWQtdXJs
cz48dXJsPmh0dHBzOi8vd3d3Lm5jYmkubmxtLm5paC5nb3YvcHVibWVkLzM1MzUyNTY5PC91cmw+
PC9yZWxhdGVkLXVybHM+PC91cmxzPjxlbGVjdHJvbmljLXJlc291cmNlLW51bT4xMC4xMTYxL0pB
SEEuMTIxLjAyMzE1OTwvZWxlY3Ryb25pYy1yZXNvdXJjZS1udW0+PC9yZWNvcmQ+PC9DaXRlPjxD
aXRlPjxBdXRob3I+SGVja2JlcnQ8L0F1dGhvcj48WWVhcj4yMDE4PC9ZZWFyPjxSZWNOdW0+NTEy
ODwvUmVjTnVtPjxyZWNvcmQ+PHJlYy1udW1iZXI+NTEyODwvcmVjLW51bWJlcj48Zm9yZWlnbi1r
ZXlzPjxrZXkgYXBwPSJFTiIgZGItaWQ9IjJmeHAwMGE1eXQweGFtZXN2cjR4czV2cDUyd3B6OXA1
ZTlhYSIgdGltZXN0YW1wPSIxNTM4ODYzOTY3Ij41MTI4PC9rZXk+PC9mb3JlaWduLWtleXM+PHJl
Zi10eXBlIG5hbWU9IkpvdXJuYWwgQXJ0aWNsZSI+MTc8L3JlZi10eXBlPjxjb250cmlidXRvcnM+
PGF1dGhvcnM+PGF1dGhvcj5IZWNrYmVydCwgUy4gUi48L2F1dGhvcj48YXV0aG9yPkF1c3Rpbiwg
VC4gIFIuPC9hdXRob3I+PGF1dGhvcj5KZW5zZW4sIFAuIE4uPC9hdXRob3I+PGF1dGhvcj5GbG95
ZCwgSi4gUy48L2F1dGhvcj48YXV0aG9yPlBzYXR5LCBCLiBNLjwvYXV0aG9yPjxhdXRob3I+U29s
aW1hbiwgRS4gWi48L2F1dGhvcj48YXV0aG9yPktyb25tYWwsIFIuIEEuPC9hdXRob3I+PC9hdXRo
b3JzPjwvY29udHJpYnV0b3JzPjx0aXRsZXM+PHRpdGxlPllpZWxkIGFuZCBjb25zaXN0ZW5jeSBv
ZiBhcnJoeXRobWlhIGRldGVjdGlvbiB3aXRoIHBhdGNoIGVsZWN0cm9jYXJkaW9ncmFwaGljIG1v
bml0b3Jpbmc6IFRoZSBNdWx0aS1FdGhuaWMgU3R1ZHkgb2YgQXRoZXJvc2NsZXJvc2lzPC90aXRs
ZT48c2Vjb25kYXJ5LXRpdGxlPkogRWxlY3Ryb2NhcmRpb2w8L3NlY29uZGFyeS10aXRsZT48L3Rp
dGxlcz48cGVyaW9kaWNhbD48ZnVsbC10aXRsZT5KIEVsZWN0cm9jYXJkaW9sPC9mdWxsLXRpdGxl
PjwvcGVyaW9kaWNhbD48cGFnZXM+OTk3LTEwMDI8L3BhZ2VzPjx2b2x1bWU+NTE8L3ZvbHVtZT48
ZGF0ZXM+PHllYXI+MjAxODwveWVhcj48L2RhdGVzPjx1cmxzPjwvdXJscz48L3JlY29yZD48L0Np
dGU+PENpdGU+PEF1dGhvcj5IZWNrYmVydDwvQXV0aG9yPjxZZWFyPjIwMjA8L1llYXI+PFJlY051
bT41MzQ5PC9SZWNOdW0+PHJlY29yZD48cmVjLW51bWJlcj41MzQ5PC9yZWMtbnVtYmVyPjxmb3Jl
aWduLWtleXM+PGtleSBhcHA9IkVOIiBkYi1pZD0iMmZ4cDAwYTV5dDB4YW1lc3ZyNHhzNXZwNTJ3
cHo5cDVlOWFhIiB0aW1lc3RhbXA9IjE1ODE3MjkyOTQiPjUzNDk8L2tleT48L2ZvcmVpZ24ta2V5
cz48cmVmLXR5cGUgbmFtZT0iSm91cm5hbCBBcnRpY2xlIj4xNzwvcmVmLXR5cGU+PGNvbnRyaWJ1
dG9ycz48YXV0aG9ycz48YXV0aG9yPkhlY2tiZXJ0LCBTLiBSLjwvYXV0aG9yPjxhdXRob3I+QXVz
dGluLCBULiBSLjwvYXV0aG9yPjxhdXRob3I+SmVuc2VuLCBQLiBOLjwvYXV0aG9yPjxhdXRob3I+
Q2hlbiwgTC4gWS48L2F1dGhvcj48YXV0aG9yPlBvc3QsIFcuIFMuPC9hdXRob3I+PGF1dGhvcj5G
bG95ZCwgSi4gUy48L2F1dGhvcj48YXV0aG9yPlNvbGltYW4sIEUuIFouPC9hdXRob3I+PGF1dGhv
cj5Lcm9ubWFsLCBSLiBBLjwvYXV0aG9yPjxhdXRob3I+UHNhdHksIEIuIE0uPC9hdXRob3I+PC9h
dXRob3JzPjwvY29udHJpYnV0b3JzPjxhdXRoLWFkZHJlc3M+RGVwYXJ0bWVudCBvZiBFcGlkZW1p
b2xvZ3kgKFMuUi5ILiwgVC5SLkEuLCBKLlMuRi4sIEIuTS5QLiksIFVuaXZlcnNpdHkgb2YgV2Fz
aGluZ3RvbiwgU2VhdHRsZS4mI3hEO0RlcGFydG1lbnQgb2YgTWVkaWNpbmUgKFAuTi5KLiwgSi5T
LkYuLCBCLk0uUC4pLCBVbml2ZXJzaXR5IG9mIFdhc2hpbmd0b24sIFNlYXR0bGUuJiN4RDtDYXJk
aW92YXNjdWxhciBEaXZpc2lvbiwgRGVwYXJ0bWVudCBvZiBNZWRpY2luZSwgVW5pdmVyc2l0eSBv
ZiBNaW5uZXNvdGEsIE1pbm5lYXBvbGlzIChMLlkuQy4pLiYjeEQ7RGl2aXNpb24gb2YgQ2FyZGlv
bG9neSwgRGVwYXJ0bWVudCBvZiBNZWRpY2luZSwgSm9obnMgSG9wa2lucyBVbml2ZXJzaXR5LCBC
YWx0aW1vcmUsIE1EIChXLlMuUC4pLiYjeEQ7RXBpZGVtaW9sb2dpY2FsIENhcmRpb2xvZ3kgUmVz
ZWFyY2ggQ2VudGVyLCBXYWtlIEZvcmVzdCBVbml2ZXJzaXR5IFNjaG9vbCBvZiBNZWRpY2luZSwg
V2luc3Rvbi1TYWxlbSwgTkMgKEUuWi5TLikuJiN4RDtEZXBhcnRtZW50IG9mIEJpb3N0YXRpc3Rp
Y3MgKFIuQS5LLiksIFVuaXZlcnNpdHkgb2YgV2FzaGluZ3RvbiwgU2VhdHRsZS4mI3hEO0RlcGFy
dG1lbnQgb2YgSGVhbHRoIFNlcnZpY2VzIChCLk0uUCksIFVuaXZlcnNpdHkgb2YgV2FzaGluZ3Rv
biwgU2VhdHRsZS4mI3hEO0thaXNlciBQZXJtYW5lbnRlIEhlYWx0aCBSZXNlYXJjaCBJbnN0aXR1
dGUsIFNlYXR0bGUsIFdBIChCLk0uUC4pLjwvYXV0aC1hZGRyZXNzPjx0aXRsZXM+PHRpdGxlPkRp
ZmZlcmVuY2VzIGJ5IHJhY2UvZXRobmljaXR5IGluIHRoZSBwcmV2YWxlbmNlIG9mIGNsaW5pY2Fs
bHkgZGV0ZWN0ZWQgYW5kIG1vbml0b3ItZGV0ZWN0ZWQgYXRyaWFsIGZpYnJpbGxhdGlvbjogTUVT
QTwvdGl0bGU+PHNlY29uZGFyeS10aXRsZT5DaXJjIEFycmh5dGhtIEVsZWN0cm9waHlzaW9sPC9z
ZWNvbmRhcnktdGl0bGU+PC90aXRsZXM+PHBlcmlvZGljYWw+PGZ1bGwtdGl0bGU+Q2lyYyBBcnJo
eXRobSBFbGVjdHJvcGh5c2lvbDwvZnVsbC10aXRsZT48YWJici0xPkNpcmN1bGF0aW9uLiBBcnJo
eXRobWlhIGFuZCBlbGVjdHJvcGh5c2lvbG9neTwvYWJici0xPjwvcGVyaW9kaWNhbD48cGFnZXM+
ZTAwNzY5ODwvcGFnZXM+PHZvbHVtZT4xMzwvdm9sdW1lPjxudW1iZXI+MTwvbnVtYmVyPjxlZGl0
aW9uPjIwMjAvMDEvMTU8L2VkaXRpb24+PGtleXdvcmRzPjxrZXl3b3JkPmF0aGVyb3NjbGVyb3Np
czwva2V5d29yZD48a2V5d29yZD5hdHJpYWwgZmlicmlsbGF0aW9uPC9rZXl3b3JkPjxrZXl3b3Jk
PmNhcmRpb3Zhc2N1bGFyIGRpc2Vhc2U8L2tleXdvcmQ+PGtleXdvcmQ+ZWxlY3Ryb2NhcmRpb2dy
YXBoeTwva2V5d29yZD48a2V5d29yZD5wcmV2YWxlbmNlPC9rZXl3b3JkPjwva2V5d29yZHM+PGRh
dGVzPjx5ZWFyPjIwMjA8L3llYXI+PHB1Yi1kYXRlcz48ZGF0ZT5KYW48L2RhdGU+PC9wdWItZGF0
ZXM+PC9kYXRlcz48aXNibj4xOTQxLTMwODQgKEVsZWN0cm9uaWMpJiN4RDsxOTQxLTMwODQgKExp
bmtpbmcpPC9pc2JuPjxhY2Nlc3Npb24tbnVtPjMxOTM0Nzk1PC9hY2Nlc3Npb24tbnVtPjx1cmxz
PjxyZWxhdGVkLXVybHM+PHVybD5odHRwczovL3d3dy5uY2JpLm5sbS5uaWguZ292L3B1Ym1lZC8z
MTkzNDc5NTwvdXJsPjwvcmVsYXRlZC11cmxzPjwvdXJscz48ZWxlY3Ryb25pYy1yZXNvdXJjZS1u
dW0+MTAuMTE2MS9DSVJDRVAuMTE5LjAwNzY5ODwvZWxlY3Ryb25pYy1yZXNvdXJjZS1udW0+PC9y
ZWNvcmQ+PC9DaXRlPjwvRW5kTm90ZT5=
</w:fldData>
        </w:fldChar>
      </w:r>
      <w:r w:rsidR="00902AC0">
        <w:rPr>
          <w:sz w:val="22"/>
          <w:szCs w:val="22"/>
        </w:rPr>
        <w:instrText xml:space="preserve"> ADDIN EN.CITE </w:instrText>
      </w:r>
      <w:r w:rsidR="00902AC0">
        <w:rPr>
          <w:sz w:val="22"/>
          <w:szCs w:val="22"/>
        </w:rPr>
        <w:fldChar w:fldCharType="begin">
          <w:fldData xml:space="preserve">PEVuZE5vdGU+PENpdGU+PEF1dGhvcj5DaGFyaXNpczwvQXV0aG9yPjxZZWFyPjIwMjM8L1llYXI+
PFJlY051bT41NDY1PC9SZWNOdW0+PERpc3BsYXlUZXh0PjxzdHlsZSBmYWNlPSJzdXBlcnNjcmlw
dCI+MS00PC9zdHlsZT48L0Rpc3BsYXlUZXh0PjxyZWNvcmQ+PHJlYy1udW1iZXI+NTQ2NTwvcmVj
LW51bWJlcj48Zm9yZWlnbi1rZXlzPjxrZXkgYXBwPSJFTiIgZGItaWQ9IjJmeHAwMGE1eXQweGFt
ZXN2cjR4czV2cDUyd3B6OXA1ZTlhYSIgdGltZXN0YW1wPSIxNjgyODk1MTE5Ij41NDY1PC9rZXk+
PC9mb3JlaWduLWtleXM+PHJlZi10eXBlIG5hbWU9IkpvdXJuYWwgQXJ0aWNsZSI+MTc8L3JlZi10
eXBlPjxjb250cmlidXRvcnM+PGF1dGhvcnM+PGF1dGhvcj5DaGFyaXNpcywgUy48L2F1dGhvcj48
YXV0aG9yPlJhc2hpZCwgVC48L2F1dGhvcj48YXV0aG9yPkxpdSwgSC48L2F1dGhvcj48YXV0aG9y
PldhcmUsIEouIEIuPC9hdXRob3I+PGF1dGhvcj5KZW5zZW4sIFAuIE4uPC9hdXRob3I+PGF1dGhv
cj5BdXN0aW4sIFQuIFIuPC9hdXRob3I+PGF1dGhvcj5MaSwgSy48L2F1dGhvcj48YXV0aG9yPkZh
ZGFlZSwgRS48L2F1dGhvcj48YXV0aG9yPkhpbGFsLCBTLjwvYXV0aG9yPjxhdXRob3I+Q2hlbiwg
Qy48L2F1dGhvcj48YXV0aG9yPkh1Z2hlcywgVC4gTS48L2F1dGhvcj48YXV0aG9yPlJvbWVybywg
Si4gUi48L2F1dGhvcj48YXV0aG9yPlRvbGVkbywgSi4gQi48L2F1dGhvcj48YXV0aG9yPkxvbmdz
dHJldGgsIFcuIFQuLCBKci48L2F1dGhvcj48YXV0aG9yPkhvaG1hbiwgVC4gSi48L2F1dGhvcj48
YXV0aG9yPk5hc3JhbGxhaCwgSS48L2F1dGhvcj48YXV0aG9yPkJyeWFuLCBSLiBOLjwvYXV0aG9y
PjxhdXRob3I+TGF1bmVyLCBMLiBKLjwvYXV0aG9yPjxhdXRob3I+RGF2YXR6aWtvcywgQy48L2F1
dGhvcj48YXV0aG9yPlNlc2hhZHJpLCBTLjwvYXV0aG9yPjxhdXRob3I+SGVja2JlcnQsIFMuIFIu
PC9hdXRob3I+PGF1dGhvcj5IYWJlcywgTS48L2F1dGhvcj48L2F1dGhvcnM+PC9jb250cmlidXRv
cnM+PGF1dGgtYWRkcmVzcz5OZXVyb2ltYWdlIEFuYWx5dGljcyBMYWJvcmF0b3J5IGFuZCB0aGUg
QmlnZ3MgSW5zdGl0dXRlIE5ldXJvaW1hZ2luZyBDb3JlLCBHbGVubiBCaWdncyBJbnN0aXR1dGUg
Zm9yIEFsemhlaW1lciZhcG9zO3MgYW5kIE5ldXJvZGVnZW5lcmF0aXZlIERpc2Vhc2VzLCBVbml2
ZXJzaXR5IG9mIFRleGFzIEhlYWx0aCBTY2llbmNlIENlbnRlciBhdCBTYW4gQW50b25pby4mI3hE
O0RlcGFydG1lbnQgb2YgTmV1cm9sb2d5LCBVbml2ZXJzaXR5IG9mIFRleGFzIEhlYWx0aCBTY2ll
bmNlIENlbnRlciBhdCBTYW4gQW50b25pby4mI3hEO0FJMkQgQ2VudGVyIGZvciBBSSBhbmQgRGF0
YSBTY2llbmNlIGZvciBJbnRlZ3JhdGVkIERpYWdub3N0aWNzLCBhbmQgQ2VudGVyIGZvciBCaW9t
ZWRpY2FsIEltYWdlIENvbXB1dGluZyBhbmQgQW5hbHl0aWNzLCBVbml2ZXJzaXR5IG9mIFBlbm5z
eWx2YW5pYSwgUGhpbGFkZWxwaGlhLiYjeEQ7RGVwYXJ0bWVudCBvZiBSYWRpb2xvZ3ksIFBlcmVs
bWFuIFNjaG9vbCBvZiBNZWRpY2luZSwgVW5pdmVyc2l0eSBvZiBQZW5uc3lsdmFuaWEsIFBoaWxh
ZGVscGhpYS4mI3hEO0RlcGFydG1lbnQgb2YgTWVkaWNpbmUsIFVuaXZlcnNpdHkgb2YgV2FzaGlu
Z3RvbiwgU2VhdHRsZS4mI3hEO0RlcGFydG1lbnQgb2YgRXBpZGVtaW9sb2d5LCBVbml2ZXJzaXR5
IG9mIFdhc2hpbmd0b24sIFNlYXR0bGUuJiN4RDtEZXBhcnRtZW50IG9mIFBoYXJtYWNvbG9neSwg
TmF0aW9uYWwgVW5pdmVyc2l0eSBvZiBTaW5nYXBvcmUsIFNpbmdhcG9yZS4mI3hEO01lbW9yeSBB
Z2luZyBhbmQgQ29nbml0aW9uIENlbnRyZSwgTmF0aW9uYWwgVW5pdmVyc2l0eSBIZWFsdGggU3lz
dGVtLCBTaW5nYXBvcmUuJiN4RDtEZXBhcnRtZW50IG9mIEludGVybmFsIE1lZGljaW5lLCBXYWtl
IEZvcmVzdCBTY2hvb2wgb2YgTWVkaWNpbmUsIFdpbnN0b24tU2FsZW0sIE5vcnRoIENhcm9saW5h
LiYjeEQ7RGVwYXJ0bWVudCBvZiBOZXVyb2xvZ3ksIFNjaG9vbCBvZiBNZWRpY2luZSwgQm9zdG9u
IFVuaXZlcnNpdHksIEJvc3RvbiwgTWFzc2FjaHVzZXR0cy4mI3hEO05hbnR6IE5hdGlvbmFsIEFs
emhlaW1lciBDZW50ZXIsIFN0YW5sZXkgQXBwZWwgRGVwYXJ0bWVudCBvZiBOZXVyb2xvZ3ksIEhv
dXN0b24gTWV0aG9kaXN0IEhvc3BpdGFsLCBIb3VzdG9uLCBUZXhhcy4mI3hEO0RlcGFydG1lbnQg
b2YgTmV1cm9sb2d5LCBVbml2ZXJzaXR5IG9mIFdhc2hpbmd0b24sIFNlYXR0bGUuJiN4RDtWYW5k
ZXJiaWx0IE1lbW9yeSBhbmQgQWx6aGVpbWVyJmFwb3M7cyBDZW50ZXIsIFZhbmRlcmJpbHQgVW5p
dmVyc2l0eSBNZWRpY2FsIENlbnRlciwgTmFzaHZpbGxlLCBUZW5uZXNzZWUuJiN4RDtJbnRyYW11
cmFsIFJlc2VhcmNoIFByb2dyYW0sIExhYm9yYXRvcnkgb2YgRXBpZGVtaW9sb2d5IGFuZCBQb3B1
bGF0aW9uIFNjaWVuY2VzLCBOYXRpb25hbCBJbnN0aXR1dGUgb24gQWdpbmcsIE5hdGlvbmFsIElu
c3RpdHV0ZXMgb2YgSGVhbHRoLCBCZXRoZXNkYSwgTWFyeWxhbmQuPC9hdXRoLWFkZHJlc3M+PHRp
dGxlcz48dGl0bGU+QXNzZXNzbWVudCBvZiBSaXNrIEZhY3RvcnMgYW5kIENsaW5pY2FsIEltcG9y
dGFuY2Ugb2YgRW5sYXJnZWQgUGVyaXZhc2N1bGFyIFNwYWNlcyBieSBXaG9sZS1CcmFpbiBJbnZl
c3RpZ2F0aW9uIGluIHRoZSBNdWx0aS1FdGhuaWMgU3R1ZHkgb2YgQXRoZXJvc2NsZXJvc2lzPC90
aXRsZT48c2Vjb25kYXJ5LXRpdGxlPkpBTUEgTmV0dyBPcGVuPC9zZWNvbmRhcnktdGl0bGU+PC90
aXRsZXM+PHBlcmlvZGljYWw+PGZ1bGwtdGl0bGU+SkFNQSBOZXR3IE9wZW48L2Z1bGwtdGl0bGU+
PC9wZXJpb2RpY2FsPjxwYWdlcz5lMjM5MTk2PC9wYWdlcz48dm9sdW1lPjY8L3ZvbHVtZT48bnVt
YmVyPjQ8L251bWJlcj48ZWRpdGlvbj4yMDIzMDQwMzwvZWRpdGlvbj48a2V5d29yZHM+PGtleXdv
cmQ+SHVtYW5zPC9rZXl3b3JkPjxrZXl3b3JkPkZlbWFsZTwva2V5d29yZD48a2V5d29yZD5BZ2Vk
PC9rZXl3b3JkPjxrZXl3b3JkPk1hbGU8L2tleXdvcmQ+PGtleXdvcmQ+KkNhcmRpb3Zhc2N1bGFy
IERpc2Vhc2VzPC9rZXl3b3JkPjxrZXl3b3JkPkFudGloeXBlcnRlbnNpdmUgQWdlbnRzPC9rZXl3
b3JkPjxrZXl3b3JkPkNyb3NzLVNlY3Rpb25hbCBTdHVkaWVzPC9rZXl3b3JkPjxrZXl3b3JkPkNs
aW5pY2FsIFJlbGV2YW5jZTwva2V5d29yZD48a2V5d29yZD5CcmFpbi9wYXRob2xvZ3k8L2tleXdv
cmQ+PGtleXdvcmQ+UmlzayBGYWN0b3JzPC9rZXl3b3JkPjxrZXl3b3JkPipDZXJlYnJhbCBTbWFs
bCBWZXNzZWwgRGlzZWFzZXMvcGF0aG9sb2d5PC9rZXl3b3JkPjxrZXl3b3JkPipBdGhlcm9zY2xl
cm9zaXM8L2tleXdvcmQ+PC9rZXl3b3Jkcz48ZGF0ZXM+PHllYXI+MjAyMzwveWVhcj48cHViLWRh
dGVzPjxkYXRlPkFwciAzPC9kYXRlPjwvcHViLWRhdGVzPjwvZGF0ZXM+PGlzYm4+MjU3NC0zODA1
IChFbGVjdHJvbmljKSYjeEQ7MjU3NC0zODA1IChMaW5raW5nKTwvaXNibj48YWNjZXNzaW9uLW51
bT4zNzA5MzYwMjwvYWNjZXNzaW9uLW51bT48dXJscz48cmVsYXRlZC11cmxzPjx1cmw+aHR0cHM6
Ly93d3cubmNiaS5ubG0ubmloLmdvdi9wdWJtZWQvMzcwOTM2MDI8L3VybD48L3JlbGF0ZWQtdXJs
cz48L3VybHM+PGN1c3RvbTE+Q29uZmxpY3Qgb2YgSW50ZXJlc3QgRGlzY2xvc3VyZXM6IERyIEpl
bnNlbiByZXBvcnRlZCByZWNlaXZpbmcgZ3JhbnRzIGZyb20gdGhlIE5hdGlvbmFsIEluc3RpdHV0
ZXMgb2YgSGVhbHRoIChOSUgpIG91dHNpZGUgdGhlIHN1Ym1pdHRlZCB3b3JrLiBEciBBdXN0aW4g
cmVwb3J0ZWQgcmVjZWl2aW5nIGdyYW50cyBmcm9tIHRoZSBOSUggb3V0c2lkZSB0aGUgc3VibWl0
dGVkIHdvcmsuIERyIEhpbGFsIHJlcG9ydGVkIHJlY2VpdmluZyBzdXBwb3J0IGZyb20gdGhlIE5h
dGlvbmFsIE1lZGljYWwgUmVzZWFyY2ggQ291bmNpbCBTaW5nYXBvcmUsIFRyYW5zaXRpb24gQXdh
cmQgKEEtMDAwNjMxMC0wMC0wMCkgYW5kIE1pbmlzdHJ5IG9mIEVkdWNhdGlvbiwgQWNhZGVtaWMg
UmVzZWFyY2ggRnVuZCBUaWVyIDEgKEEtMDAwNjEwNi0wMC0wMCkuIERyIENoZW4gcmVwb3J0ZWQg
cmVjZWl2aW5nIGdyYW50cyBmcm9tIHRoZSBOYXRpb25hbCBNZWRpY2FsIFJlc2VhcmNoIENvdW5j
aWwgb2YgU2luZ2Fwb3JlIGR1cmluZyB0aGUgY29uZHVjdCBvZiB0aGUgc3R1ZHkuIERyIEhvaG1h
biByZXBvcnRlZCByZWNlaXZpbmcgcGVyc29uYWwgZmVlcyBmcm9tIFZpdmlkIEdlbm9taWNzIFNj
aWVudGlmaWMgQWR2aXNvcnkgQm9hcmQgb3V0c2lkZSB0aGUgc3VibWl0dGVkIHdvcmsuIERyIE5h
c3JhbGxhaCByZXBvcnRlZCByZWNlaXZpbmcgcGVyc29uYWwgZmVlcyBmcm9tIEJpb2dlbiBhbmQg
RWlzYWkgb3V0c2lkZSB0aGUgc3VibWl0dGVkIHdvcmsuIERyIFNlc2hhZHJpIHJlcG9ydGVkIHJl
Y2VpdmluZyBwZXJzb25hbCBmZWVzIGZyb20gQmlvZ2VuIGFuZCBFaXNhaSBvdXRzaWRlIHRoZSBz
dWJtaXR0ZWQgd29yay4gTm8gb3RoZXIgZGlzY2xvc3VyZXMgd2VyZSByZXBvcnRlZC48L2N1c3Rv
bTE+PGN1c3RvbTI+UE1DMTAxMjY4NzM8L2N1c3RvbTI+PGVsZWN0cm9uaWMtcmVzb3VyY2UtbnVt
PjEwLjEwMDEvamFtYW5ldHdvcmtvcGVuLjIwMjMuOTE5NjwvZWxlY3Ryb25pYy1yZXNvdXJjZS1u
dW0+PHJlbW90ZS1kYXRhYmFzZS1uYW1lPk1lZGxpbmU8L3JlbW90ZS1kYXRhYmFzZS1uYW1lPjxy
ZW1vdGUtZGF0YWJhc2UtcHJvdmlkZXI+TkxNPC9yZW1vdGUtZGF0YWJhc2UtcHJvdmlkZXI+PC9y
ZWNvcmQ+PC9DaXRlPjxDaXRlPjxBdXRob3I+QXVzdGluPC9BdXRob3I+PFllYXI+MjAyMjwvWWVh
cj48UmVjTnVtPjUzOTQ8L1JlY051bT48cmVjb3JkPjxyZWMtbnVtYmVyPjUzOTQ8L3JlYy1udW1i
ZXI+PGZvcmVpZ24ta2V5cz48a2V5IGFwcD0iRU4iIGRiLWlkPSIyZnhwMDBhNXl0MHhhbWVzdnI0
eHM1dnA1MndwejlwNWU5YWEiIHRpbWVzdGFtcD0iMTY0OTgwMjA3MCI+NTM5NDwva2V5PjwvZm9y
ZWlnbi1rZXlzPjxyZWYtdHlwZSBuYW1lPSJKb3VybmFsIEFydGljbGUiPjE3PC9yZWYtdHlwZT48
Y29udHJpYnV0b3JzPjxhdXRob3JzPjxhdXRob3I+QXVzdGluLCBULiBSLjwvYXV0aG9yPjxhdXRo
b3I+TmFzcmFsbGFoLCBJLiBNLjwvYXV0aG9yPjxhdXRob3I+RXJ1cywgRy48L2F1dGhvcj48YXV0
aG9yPkRlc2lkZXJpbywgTC4gTS48L2F1dGhvcj48YXV0aG9yPkNoZW4sIEwuIFkuPC9hdXRob3I+
PGF1dGhvcj5HcmVlbmxhbmQsIFAuPC9hdXRob3I+PGF1dGhvcj5IYXJkaW5nLCBCLiBOLjwvYXV0
aG9yPjxhdXRob3I+SHVnaGVzLCBULiBNLjwvYXV0aG9yPjxhdXRob3I+SmVuc2VuLCBQLiBOLjwv
YXV0aG9yPjxhdXRob3I+TG9uZ3N0cmV0aCwgVy4gVC4sIEpyLjwvYXV0aG9yPjxhdXRob3I+UG9z
dCwgVy4gUy48L2F1dGhvcj48YXV0aG9yPlNoZWEsIFMuIEouPC9hdXRob3I+PGF1dGhvcj5TaXRs
YW5pLCBDLiBNLjwvYXV0aG9yPjxhdXRob3I+RGF2YXR6aWtvcywgQy48L2F1dGhvcj48YXV0aG9y
PkhhYmVzLCBNLjwvYXV0aG9yPjxhdXRob3I+TmljayBCcnlhbiwgUi48L2F1dGhvcj48YXV0aG9y
PkhlY2tiZXJ0LCBTLiBSLjwvYXV0aG9yPjwvYXV0aG9ycz48L2NvbnRyaWJ1dG9ycz48YXV0aC1h
ZGRyZXNzPkRlcGFydG1lbnQgb2YgRXBpZGVtaW9sb2d5IFVuaXZlcnNpdHkgb2YgV2FzaGluZ3Rv
biBTZWF0dGxlIFdBLiYjeEQ7RGVwYXJ0bWVudCBvZiBSYWRpb2xvZ3kgVW5pdmVyc2l0eSBvZiBQ
ZW5uc3lsdmFuaWEgUGhpbGFkZWxwaGlhIFBBLiYjeEQ7Q2FyZGlvdmFzY3VsYXIgRGl2aXNpb24g
VW5pdmVyc2l0eSBvZiBNaW5uZXNvdGEgTWlubmVhcG9saXMgTU4uJiN4RDtEZXBhcnRtZW50IG9m
IFByZXZlbnRhdGl2ZSBNZWRpY2luZSBhbmQgRGVwYXJ0bWVudCBvZiBNZWRpY2luZUZlaW5iZXJn
IFNjaG9vbCBvZiBNZWRpY2luZSBDaGljYWdvIElMLiYjeEQ7QmFyY2Vsb25hIEluc3RpdHV0ZSBm
b3IgR2xvYmFsIEhlYWx0aCAoSVNHbG9iYWwpIEJhcmNlbG9uYSBTcGFpbi4mI3hEO0RlcGFydG1l
bnQgb2YgSW50ZXJuYWwgTWVkaWNpbmUgV2FrZSBGb3Jlc3QgU2Nob29sIG9mIE1lZGljaW5lIFdp
bnN0b24tU2FsZW0gTkMuJiN4RDtEZXBhcnRtZW50IG9mIE1lZGljaW5lIFVuaXZlcnNpdHkgb2Yg
V2FzaGluZ3RvbiBTZWF0dGxlIFdBLiYjeEQ7RGVwYXJ0bWVudCBvZiBOZXVyb2xvZ3kgVW5pdmVy
c2l0eSBvZiBXYXNoaW5ndG9uIFNlYXR0bGUgV0EuJiN4RDtEaXZpc2lvbiBvZiBDYXJkaW9sb2d5
IERlcGFydG1lbnQgb2YgTWVkaWNpbmUgSm9obnMgSG9wa2lucyBVbml2ZXJzaXR5IEJhbHRpbW9y
ZSBNYXJ5bGFuZC4mI3hEO0RlcGFydG1lbnRzIG9mIE1lZGljaW5lIGFuZCBFcGlkZW1pb2xvZ3kg
Q29sdW1iaWEgVW5pdmVyc2l0eSBOZXcgWW9yayBOWS4mI3hEO05ldXJvaW1hZ2UgQW5hbHl0aWNz
IExhYm9yYXRvcnkgYW5kIEJpZ2dzIEluc3RpdHV0ZSBOZXVyb2ltYWdpbmcgQ29yZSBHbGVubiBC
aWdncyBJbnN0aXR1dGUgZm9yIEFsemhlaW1lciZhcG9zO3MgJmFtcDsgTmV1cm9kZWdlbmVyYXRp
dmUgRGlzZWFzZXMgVW5pdmVyc2l0eSBvZiBUZXhhcyBIZWFsdGggU2NpZW5jZSBDZW50ZXIgU2Fu
IEFudG9uaW8gVFguJiN4RDtEZXBhcnRtZW50IG9mIERpYWdub3N0aWMgTWVkaWNpbmUgVW5pdmVy
c2l0eSBvZiBUZXhhcyBhdCBBdXN0aW4gQXVzdGluIFRYLjwvYXV0aC1hZGRyZXNzPjx0aXRsZXM+
PHRpdGxlPkFzc29jaWF0aW9uIG9mIEJyYWluIFZvbHVtZXMgYW5kIFdoaXRlIE1hdHRlciBJbmp1
cnkgV2l0aCBSYWNlLCBFdGhuaWNpdHksIGFuZCBDYXJkaW92YXNjdWxhciBSaXNrIEZhY3RvcnM6
IFRoZSBNdWx0aS1FdGhuaWMgU3R1ZHkgb2YgQXRoZXJvc2NsZXJvc2lzPC90aXRsZT48c2Vjb25k
YXJ5LXRpdGxlPkogQW0gSGVhcnQgQXNzb2M8L3NlY29uZGFyeS10aXRsZT48L3RpdGxlcz48cGVy
aW9kaWNhbD48ZnVsbC10aXRsZT5KIEFtIEhlYXJ0IEFzc29jPC9mdWxsLXRpdGxlPjxhYmJyLTE+
Sm91cm5hbCBvZiB0aGUgQW1lcmljYW4gSGVhcnQgQXNzb2NpYXRpb248L2FiYnItMT48L3Blcmlv
ZGljYWw+PHBhZ2VzPmUwMjMxNTk8L3BhZ2VzPjx2b2x1bWU+MTE8L3ZvbHVtZT48bnVtYmVyPjc8
L251bWJlcj48ZWRpdGlvbj4yMDIyMDMzMDwvZWRpdGlvbj48a2V5d29yZHM+PGtleXdvcmQ+QWdl
ZDwva2V5d29yZD48a2V5d29yZD4qQXRoZXJvc2NsZXJvc2lzL2VwaWRlbWlvbG9neTwva2V5d29y
ZD48a2V5d29yZD5CcmFpbi9kaWFnbm9zdGljIGltYWdpbmcvcGF0aG9sb2d5PC9rZXl3b3JkPjxr
ZXl3b3JkPkNyb3NzLVNlY3Rpb25hbCBTdHVkaWVzPC9rZXl3b3JkPjxrZXl3b3JkPkV0aG5pY2l0
eTwva2V5d29yZD48a2V5d29yZD5GZW1hbGU8L2tleXdvcmQ+PGtleXdvcmQ+SHVtYW5zPC9rZXl3
b3JkPjxrZXl3b3JkPk1hZ25ldGljIFJlc29uYW5jZSBJbWFnaW5nPC9rZXl3b3JkPjxrZXl3b3Jk
PlJpc2sgRmFjdG9yczwva2V5d29yZD48a2V5d29yZD4qV2hpdGUgTWF0dGVyL2RpYWdub3N0aWMg
aW1hZ2luZy9wYXRob2xvZ3k8L2tleXdvcmQ+PGtleXdvcmQ+YnJhaW4gbWFnbmV0aWMgcmVzb25h
bmNlIGltYWdpbmc8L2tleXdvcmQ+PGtleXdvcmQ+Y2FyZGlvdmFzY3VsYXIgcmlzayBmYWN0b3Jz
PC9rZXl3b3JkPjxrZXl3b3JkPnJhY2UgYW5kIGV0aG5pY2l0eTwva2V5d29yZD48a2V5d29yZD53
aGl0ZSBtYXR0ZXIgaW5qdXJ5PC9rZXl3b3JkPjwva2V5d29yZHM+PGRhdGVzPjx5ZWFyPjIwMjI8
L3llYXI+PHB1Yi1kYXRlcz48ZGF0ZT5BcHIgNTwvZGF0ZT48L3B1Yi1kYXRlcz48L2RhdGVzPjxp
c2JuPjIwNDctOTk4MCAoRWxlY3Ryb25pYykmI3hEOzIwNDctOTk4MCAoTGlua2luZyk8L2lzYm4+
PGFjY2Vzc2lvbi1udW0+MzUzNTI1Njk8L2FjY2Vzc2lvbi1udW0+PHVybHM+PHJlbGF0ZWQtdXJs
cz48dXJsPmh0dHBzOi8vd3d3Lm5jYmkubmxtLm5paC5nb3YvcHVibWVkLzM1MzUyNTY5PC91cmw+
PC9yZWxhdGVkLXVybHM+PC91cmxzPjxlbGVjdHJvbmljLXJlc291cmNlLW51bT4xMC4xMTYxL0pB
SEEuMTIxLjAyMzE1OTwvZWxlY3Ryb25pYy1yZXNvdXJjZS1udW0+PC9yZWNvcmQ+PC9DaXRlPjxD
aXRlPjxBdXRob3I+SGVja2JlcnQ8L0F1dGhvcj48WWVhcj4yMDE4PC9ZZWFyPjxSZWNOdW0+NTEy
ODwvUmVjTnVtPjxyZWNvcmQ+PHJlYy1udW1iZXI+NTEyODwvcmVjLW51bWJlcj48Zm9yZWlnbi1r
ZXlzPjxrZXkgYXBwPSJFTiIgZGItaWQ9IjJmeHAwMGE1eXQweGFtZXN2cjR4czV2cDUyd3B6OXA1
ZTlhYSIgdGltZXN0YW1wPSIxNTM4ODYzOTY3Ij41MTI4PC9rZXk+PC9mb3JlaWduLWtleXM+PHJl
Zi10eXBlIG5hbWU9IkpvdXJuYWwgQXJ0aWNsZSI+MTc8L3JlZi10eXBlPjxjb250cmlidXRvcnM+
PGF1dGhvcnM+PGF1dGhvcj5IZWNrYmVydCwgUy4gUi48L2F1dGhvcj48YXV0aG9yPkF1c3Rpbiwg
VC4gIFIuPC9hdXRob3I+PGF1dGhvcj5KZW5zZW4sIFAuIE4uPC9hdXRob3I+PGF1dGhvcj5GbG95
ZCwgSi4gUy48L2F1dGhvcj48YXV0aG9yPlBzYXR5LCBCLiBNLjwvYXV0aG9yPjxhdXRob3I+U29s
aW1hbiwgRS4gWi48L2F1dGhvcj48YXV0aG9yPktyb25tYWwsIFIuIEEuPC9hdXRob3I+PC9hdXRo
b3JzPjwvY29udHJpYnV0b3JzPjx0aXRsZXM+PHRpdGxlPllpZWxkIGFuZCBjb25zaXN0ZW5jeSBv
ZiBhcnJoeXRobWlhIGRldGVjdGlvbiB3aXRoIHBhdGNoIGVsZWN0cm9jYXJkaW9ncmFwaGljIG1v
bml0b3Jpbmc6IFRoZSBNdWx0aS1FdGhuaWMgU3R1ZHkgb2YgQXRoZXJvc2NsZXJvc2lzPC90aXRs
ZT48c2Vjb25kYXJ5LXRpdGxlPkogRWxlY3Ryb2NhcmRpb2w8L3NlY29uZGFyeS10aXRsZT48L3Rp
dGxlcz48cGVyaW9kaWNhbD48ZnVsbC10aXRsZT5KIEVsZWN0cm9jYXJkaW9sPC9mdWxsLXRpdGxl
PjwvcGVyaW9kaWNhbD48cGFnZXM+OTk3LTEwMDI8L3BhZ2VzPjx2b2x1bWU+NTE8L3ZvbHVtZT48
ZGF0ZXM+PHllYXI+MjAxODwveWVhcj48L2RhdGVzPjx1cmxzPjwvdXJscz48L3JlY29yZD48L0Np
dGU+PENpdGU+PEF1dGhvcj5IZWNrYmVydDwvQXV0aG9yPjxZZWFyPjIwMjA8L1llYXI+PFJlY051
bT41MzQ5PC9SZWNOdW0+PHJlY29yZD48cmVjLW51bWJlcj41MzQ5PC9yZWMtbnVtYmVyPjxmb3Jl
aWduLWtleXM+PGtleSBhcHA9IkVOIiBkYi1pZD0iMmZ4cDAwYTV5dDB4YW1lc3ZyNHhzNXZwNTJ3
cHo5cDVlOWFhIiB0aW1lc3RhbXA9IjE1ODE3MjkyOTQiPjUzNDk8L2tleT48L2ZvcmVpZ24ta2V5
cz48cmVmLXR5cGUgbmFtZT0iSm91cm5hbCBBcnRpY2xlIj4xNzwvcmVmLXR5cGU+PGNvbnRyaWJ1
dG9ycz48YXV0aG9ycz48YXV0aG9yPkhlY2tiZXJ0LCBTLiBSLjwvYXV0aG9yPjxhdXRob3I+QXVz
dGluLCBULiBSLjwvYXV0aG9yPjxhdXRob3I+SmVuc2VuLCBQLiBOLjwvYXV0aG9yPjxhdXRob3I+
Q2hlbiwgTC4gWS48L2F1dGhvcj48YXV0aG9yPlBvc3QsIFcuIFMuPC9hdXRob3I+PGF1dGhvcj5G
bG95ZCwgSi4gUy48L2F1dGhvcj48YXV0aG9yPlNvbGltYW4sIEUuIFouPC9hdXRob3I+PGF1dGhv
cj5Lcm9ubWFsLCBSLiBBLjwvYXV0aG9yPjxhdXRob3I+UHNhdHksIEIuIE0uPC9hdXRob3I+PC9h
dXRob3JzPjwvY29udHJpYnV0b3JzPjxhdXRoLWFkZHJlc3M+RGVwYXJ0bWVudCBvZiBFcGlkZW1p
b2xvZ3kgKFMuUi5ILiwgVC5SLkEuLCBKLlMuRi4sIEIuTS5QLiksIFVuaXZlcnNpdHkgb2YgV2Fz
aGluZ3RvbiwgU2VhdHRsZS4mI3hEO0RlcGFydG1lbnQgb2YgTWVkaWNpbmUgKFAuTi5KLiwgSi5T
LkYuLCBCLk0uUC4pLCBVbml2ZXJzaXR5IG9mIFdhc2hpbmd0b24sIFNlYXR0bGUuJiN4RDtDYXJk
aW92YXNjdWxhciBEaXZpc2lvbiwgRGVwYXJ0bWVudCBvZiBNZWRpY2luZSwgVW5pdmVyc2l0eSBv
ZiBNaW5uZXNvdGEsIE1pbm5lYXBvbGlzIChMLlkuQy4pLiYjeEQ7RGl2aXNpb24gb2YgQ2FyZGlv
bG9neSwgRGVwYXJ0bWVudCBvZiBNZWRpY2luZSwgSm9obnMgSG9wa2lucyBVbml2ZXJzaXR5LCBC
YWx0aW1vcmUsIE1EIChXLlMuUC4pLiYjeEQ7RXBpZGVtaW9sb2dpY2FsIENhcmRpb2xvZ3kgUmVz
ZWFyY2ggQ2VudGVyLCBXYWtlIEZvcmVzdCBVbml2ZXJzaXR5IFNjaG9vbCBvZiBNZWRpY2luZSwg
V2luc3Rvbi1TYWxlbSwgTkMgKEUuWi5TLikuJiN4RDtEZXBhcnRtZW50IG9mIEJpb3N0YXRpc3Rp
Y3MgKFIuQS5LLiksIFVuaXZlcnNpdHkgb2YgV2FzaGluZ3RvbiwgU2VhdHRsZS4mI3hEO0RlcGFy
dG1lbnQgb2YgSGVhbHRoIFNlcnZpY2VzIChCLk0uUCksIFVuaXZlcnNpdHkgb2YgV2FzaGluZ3Rv
biwgU2VhdHRsZS4mI3hEO0thaXNlciBQZXJtYW5lbnRlIEhlYWx0aCBSZXNlYXJjaCBJbnN0aXR1
dGUsIFNlYXR0bGUsIFdBIChCLk0uUC4pLjwvYXV0aC1hZGRyZXNzPjx0aXRsZXM+PHRpdGxlPkRp
ZmZlcmVuY2VzIGJ5IHJhY2UvZXRobmljaXR5IGluIHRoZSBwcmV2YWxlbmNlIG9mIGNsaW5pY2Fs
bHkgZGV0ZWN0ZWQgYW5kIG1vbml0b3ItZGV0ZWN0ZWQgYXRyaWFsIGZpYnJpbGxhdGlvbjogTUVT
QTwvdGl0bGU+PHNlY29uZGFyeS10aXRsZT5DaXJjIEFycmh5dGhtIEVsZWN0cm9waHlzaW9sPC9z
ZWNvbmRhcnktdGl0bGU+PC90aXRsZXM+PHBlcmlvZGljYWw+PGZ1bGwtdGl0bGU+Q2lyYyBBcnJo
eXRobSBFbGVjdHJvcGh5c2lvbDwvZnVsbC10aXRsZT48YWJici0xPkNpcmN1bGF0aW9uLiBBcnJo
eXRobWlhIGFuZCBlbGVjdHJvcGh5c2lvbG9neTwvYWJici0xPjwvcGVyaW9kaWNhbD48cGFnZXM+
ZTAwNzY5ODwvcGFnZXM+PHZvbHVtZT4xMzwvdm9sdW1lPjxudW1iZXI+MTwvbnVtYmVyPjxlZGl0
aW9uPjIwMjAvMDEvMTU8L2VkaXRpb24+PGtleXdvcmRzPjxrZXl3b3JkPmF0aGVyb3NjbGVyb3Np
czwva2V5d29yZD48a2V5d29yZD5hdHJpYWwgZmlicmlsbGF0aW9uPC9rZXl3b3JkPjxrZXl3b3Jk
PmNhcmRpb3Zhc2N1bGFyIGRpc2Vhc2U8L2tleXdvcmQ+PGtleXdvcmQ+ZWxlY3Ryb2NhcmRpb2dy
YXBoeTwva2V5d29yZD48a2V5d29yZD5wcmV2YWxlbmNlPC9rZXl3b3JkPjwva2V5d29yZHM+PGRh
dGVzPjx5ZWFyPjIwMjA8L3llYXI+PHB1Yi1kYXRlcz48ZGF0ZT5KYW48L2RhdGU+PC9wdWItZGF0
ZXM+PC9kYXRlcz48aXNibj4xOTQxLTMwODQgKEVsZWN0cm9uaWMpJiN4RDsxOTQxLTMwODQgKExp
bmtpbmcpPC9pc2JuPjxhY2Nlc3Npb24tbnVtPjMxOTM0Nzk1PC9hY2Nlc3Npb24tbnVtPjx1cmxz
PjxyZWxhdGVkLXVybHM+PHVybD5odHRwczovL3d3dy5uY2JpLm5sbS5uaWguZ292L3B1Ym1lZC8z
MTkzNDc5NTwvdXJsPjwvcmVsYXRlZC11cmxzPjwvdXJscz48ZWxlY3Ryb25pYy1yZXNvdXJjZS1u
dW0+MTAuMTE2MS9DSVJDRVAuMTE5LjAwNzY5ODwvZWxlY3Ryb25pYy1yZXNvdXJjZS1udW0+PC9y
ZWNvcmQ+PC9DaXRlPjwvRW5kTm90ZT5=
</w:fldData>
        </w:fldChar>
      </w:r>
      <w:r w:rsidR="00902AC0">
        <w:rPr>
          <w:sz w:val="22"/>
          <w:szCs w:val="22"/>
        </w:rPr>
        <w:instrText xml:space="preserve"> ADDIN EN.CITE.DATA </w:instrText>
      </w:r>
      <w:r w:rsidR="00902AC0">
        <w:rPr>
          <w:sz w:val="22"/>
          <w:szCs w:val="22"/>
        </w:rPr>
      </w:r>
      <w:r w:rsidR="00902AC0">
        <w:rPr>
          <w:sz w:val="22"/>
          <w:szCs w:val="22"/>
        </w:rPr>
        <w:fldChar w:fldCharType="end"/>
      </w:r>
      <w:r w:rsidR="00902AC0">
        <w:rPr>
          <w:sz w:val="22"/>
          <w:szCs w:val="22"/>
        </w:rPr>
      </w:r>
      <w:r w:rsidR="00902AC0">
        <w:rPr>
          <w:sz w:val="22"/>
          <w:szCs w:val="22"/>
        </w:rPr>
        <w:fldChar w:fldCharType="separate"/>
      </w:r>
      <w:r w:rsidR="00902AC0" w:rsidRPr="00902AC0">
        <w:rPr>
          <w:noProof/>
          <w:sz w:val="22"/>
          <w:szCs w:val="22"/>
          <w:vertAlign w:val="superscript"/>
        </w:rPr>
        <w:t>1-4</w:t>
      </w:r>
      <w:r w:rsidR="00902AC0">
        <w:rPr>
          <w:sz w:val="22"/>
          <w:szCs w:val="22"/>
        </w:rPr>
        <w:fldChar w:fldCharType="end"/>
      </w:r>
      <w:r w:rsidR="005C306B">
        <w:rPr>
          <w:sz w:val="22"/>
          <w:szCs w:val="22"/>
        </w:rPr>
        <w:t xml:space="preserve"> </w:t>
      </w:r>
      <w:r>
        <w:rPr>
          <w:sz w:val="22"/>
          <w:szCs w:val="22"/>
        </w:rPr>
        <w:t xml:space="preserve">in the Reference list </w:t>
      </w:r>
      <w:r w:rsidR="005C306B">
        <w:rPr>
          <w:sz w:val="22"/>
          <w:szCs w:val="22"/>
        </w:rPr>
        <w:t xml:space="preserve">below </w:t>
      </w:r>
      <w:r>
        <w:rPr>
          <w:sz w:val="22"/>
          <w:szCs w:val="22"/>
        </w:rPr>
        <w:t>for information on ancillary study methods and for examples of how to analyze the brain MRI data. Please acknowledge the Atrial Fibrillation Ancillary Study funding</w:t>
      </w:r>
      <w:r w:rsidR="0076084E">
        <w:rPr>
          <w:sz w:val="22"/>
          <w:szCs w:val="22"/>
        </w:rPr>
        <w:t xml:space="preserve"> </w:t>
      </w:r>
      <w:r>
        <w:rPr>
          <w:sz w:val="22"/>
          <w:szCs w:val="22"/>
        </w:rPr>
        <w:t>in all publications that use these brain MRI data</w:t>
      </w:r>
      <w:r w:rsidR="00AE4D5B">
        <w:rPr>
          <w:sz w:val="22"/>
          <w:szCs w:val="22"/>
        </w:rPr>
        <w:t>, as follows</w:t>
      </w:r>
      <w:r w:rsidR="0076084E">
        <w:rPr>
          <w:sz w:val="22"/>
          <w:szCs w:val="22"/>
        </w:rPr>
        <w:t>:</w:t>
      </w:r>
    </w:p>
    <w:p w14:paraId="7D41317E" w14:textId="77777777" w:rsidR="008E269E" w:rsidRDefault="00AE4D5B" w:rsidP="00AE4D5B">
      <w:pPr>
        <w:ind w:leftChars="0" w:left="720" w:firstLineChars="0" w:firstLine="0"/>
        <w:rPr>
          <w:sz w:val="22"/>
          <w:szCs w:val="22"/>
        </w:rPr>
      </w:pPr>
      <w:r>
        <w:rPr>
          <w:sz w:val="22"/>
          <w:szCs w:val="22"/>
        </w:rPr>
        <w:t>“</w:t>
      </w:r>
      <w:r w:rsidR="0076084E">
        <w:rPr>
          <w:sz w:val="22"/>
          <w:szCs w:val="22"/>
        </w:rPr>
        <w:t xml:space="preserve">Brain MRI </w:t>
      </w:r>
      <w:r>
        <w:rPr>
          <w:sz w:val="22"/>
          <w:szCs w:val="22"/>
        </w:rPr>
        <w:t xml:space="preserve">acquisition and analysis was supported by </w:t>
      </w:r>
      <w:r w:rsidR="008F6738">
        <w:rPr>
          <w:sz w:val="22"/>
          <w:szCs w:val="22"/>
        </w:rPr>
        <w:t>R01 HL127659</w:t>
      </w:r>
      <w:r>
        <w:rPr>
          <w:sz w:val="22"/>
          <w:szCs w:val="22"/>
        </w:rPr>
        <w:t xml:space="preserve"> </w:t>
      </w:r>
      <w:r w:rsidR="00324626">
        <w:rPr>
          <w:sz w:val="22"/>
          <w:szCs w:val="22"/>
        </w:rPr>
        <w:t xml:space="preserve">from the National Heart, Lung, and Blood Institute </w:t>
      </w:r>
      <w:r>
        <w:rPr>
          <w:sz w:val="22"/>
          <w:szCs w:val="22"/>
        </w:rPr>
        <w:t>with additional support from the National Institute on Aging</w:t>
      </w:r>
      <w:r w:rsidR="008F6738">
        <w:rPr>
          <w:sz w:val="22"/>
          <w:szCs w:val="22"/>
        </w:rPr>
        <w:t>.</w:t>
      </w:r>
      <w:r>
        <w:rPr>
          <w:sz w:val="22"/>
          <w:szCs w:val="22"/>
        </w:rPr>
        <w:t>”</w:t>
      </w:r>
    </w:p>
    <w:p w14:paraId="4914A310" w14:textId="77777777" w:rsidR="008E269E" w:rsidRDefault="008F6738">
      <w:pPr>
        <w:ind w:left="0" w:hanging="2"/>
        <w:rPr>
          <w:sz w:val="22"/>
          <w:szCs w:val="22"/>
        </w:rPr>
      </w:pPr>
      <w:r>
        <w:rPr>
          <w:sz w:val="22"/>
          <w:szCs w:val="22"/>
        </w:rPr>
        <w:t xml:space="preserve"> </w:t>
      </w:r>
    </w:p>
    <w:p w14:paraId="37C0730E" w14:textId="43AF4FB4" w:rsidR="009C4D54" w:rsidRDefault="008F6738" w:rsidP="00AF32CA">
      <w:pPr>
        <w:ind w:left="0" w:hanging="2"/>
        <w:rPr>
          <w:sz w:val="22"/>
          <w:szCs w:val="22"/>
        </w:rPr>
      </w:pPr>
      <w:r>
        <w:rPr>
          <w:sz w:val="22"/>
          <w:szCs w:val="22"/>
        </w:rPr>
        <w:t>MESA participants from all six field centers who participated in the Atrial Fibrillation ancillary study</w:t>
      </w:r>
      <w:r w:rsidR="00902AC0">
        <w:rPr>
          <w:sz w:val="22"/>
          <w:szCs w:val="22"/>
        </w:rPr>
        <w:fldChar w:fldCharType="begin">
          <w:fldData xml:space="preserve">PEVuZE5vdGU+PENpdGU+PEF1dGhvcj5IZWNrYmVydDwvQXV0aG9yPjxZZWFyPjIwMTg8L1llYXI+
PFJlY051bT41MTI4PC9SZWNOdW0+PERpc3BsYXlUZXh0PjxzdHlsZSBmYWNlPSJzdXBlcnNjcmlw
dCI+Myw0PC9zdHlsZT48L0Rpc3BsYXlUZXh0PjxyZWNvcmQ+PHJlYy1udW1iZXI+NTEyODwvcmVj
LW51bWJlcj48Zm9yZWlnbi1rZXlzPjxrZXkgYXBwPSJFTiIgZGItaWQ9IjJmeHAwMGE1eXQweGFt
ZXN2cjR4czV2cDUyd3B6OXA1ZTlhYSIgdGltZXN0YW1wPSIxNTM4ODYzOTY3Ij41MTI4PC9rZXk+
PC9mb3JlaWduLWtleXM+PHJlZi10eXBlIG5hbWU9IkpvdXJuYWwgQXJ0aWNsZSI+MTc8L3JlZi10
eXBlPjxjb250cmlidXRvcnM+PGF1dGhvcnM+PGF1dGhvcj5IZWNrYmVydCwgUy4gUi48L2F1dGhv
cj48YXV0aG9yPkF1c3RpbiwgVC4gIFIuPC9hdXRob3I+PGF1dGhvcj5KZW5zZW4sIFAuIE4uPC9h
dXRob3I+PGF1dGhvcj5GbG95ZCwgSi4gUy48L2F1dGhvcj48YXV0aG9yPlBzYXR5LCBCLiBNLjwv
YXV0aG9yPjxhdXRob3I+U29saW1hbiwgRS4gWi48L2F1dGhvcj48YXV0aG9yPktyb25tYWwsIFIu
IEEuPC9hdXRob3I+PC9hdXRob3JzPjwvY29udHJpYnV0b3JzPjx0aXRsZXM+PHRpdGxlPllpZWxk
IGFuZCBjb25zaXN0ZW5jeSBvZiBhcnJoeXRobWlhIGRldGVjdGlvbiB3aXRoIHBhdGNoIGVsZWN0
cm9jYXJkaW9ncmFwaGljIG1vbml0b3Jpbmc6IFRoZSBNdWx0aS1FdGhuaWMgU3R1ZHkgb2YgQXRo
ZXJvc2NsZXJvc2lzPC90aXRsZT48c2Vjb25kYXJ5LXRpdGxlPkogRWxlY3Ryb2NhcmRpb2w8L3Nl
Y29uZGFyeS10aXRsZT48L3RpdGxlcz48cGVyaW9kaWNhbD48ZnVsbC10aXRsZT5KIEVsZWN0cm9j
YXJkaW9sPC9mdWxsLXRpdGxlPjwvcGVyaW9kaWNhbD48cGFnZXM+OTk3LTEwMDI8L3BhZ2VzPjx2
b2x1bWU+NTE8L3ZvbHVtZT48ZGF0ZXM+PHllYXI+MjAxODwveWVhcj48L2RhdGVzPjx1cmxzPjwv
dXJscz48L3JlY29yZD48L0NpdGU+PENpdGU+PEF1dGhvcj5IZWNrYmVydDwvQXV0aG9yPjxZZWFy
PjIwMjA8L1llYXI+PFJlY051bT41MzQ5PC9SZWNOdW0+PHJlY29yZD48cmVjLW51bWJlcj41MzQ5
PC9yZWMtbnVtYmVyPjxmb3JlaWduLWtleXM+PGtleSBhcHA9IkVOIiBkYi1pZD0iMmZ4cDAwYTV5
dDB4YW1lc3ZyNHhzNXZwNTJ3cHo5cDVlOWFhIiB0aW1lc3RhbXA9IjE1ODE3MjkyOTQiPjUzNDk8
L2tleT48L2ZvcmVpZ24ta2V5cz48cmVmLXR5cGUgbmFtZT0iSm91cm5hbCBBcnRpY2xlIj4xNzwv
cmVmLXR5cGU+PGNvbnRyaWJ1dG9ycz48YXV0aG9ycz48YXV0aG9yPkhlY2tiZXJ0LCBTLiBSLjwv
YXV0aG9yPjxhdXRob3I+QXVzdGluLCBULiBSLjwvYXV0aG9yPjxhdXRob3I+SmVuc2VuLCBQLiBO
LjwvYXV0aG9yPjxhdXRob3I+Q2hlbiwgTC4gWS48L2F1dGhvcj48YXV0aG9yPlBvc3QsIFcuIFMu
PC9hdXRob3I+PGF1dGhvcj5GbG95ZCwgSi4gUy48L2F1dGhvcj48YXV0aG9yPlNvbGltYW4sIEUu
IFouPC9hdXRob3I+PGF1dGhvcj5Lcm9ubWFsLCBSLiBBLjwvYXV0aG9yPjxhdXRob3I+UHNhdHks
IEIuIE0uPC9hdXRob3I+PC9hdXRob3JzPjwvY29udHJpYnV0b3JzPjxhdXRoLWFkZHJlc3M+RGVw
YXJ0bWVudCBvZiBFcGlkZW1pb2xvZ3kgKFMuUi5ILiwgVC5SLkEuLCBKLlMuRi4sIEIuTS5QLiks
IFVuaXZlcnNpdHkgb2YgV2FzaGluZ3RvbiwgU2VhdHRsZS4mI3hEO0RlcGFydG1lbnQgb2YgTWVk
aWNpbmUgKFAuTi5KLiwgSi5TLkYuLCBCLk0uUC4pLCBVbml2ZXJzaXR5IG9mIFdhc2hpbmd0b24s
IFNlYXR0bGUuJiN4RDtDYXJkaW92YXNjdWxhciBEaXZpc2lvbiwgRGVwYXJ0bWVudCBvZiBNZWRp
Y2luZSwgVW5pdmVyc2l0eSBvZiBNaW5uZXNvdGEsIE1pbm5lYXBvbGlzIChMLlkuQy4pLiYjeEQ7
RGl2aXNpb24gb2YgQ2FyZGlvbG9neSwgRGVwYXJ0bWVudCBvZiBNZWRpY2luZSwgSm9obnMgSG9w
a2lucyBVbml2ZXJzaXR5LCBCYWx0aW1vcmUsIE1EIChXLlMuUC4pLiYjeEQ7RXBpZGVtaW9sb2dp
Y2FsIENhcmRpb2xvZ3kgUmVzZWFyY2ggQ2VudGVyLCBXYWtlIEZvcmVzdCBVbml2ZXJzaXR5IFNj
aG9vbCBvZiBNZWRpY2luZSwgV2luc3Rvbi1TYWxlbSwgTkMgKEUuWi5TLikuJiN4RDtEZXBhcnRt
ZW50IG9mIEJpb3N0YXRpc3RpY3MgKFIuQS5LLiksIFVuaXZlcnNpdHkgb2YgV2FzaGluZ3Rvbiwg
U2VhdHRsZS4mI3hEO0RlcGFydG1lbnQgb2YgSGVhbHRoIFNlcnZpY2VzIChCLk0uUCksIFVuaXZl
cnNpdHkgb2YgV2FzaGluZ3RvbiwgU2VhdHRsZS4mI3hEO0thaXNlciBQZXJtYW5lbnRlIEhlYWx0
aCBSZXNlYXJjaCBJbnN0aXR1dGUsIFNlYXR0bGUsIFdBIChCLk0uUC4pLjwvYXV0aC1hZGRyZXNz
Pjx0aXRsZXM+PHRpdGxlPkRpZmZlcmVuY2VzIGJ5IHJhY2UvZXRobmljaXR5IGluIHRoZSBwcmV2
YWxlbmNlIG9mIGNsaW5pY2FsbHkgZGV0ZWN0ZWQgYW5kIG1vbml0b3ItZGV0ZWN0ZWQgYXRyaWFs
IGZpYnJpbGxhdGlvbjogTUVTQTwvdGl0bGU+PHNlY29uZGFyeS10aXRsZT5DaXJjIEFycmh5dGht
IEVsZWN0cm9waHlzaW9sPC9zZWNvbmRhcnktdGl0bGU+PC90aXRsZXM+PHBlcmlvZGljYWw+PGZ1
bGwtdGl0bGU+Q2lyYyBBcnJoeXRobSBFbGVjdHJvcGh5c2lvbDwvZnVsbC10aXRsZT48YWJici0x
PkNpcmN1bGF0aW9uLiBBcnJoeXRobWlhIGFuZCBlbGVjdHJvcGh5c2lvbG9neTwvYWJici0xPjwv
cGVyaW9kaWNhbD48cGFnZXM+ZTAwNzY5ODwvcGFnZXM+PHZvbHVtZT4xMzwvdm9sdW1lPjxudW1i
ZXI+MTwvbnVtYmVyPjxlZGl0aW9uPjIwMjAvMDEvMTU8L2VkaXRpb24+PGtleXdvcmRzPjxrZXl3
b3JkPmF0aGVyb3NjbGVyb3Npczwva2V5d29yZD48a2V5d29yZD5hdHJpYWwgZmlicmlsbGF0aW9u
PC9rZXl3b3JkPjxrZXl3b3JkPmNhcmRpb3Zhc2N1bGFyIGRpc2Vhc2U8L2tleXdvcmQ+PGtleXdv
cmQ+ZWxlY3Ryb2NhcmRpb2dyYXBoeTwva2V5d29yZD48a2V5d29yZD5wcmV2YWxlbmNlPC9rZXl3
b3JkPjwva2V5d29yZHM+PGRhdGVzPjx5ZWFyPjIwMjA8L3llYXI+PHB1Yi1kYXRlcz48ZGF0ZT5K
YW48L2RhdGU+PC9wdWItZGF0ZXM+PC9kYXRlcz48aXNibj4xOTQxLTMwODQgKEVsZWN0cm9uaWMp
JiN4RDsxOTQxLTMwODQgKExpbmtpbmcpPC9pc2JuPjxhY2Nlc3Npb24tbnVtPjMxOTM0Nzk1PC9h
Y2Nlc3Npb24tbnVtPjx1cmxzPjxyZWxhdGVkLXVybHM+PHVybD5odHRwczovL3d3dy5uY2JpLm5s
bS5uaWguZ292L3B1Ym1lZC8zMTkzNDc5NTwvdXJsPjwvcmVsYXRlZC11cmxzPjwvdXJscz48ZWxl
Y3Ryb25pYy1yZXNvdXJjZS1udW0+MTAuMTE2MS9DSVJDRVAuMTE5LjAwNzY5ODwvZWxlY3Ryb25p
Yy1yZXNvdXJjZS1udW0+PC9yZWNvcmQ+PC9DaXRlPjwvRW5kTm90ZT4A
</w:fldData>
        </w:fldChar>
      </w:r>
      <w:r w:rsidR="00902AC0">
        <w:rPr>
          <w:sz w:val="22"/>
          <w:szCs w:val="22"/>
        </w:rPr>
        <w:instrText xml:space="preserve"> ADDIN EN.CITE </w:instrText>
      </w:r>
      <w:r w:rsidR="00902AC0">
        <w:rPr>
          <w:sz w:val="22"/>
          <w:szCs w:val="22"/>
        </w:rPr>
        <w:fldChar w:fldCharType="begin">
          <w:fldData xml:space="preserve">PEVuZE5vdGU+PENpdGU+PEF1dGhvcj5IZWNrYmVydDwvQXV0aG9yPjxZZWFyPjIwMTg8L1llYXI+
PFJlY051bT41MTI4PC9SZWNOdW0+PERpc3BsYXlUZXh0PjxzdHlsZSBmYWNlPSJzdXBlcnNjcmlw
dCI+Myw0PC9zdHlsZT48L0Rpc3BsYXlUZXh0PjxyZWNvcmQ+PHJlYy1udW1iZXI+NTEyODwvcmVj
LW51bWJlcj48Zm9yZWlnbi1rZXlzPjxrZXkgYXBwPSJFTiIgZGItaWQ9IjJmeHAwMGE1eXQweGFt
ZXN2cjR4czV2cDUyd3B6OXA1ZTlhYSIgdGltZXN0YW1wPSIxNTM4ODYzOTY3Ij41MTI4PC9rZXk+
PC9mb3JlaWduLWtleXM+PHJlZi10eXBlIG5hbWU9IkpvdXJuYWwgQXJ0aWNsZSI+MTc8L3JlZi10
eXBlPjxjb250cmlidXRvcnM+PGF1dGhvcnM+PGF1dGhvcj5IZWNrYmVydCwgUy4gUi48L2F1dGhv
cj48YXV0aG9yPkF1c3RpbiwgVC4gIFIuPC9hdXRob3I+PGF1dGhvcj5KZW5zZW4sIFAuIE4uPC9h
dXRob3I+PGF1dGhvcj5GbG95ZCwgSi4gUy48L2F1dGhvcj48YXV0aG9yPlBzYXR5LCBCLiBNLjwv
YXV0aG9yPjxhdXRob3I+U29saW1hbiwgRS4gWi48L2F1dGhvcj48YXV0aG9yPktyb25tYWwsIFIu
IEEuPC9hdXRob3I+PC9hdXRob3JzPjwvY29udHJpYnV0b3JzPjx0aXRsZXM+PHRpdGxlPllpZWxk
IGFuZCBjb25zaXN0ZW5jeSBvZiBhcnJoeXRobWlhIGRldGVjdGlvbiB3aXRoIHBhdGNoIGVsZWN0
cm9jYXJkaW9ncmFwaGljIG1vbml0b3Jpbmc6IFRoZSBNdWx0aS1FdGhuaWMgU3R1ZHkgb2YgQXRo
ZXJvc2NsZXJvc2lzPC90aXRsZT48c2Vjb25kYXJ5LXRpdGxlPkogRWxlY3Ryb2NhcmRpb2w8L3Nl
Y29uZGFyeS10aXRsZT48L3RpdGxlcz48cGVyaW9kaWNhbD48ZnVsbC10aXRsZT5KIEVsZWN0cm9j
YXJkaW9sPC9mdWxsLXRpdGxlPjwvcGVyaW9kaWNhbD48cGFnZXM+OTk3LTEwMDI8L3BhZ2VzPjx2
b2x1bWU+NTE8L3ZvbHVtZT48ZGF0ZXM+PHllYXI+MjAxODwveWVhcj48L2RhdGVzPjx1cmxzPjwv
dXJscz48L3JlY29yZD48L0NpdGU+PENpdGU+PEF1dGhvcj5IZWNrYmVydDwvQXV0aG9yPjxZZWFy
PjIwMjA8L1llYXI+PFJlY051bT41MzQ5PC9SZWNOdW0+PHJlY29yZD48cmVjLW51bWJlcj41MzQ5
PC9yZWMtbnVtYmVyPjxmb3JlaWduLWtleXM+PGtleSBhcHA9IkVOIiBkYi1pZD0iMmZ4cDAwYTV5
dDB4YW1lc3ZyNHhzNXZwNTJ3cHo5cDVlOWFhIiB0aW1lc3RhbXA9IjE1ODE3MjkyOTQiPjUzNDk8
L2tleT48L2ZvcmVpZ24ta2V5cz48cmVmLXR5cGUgbmFtZT0iSm91cm5hbCBBcnRpY2xlIj4xNzwv
cmVmLXR5cGU+PGNvbnRyaWJ1dG9ycz48YXV0aG9ycz48YXV0aG9yPkhlY2tiZXJ0LCBTLiBSLjwv
YXV0aG9yPjxhdXRob3I+QXVzdGluLCBULiBSLjwvYXV0aG9yPjxhdXRob3I+SmVuc2VuLCBQLiBO
LjwvYXV0aG9yPjxhdXRob3I+Q2hlbiwgTC4gWS48L2F1dGhvcj48YXV0aG9yPlBvc3QsIFcuIFMu
PC9hdXRob3I+PGF1dGhvcj5GbG95ZCwgSi4gUy48L2F1dGhvcj48YXV0aG9yPlNvbGltYW4sIEUu
IFouPC9hdXRob3I+PGF1dGhvcj5Lcm9ubWFsLCBSLiBBLjwvYXV0aG9yPjxhdXRob3I+UHNhdHks
IEIuIE0uPC9hdXRob3I+PC9hdXRob3JzPjwvY29udHJpYnV0b3JzPjxhdXRoLWFkZHJlc3M+RGVw
YXJ0bWVudCBvZiBFcGlkZW1pb2xvZ3kgKFMuUi5ILiwgVC5SLkEuLCBKLlMuRi4sIEIuTS5QLiks
IFVuaXZlcnNpdHkgb2YgV2FzaGluZ3RvbiwgU2VhdHRsZS4mI3hEO0RlcGFydG1lbnQgb2YgTWVk
aWNpbmUgKFAuTi5KLiwgSi5TLkYuLCBCLk0uUC4pLCBVbml2ZXJzaXR5IG9mIFdhc2hpbmd0b24s
IFNlYXR0bGUuJiN4RDtDYXJkaW92YXNjdWxhciBEaXZpc2lvbiwgRGVwYXJ0bWVudCBvZiBNZWRp
Y2luZSwgVW5pdmVyc2l0eSBvZiBNaW5uZXNvdGEsIE1pbm5lYXBvbGlzIChMLlkuQy4pLiYjeEQ7
RGl2aXNpb24gb2YgQ2FyZGlvbG9neSwgRGVwYXJ0bWVudCBvZiBNZWRpY2luZSwgSm9obnMgSG9w
a2lucyBVbml2ZXJzaXR5LCBCYWx0aW1vcmUsIE1EIChXLlMuUC4pLiYjeEQ7RXBpZGVtaW9sb2dp
Y2FsIENhcmRpb2xvZ3kgUmVzZWFyY2ggQ2VudGVyLCBXYWtlIEZvcmVzdCBVbml2ZXJzaXR5IFNj
aG9vbCBvZiBNZWRpY2luZSwgV2luc3Rvbi1TYWxlbSwgTkMgKEUuWi5TLikuJiN4RDtEZXBhcnRt
ZW50IG9mIEJpb3N0YXRpc3RpY3MgKFIuQS5LLiksIFVuaXZlcnNpdHkgb2YgV2FzaGluZ3Rvbiwg
U2VhdHRsZS4mI3hEO0RlcGFydG1lbnQgb2YgSGVhbHRoIFNlcnZpY2VzIChCLk0uUCksIFVuaXZl
cnNpdHkgb2YgV2FzaGluZ3RvbiwgU2VhdHRsZS4mI3hEO0thaXNlciBQZXJtYW5lbnRlIEhlYWx0
aCBSZXNlYXJjaCBJbnN0aXR1dGUsIFNlYXR0bGUsIFdBIChCLk0uUC4pLjwvYXV0aC1hZGRyZXNz
Pjx0aXRsZXM+PHRpdGxlPkRpZmZlcmVuY2VzIGJ5IHJhY2UvZXRobmljaXR5IGluIHRoZSBwcmV2
YWxlbmNlIG9mIGNsaW5pY2FsbHkgZGV0ZWN0ZWQgYW5kIG1vbml0b3ItZGV0ZWN0ZWQgYXRyaWFs
IGZpYnJpbGxhdGlvbjogTUVTQTwvdGl0bGU+PHNlY29uZGFyeS10aXRsZT5DaXJjIEFycmh5dGht
IEVsZWN0cm9waHlzaW9sPC9zZWNvbmRhcnktdGl0bGU+PC90aXRsZXM+PHBlcmlvZGljYWw+PGZ1
bGwtdGl0bGU+Q2lyYyBBcnJoeXRobSBFbGVjdHJvcGh5c2lvbDwvZnVsbC10aXRsZT48YWJici0x
PkNpcmN1bGF0aW9uLiBBcnJoeXRobWlhIGFuZCBlbGVjdHJvcGh5c2lvbG9neTwvYWJici0xPjwv
cGVyaW9kaWNhbD48cGFnZXM+ZTAwNzY5ODwvcGFnZXM+PHZvbHVtZT4xMzwvdm9sdW1lPjxudW1i
ZXI+MTwvbnVtYmVyPjxlZGl0aW9uPjIwMjAvMDEvMTU8L2VkaXRpb24+PGtleXdvcmRzPjxrZXl3
b3JkPmF0aGVyb3NjbGVyb3Npczwva2V5d29yZD48a2V5d29yZD5hdHJpYWwgZmlicmlsbGF0aW9u
PC9rZXl3b3JkPjxrZXl3b3JkPmNhcmRpb3Zhc2N1bGFyIGRpc2Vhc2U8L2tleXdvcmQ+PGtleXdv
cmQ+ZWxlY3Ryb2NhcmRpb2dyYXBoeTwva2V5d29yZD48a2V5d29yZD5wcmV2YWxlbmNlPC9rZXl3
b3JkPjwva2V5d29yZHM+PGRhdGVzPjx5ZWFyPjIwMjA8L3llYXI+PHB1Yi1kYXRlcz48ZGF0ZT5K
YW48L2RhdGU+PC9wdWItZGF0ZXM+PC9kYXRlcz48aXNibj4xOTQxLTMwODQgKEVsZWN0cm9uaWMp
JiN4RDsxOTQxLTMwODQgKExpbmtpbmcpPC9pc2JuPjxhY2Nlc3Npb24tbnVtPjMxOTM0Nzk1PC9h
Y2Nlc3Npb24tbnVtPjx1cmxzPjxyZWxhdGVkLXVybHM+PHVybD5odHRwczovL3d3dy5uY2JpLm5s
bS5uaWguZ292L3B1Ym1lZC8zMTkzNDc5NTwvdXJsPjwvcmVsYXRlZC11cmxzPjwvdXJscz48ZWxl
Y3Ryb25pYy1yZXNvdXJjZS1udW0+MTAuMTE2MS9DSVJDRVAuMTE5LjAwNzY5ODwvZWxlY3Ryb25p
Yy1yZXNvdXJjZS1udW0+PC9yZWNvcmQ+PC9DaXRlPjwvRW5kTm90ZT4A
</w:fldData>
        </w:fldChar>
      </w:r>
      <w:r w:rsidR="00902AC0">
        <w:rPr>
          <w:sz w:val="22"/>
          <w:szCs w:val="22"/>
        </w:rPr>
        <w:instrText xml:space="preserve"> ADDIN EN.CITE.DATA </w:instrText>
      </w:r>
      <w:r w:rsidR="00902AC0">
        <w:rPr>
          <w:sz w:val="22"/>
          <w:szCs w:val="22"/>
        </w:rPr>
      </w:r>
      <w:r w:rsidR="00902AC0">
        <w:rPr>
          <w:sz w:val="22"/>
          <w:szCs w:val="22"/>
        </w:rPr>
        <w:fldChar w:fldCharType="end"/>
      </w:r>
      <w:r w:rsidR="00902AC0">
        <w:rPr>
          <w:sz w:val="22"/>
          <w:szCs w:val="22"/>
        </w:rPr>
      </w:r>
      <w:r w:rsidR="00902AC0">
        <w:rPr>
          <w:sz w:val="22"/>
          <w:szCs w:val="22"/>
        </w:rPr>
        <w:fldChar w:fldCharType="separate"/>
      </w:r>
      <w:r w:rsidR="00902AC0" w:rsidRPr="00902AC0">
        <w:rPr>
          <w:noProof/>
          <w:sz w:val="22"/>
          <w:szCs w:val="22"/>
          <w:vertAlign w:val="superscript"/>
        </w:rPr>
        <w:t>3,4</w:t>
      </w:r>
      <w:r w:rsidR="00902AC0">
        <w:rPr>
          <w:sz w:val="22"/>
          <w:szCs w:val="22"/>
        </w:rPr>
        <w:fldChar w:fldCharType="end"/>
      </w:r>
      <w:r w:rsidR="00AF32CA">
        <w:rPr>
          <w:sz w:val="22"/>
          <w:szCs w:val="22"/>
          <w:vertAlign w:val="superscript"/>
        </w:rPr>
        <w:t xml:space="preserve"> </w:t>
      </w:r>
      <w:r>
        <w:rPr>
          <w:sz w:val="22"/>
          <w:szCs w:val="22"/>
        </w:rPr>
        <w:t xml:space="preserve">at Exam 6 were invited to complete a </w:t>
      </w:r>
      <w:r w:rsidR="00BA54ED">
        <w:rPr>
          <w:sz w:val="22"/>
          <w:szCs w:val="22"/>
        </w:rPr>
        <w:t xml:space="preserve">3T </w:t>
      </w:r>
      <w:r>
        <w:rPr>
          <w:sz w:val="22"/>
          <w:szCs w:val="22"/>
        </w:rPr>
        <w:t>brain MRI a median 18 (</w:t>
      </w:r>
      <w:r w:rsidR="00A66BA4">
        <w:rPr>
          <w:sz w:val="22"/>
          <w:szCs w:val="22"/>
        </w:rPr>
        <w:t xml:space="preserve">IQR: </w:t>
      </w:r>
      <w:r>
        <w:rPr>
          <w:sz w:val="22"/>
          <w:szCs w:val="22"/>
        </w:rPr>
        <w:t xml:space="preserve">16, 20) months after the Exam 6 visit. This data set contains one record per ancillary study participant (n=1062) who </w:t>
      </w:r>
      <w:r w:rsidR="00A66BA4">
        <w:rPr>
          <w:sz w:val="22"/>
          <w:szCs w:val="22"/>
        </w:rPr>
        <w:t xml:space="preserve">completed </w:t>
      </w:r>
      <w:r>
        <w:rPr>
          <w:sz w:val="22"/>
          <w:szCs w:val="22"/>
        </w:rPr>
        <w:t>a brain MRI in March 2018 through August 2019 as part of the Atrial Fibrillation ancillary study.</w:t>
      </w:r>
    </w:p>
    <w:p w14:paraId="6D0ABC8C" w14:textId="77777777" w:rsidR="009C4D54" w:rsidRDefault="009C4D54" w:rsidP="00AF32CA">
      <w:pPr>
        <w:ind w:left="0" w:hanging="2"/>
        <w:rPr>
          <w:sz w:val="22"/>
          <w:szCs w:val="22"/>
        </w:rPr>
      </w:pPr>
    </w:p>
    <w:p w14:paraId="002D0033" w14:textId="6D16D8B5" w:rsidR="00902AC0" w:rsidRPr="00902AC0" w:rsidRDefault="008B14EA" w:rsidP="00902AC0">
      <w:pPr>
        <w:ind w:left="0" w:hanging="2"/>
        <w:rPr>
          <w:sz w:val="22"/>
          <w:szCs w:val="22"/>
        </w:rPr>
      </w:pPr>
      <w:r>
        <w:rPr>
          <w:sz w:val="22"/>
          <w:szCs w:val="22"/>
        </w:rPr>
        <w:t>Dr</w:t>
      </w:r>
      <w:r w:rsidR="00AF32CA">
        <w:rPr>
          <w:sz w:val="22"/>
          <w:szCs w:val="22"/>
        </w:rPr>
        <w:t>s</w:t>
      </w:r>
      <w:r>
        <w:rPr>
          <w:sz w:val="22"/>
          <w:szCs w:val="22"/>
        </w:rPr>
        <w:t xml:space="preserve">. </w:t>
      </w:r>
      <w:r w:rsidR="00AF32CA">
        <w:rPr>
          <w:sz w:val="22"/>
          <w:szCs w:val="22"/>
        </w:rPr>
        <w:t xml:space="preserve">Tanweer Rashid and </w:t>
      </w:r>
      <w:r>
        <w:rPr>
          <w:sz w:val="22"/>
          <w:szCs w:val="22"/>
        </w:rPr>
        <w:t>Mohamad Habes</w:t>
      </w:r>
      <w:r w:rsidR="008F6738">
        <w:rPr>
          <w:sz w:val="22"/>
          <w:szCs w:val="22"/>
        </w:rPr>
        <w:t xml:space="preserve"> at the University of </w:t>
      </w:r>
      <w:r>
        <w:rPr>
          <w:sz w:val="22"/>
          <w:szCs w:val="22"/>
        </w:rPr>
        <w:t>Texas</w:t>
      </w:r>
      <w:r w:rsidRPr="008B14EA">
        <w:t xml:space="preserve"> </w:t>
      </w:r>
      <w:r w:rsidRPr="008B14EA">
        <w:rPr>
          <w:sz w:val="22"/>
          <w:szCs w:val="22"/>
        </w:rPr>
        <w:t>Health Science Center San Antonio</w:t>
      </w:r>
      <w:r>
        <w:rPr>
          <w:sz w:val="22"/>
          <w:szCs w:val="22"/>
        </w:rPr>
        <w:t xml:space="preserve"> </w:t>
      </w:r>
      <w:r w:rsidR="008F6738">
        <w:rPr>
          <w:sz w:val="22"/>
          <w:szCs w:val="22"/>
        </w:rPr>
        <w:t xml:space="preserve">provided this </w:t>
      </w:r>
      <w:r w:rsidR="00C76274">
        <w:rPr>
          <w:sz w:val="22"/>
          <w:szCs w:val="22"/>
          <w:u w:val="single"/>
        </w:rPr>
        <w:t>Perivascular Spaces (PVS)</w:t>
      </w:r>
      <w:r w:rsidR="00951008" w:rsidRPr="00C76274">
        <w:rPr>
          <w:sz w:val="22"/>
          <w:szCs w:val="22"/>
          <w:u w:val="single"/>
        </w:rPr>
        <w:t xml:space="preserve"> </w:t>
      </w:r>
      <w:r w:rsidR="00BA54ED" w:rsidRPr="00C76274">
        <w:rPr>
          <w:sz w:val="22"/>
          <w:szCs w:val="22"/>
          <w:u w:val="single"/>
        </w:rPr>
        <w:t>dataset</w:t>
      </w:r>
      <w:r w:rsidR="00BA54ED" w:rsidRPr="00951008">
        <w:rPr>
          <w:sz w:val="22"/>
          <w:szCs w:val="22"/>
        </w:rPr>
        <w:t xml:space="preserve"> </w:t>
      </w:r>
      <w:r w:rsidR="00BA54ED">
        <w:rPr>
          <w:sz w:val="22"/>
          <w:szCs w:val="22"/>
        </w:rPr>
        <w:t>of</w:t>
      </w:r>
      <w:r w:rsidR="008F6738">
        <w:rPr>
          <w:sz w:val="22"/>
          <w:szCs w:val="22"/>
        </w:rPr>
        <w:t xml:space="preserve"> </w:t>
      </w:r>
      <w:r w:rsidR="00D12C1E">
        <w:rPr>
          <w:sz w:val="22"/>
          <w:szCs w:val="22"/>
        </w:rPr>
        <w:t>PVS</w:t>
      </w:r>
      <w:r w:rsidR="0076084E">
        <w:rPr>
          <w:sz w:val="22"/>
          <w:szCs w:val="22"/>
        </w:rPr>
        <w:t xml:space="preserve"> counts and volumes</w:t>
      </w:r>
      <w:r w:rsidR="00BA54ED">
        <w:rPr>
          <w:sz w:val="22"/>
          <w:szCs w:val="22"/>
        </w:rPr>
        <w:t>.</w:t>
      </w:r>
      <w:r w:rsidR="008F6738">
        <w:rPr>
          <w:sz w:val="22"/>
          <w:szCs w:val="22"/>
        </w:rPr>
        <w:t xml:space="preserve"> </w:t>
      </w:r>
      <w:r w:rsidR="00D12C1E">
        <w:rPr>
          <w:sz w:val="22"/>
          <w:szCs w:val="22"/>
        </w:rPr>
        <w:t xml:space="preserve">PVS are also referred to as “enlarged PVS” or ePVS. </w:t>
      </w:r>
      <w:r w:rsidR="00902AC0" w:rsidRPr="00902AC0">
        <w:rPr>
          <w:sz w:val="22"/>
          <w:szCs w:val="22"/>
        </w:rPr>
        <w:t xml:space="preserve">PVS were segmented and quantified using </w:t>
      </w:r>
      <w:r w:rsidR="00902AC0">
        <w:rPr>
          <w:sz w:val="22"/>
          <w:szCs w:val="22"/>
        </w:rPr>
        <w:t>a</w:t>
      </w:r>
      <w:r w:rsidR="00902AC0" w:rsidRPr="00902AC0">
        <w:rPr>
          <w:sz w:val="22"/>
          <w:szCs w:val="22"/>
        </w:rPr>
        <w:t xml:space="preserve"> deep learning method tak</w:t>
      </w:r>
      <w:r w:rsidR="00902AC0">
        <w:rPr>
          <w:sz w:val="22"/>
          <w:szCs w:val="22"/>
        </w:rPr>
        <w:t xml:space="preserve">ing </w:t>
      </w:r>
      <w:r w:rsidR="00902AC0" w:rsidRPr="00902AC0">
        <w:rPr>
          <w:sz w:val="22"/>
          <w:szCs w:val="22"/>
        </w:rPr>
        <w:t>co-registered T1w, T2w, and FLAIR MRI data as input</w:t>
      </w:r>
      <w:r w:rsidR="00902AC0">
        <w:rPr>
          <w:sz w:val="22"/>
          <w:szCs w:val="22"/>
        </w:rPr>
        <w:t xml:space="preserve"> as described in a previous report</w:t>
      </w:r>
      <w:r w:rsidR="00902AC0">
        <w:rPr>
          <w:sz w:val="22"/>
          <w:szCs w:val="22"/>
        </w:rPr>
        <w:fldChar w:fldCharType="begin"/>
      </w:r>
      <w:r w:rsidR="00902AC0">
        <w:rPr>
          <w:sz w:val="22"/>
          <w:szCs w:val="22"/>
        </w:rPr>
        <w:instrText xml:space="preserve"> ADDIN EN.CITE &lt;EndNote&gt;&lt;Cite&gt;&lt;Author&gt;Rashid&lt;/Author&gt;&lt;Year&gt;2023&lt;/Year&gt;&lt;RecNum&gt;5456&lt;/RecNum&gt;&lt;DisplayText&gt;&lt;style face="superscript"&gt;5&lt;/style&gt;&lt;/DisplayText&gt;&lt;record&gt;&lt;rec-number&gt;5456&lt;/rec-number&gt;&lt;foreign-keys&gt;&lt;key app="EN" db-id="2fxp00a5yt0xamesvr4xs5vp52wpz9p5e9aa" timestamp="1680894436"&gt;5456&lt;/key&gt;&lt;/foreign-keys&gt;&lt;ref-type name="Journal Article"&gt;17&lt;/ref-type&gt;&lt;contributors&gt;&lt;authors&gt;&lt;author&gt;Rashid, T.&lt;/author&gt;&lt;author&gt;Liu, H.&lt;/author&gt;&lt;author&gt;Ware, J. B.&lt;/author&gt;&lt;author&gt;Li, K.&lt;/author&gt;&lt;author&gt;Romero, J. R.&lt;/author&gt;&lt;author&gt;Fadaee, E.&lt;/author&gt;&lt;author&gt;Nasrallah, I. M.&lt;/author&gt;&lt;author&gt;Hilal, S.&lt;/author&gt;&lt;author&gt;Bryan, R. N.&lt;/author&gt;&lt;author&gt;Hughes, T. M.&lt;/author&gt;&lt;author&gt;Davatzikos, C.&lt;/author&gt;&lt;author&gt;Launer, L.&lt;/author&gt;&lt;author&gt;Seshadri, S.&lt;/author&gt;&lt;author&gt;Heckbert, S. R.&lt;/author&gt;&lt;author&gt;Habes, M.&lt;/author&gt;&lt;/authors&gt;&lt;/contributors&gt;&lt;titles&gt;&lt;title&gt;Deep learning based detection of enlarged perivascular spaces on brain MRI&lt;/title&gt;&lt;secondary-title&gt;Neuroimage Reports&lt;/secondary-title&gt;&lt;/titles&gt;&lt;periodical&gt;&lt;full-title&gt;Neuroimage Reports&lt;/full-title&gt;&lt;/periodical&gt;&lt;pages&gt;100162&lt;/pages&gt;&lt;volume&gt;3&lt;/volume&gt;&lt;number&gt;1&lt;/number&gt;&lt;dates&gt;&lt;year&gt;2023&lt;/year&gt;&lt;/dates&gt;&lt;urls&gt;&lt;/urls&gt;&lt;/record&gt;&lt;/Cite&gt;&lt;/EndNote&gt;</w:instrText>
      </w:r>
      <w:r w:rsidR="00902AC0">
        <w:rPr>
          <w:sz w:val="22"/>
          <w:szCs w:val="22"/>
        </w:rPr>
        <w:fldChar w:fldCharType="separate"/>
      </w:r>
      <w:r w:rsidR="00902AC0" w:rsidRPr="00902AC0">
        <w:rPr>
          <w:noProof/>
          <w:sz w:val="22"/>
          <w:szCs w:val="22"/>
          <w:vertAlign w:val="superscript"/>
        </w:rPr>
        <w:t>5</w:t>
      </w:r>
      <w:r w:rsidR="00902AC0">
        <w:rPr>
          <w:sz w:val="22"/>
          <w:szCs w:val="22"/>
        </w:rPr>
        <w:fldChar w:fldCharType="end"/>
      </w:r>
      <w:r w:rsidR="00902AC0">
        <w:rPr>
          <w:sz w:val="22"/>
          <w:szCs w:val="22"/>
        </w:rPr>
        <w:t>. T</w:t>
      </w:r>
      <w:r w:rsidR="00902AC0" w:rsidRPr="00902AC0">
        <w:rPr>
          <w:sz w:val="22"/>
          <w:szCs w:val="22"/>
        </w:rPr>
        <w:t xml:space="preserve">he brain was parcellated into a number of regions-of-interest (ROI), similar to the mapping </w:t>
      </w:r>
      <w:r w:rsidR="00902AC0">
        <w:rPr>
          <w:sz w:val="22"/>
          <w:szCs w:val="22"/>
        </w:rPr>
        <w:t xml:space="preserve">previously </w:t>
      </w:r>
      <w:r w:rsidR="00902AC0" w:rsidRPr="00902AC0">
        <w:rPr>
          <w:sz w:val="22"/>
          <w:szCs w:val="22"/>
        </w:rPr>
        <w:t>described</w:t>
      </w:r>
      <w:r w:rsidR="00902AC0">
        <w:rPr>
          <w:sz w:val="22"/>
          <w:szCs w:val="22"/>
        </w:rPr>
        <w:fldChar w:fldCharType="begin"/>
      </w:r>
      <w:r w:rsidR="00902AC0">
        <w:rPr>
          <w:sz w:val="22"/>
          <w:szCs w:val="22"/>
        </w:rPr>
        <w:instrText xml:space="preserve"> ADDIN EN.CITE &lt;EndNote&gt;&lt;Cite&gt;&lt;Author&gt;Rashid&lt;/Author&gt;&lt;Year&gt;2023&lt;/Year&gt;&lt;RecNum&gt;5456&lt;/RecNum&gt;&lt;DisplayText&gt;&lt;style face="superscript"&gt;5&lt;/style&gt;&lt;/DisplayText&gt;&lt;record&gt;&lt;rec-number&gt;5456&lt;/rec-number&gt;&lt;foreign-keys&gt;&lt;key app="EN" db-id="2fxp00a5yt0xamesvr4xs5vp52wpz9p5e9aa" timestamp="1680894436"&gt;5456&lt;/key&gt;&lt;/foreign-keys&gt;&lt;ref-type name="Journal Article"&gt;17&lt;/ref-type&gt;&lt;contributors&gt;&lt;authors&gt;&lt;author&gt;Rashid, T.&lt;/author&gt;&lt;author&gt;Liu, H.&lt;/author&gt;&lt;author&gt;Ware, J. B.&lt;/author&gt;&lt;author&gt;Li, K.&lt;/author&gt;&lt;author&gt;Romero, J. R.&lt;/author&gt;&lt;author&gt;Fadaee, E.&lt;/author&gt;&lt;author&gt;Nasrallah, I. M.&lt;/author&gt;&lt;author&gt;Hilal, S.&lt;/author&gt;&lt;author&gt;Bryan, R. N.&lt;/author&gt;&lt;author&gt;Hughes, T. M.&lt;/author&gt;&lt;author&gt;Davatzikos, C.&lt;/author&gt;&lt;author&gt;Launer, L.&lt;/author&gt;&lt;author&gt;Seshadri, S.&lt;/author&gt;&lt;author&gt;Heckbert, S. R.&lt;/author&gt;&lt;author&gt;Habes, M.&lt;/author&gt;&lt;/authors&gt;&lt;/contributors&gt;&lt;titles&gt;&lt;title&gt;Deep learning based detection of enlarged perivascular spaces on brain MRI&lt;/title&gt;&lt;secondary-title&gt;Neuroimage Reports&lt;/secondary-title&gt;&lt;/titles&gt;&lt;periodical&gt;&lt;full-title&gt;Neuroimage Reports&lt;/full-title&gt;&lt;/periodical&gt;&lt;pages&gt;100162&lt;/pages&gt;&lt;volume&gt;3&lt;/volume&gt;&lt;number&gt;1&lt;/number&gt;&lt;dates&gt;&lt;year&gt;2023&lt;/year&gt;&lt;/dates&gt;&lt;urls&gt;&lt;/urls&gt;&lt;/record&gt;&lt;/Cite&gt;&lt;/EndNote&gt;</w:instrText>
      </w:r>
      <w:r w:rsidR="00902AC0">
        <w:rPr>
          <w:sz w:val="22"/>
          <w:szCs w:val="22"/>
        </w:rPr>
        <w:fldChar w:fldCharType="separate"/>
      </w:r>
      <w:r w:rsidR="00902AC0" w:rsidRPr="00902AC0">
        <w:rPr>
          <w:noProof/>
          <w:sz w:val="22"/>
          <w:szCs w:val="22"/>
          <w:vertAlign w:val="superscript"/>
        </w:rPr>
        <w:t>5</w:t>
      </w:r>
      <w:r w:rsidR="00902AC0">
        <w:rPr>
          <w:sz w:val="22"/>
          <w:szCs w:val="22"/>
        </w:rPr>
        <w:fldChar w:fldCharType="end"/>
      </w:r>
      <w:r w:rsidR="00902AC0">
        <w:rPr>
          <w:sz w:val="22"/>
          <w:szCs w:val="22"/>
        </w:rPr>
        <w:t xml:space="preserve">. All </w:t>
      </w:r>
      <w:r w:rsidR="00D12C1E">
        <w:rPr>
          <w:sz w:val="22"/>
          <w:szCs w:val="22"/>
        </w:rPr>
        <w:t xml:space="preserve">PVS </w:t>
      </w:r>
      <w:r w:rsidR="00902AC0">
        <w:rPr>
          <w:sz w:val="22"/>
          <w:szCs w:val="22"/>
        </w:rPr>
        <w:t>volumes are expressed in microliters (µl).</w:t>
      </w:r>
    </w:p>
    <w:p w14:paraId="456590B8" w14:textId="77777777" w:rsidR="00902AC0" w:rsidRDefault="00902AC0" w:rsidP="00F71629">
      <w:pPr>
        <w:ind w:left="0" w:hanging="2"/>
        <w:rPr>
          <w:sz w:val="22"/>
          <w:szCs w:val="22"/>
        </w:rPr>
      </w:pPr>
    </w:p>
    <w:p w14:paraId="266CDC33" w14:textId="3AF00A37" w:rsidR="00F71629" w:rsidRDefault="00422ADC" w:rsidP="00F71629">
      <w:pPr>
        <w:ind w:left="0" w:hanging="2"/>
        <w:rPr>
          <w:sz w:val="22"/>
          <w:szCs w:val="22"/>
        </w:rPr>
      </w:pPr>
      <w:r>
        <w:rPr>
          <w:sz w:val="22"/>
          <w:szCs w:val="22"/>
          <w:u w:val="single"/>
        </w:rPr>
        <w:t xml:space="preserve">PVS </w:t>
      </w:r>
      <w:r w:rsidR="00F71629">
        <w:rPr>
          <w:sz w:val="22"/>
          <w:szCs w:val="22"/>
          <w:u w:val="single"/>
        </w:rPr>
        <w:t>QC codes</w:t>
      </w:r>
      <w:r w:rsidR="00F71629" w:rsidRPr="00D3678E">
        <w:rPr>
          <w:sz w:val="22"/>
          <w:szCs w:val="22"/>
        </w:rPr>
        <w:t>:</w:t>
      </w:r>
    </w:p>
    <w:p w14:paraId="03DDD8B4" w14:textId="77777777" w:rsidR="00FE1020" w:rsidRDefault="00F71629" w:rsidP="00FE1020">
      <w:pPr>
        <w:ind w:leftChars="0" w:left="0" w:firstLineChars="0" w:firstLine="0"/>
        <w:rPr>
          <w:sz w:val="22"/>
          <w:szCs w:val="22"/>
        </w:rPr>
      </w:pPr>
      <w:r>
        <w:rPr>
          <w:sz w:val="22"/>
          <w:szCs w:val="22"/>
        </w:rPr>
        <w:t xml:space="preserve">The variable </w:t>
      </w:r>
      <w:r w:rsidR="00FE1020">
        <w:rPr>
          <w:sz w:val="22"/>
          <w:szCs w:val="22"/>
        </w:rPr>
        <w:t>pvs_</w:t>
      </w:r>
      <w:r w:rsidRPr="00994272">
        <w:rPr>
          <w:sz w:val="22"/>
          <w:szCs w:val="22"/>
        </w:rPr>
        <w:t>q</w:t>
      </w:r>
      <w:r w:rsidR="00FE1020">
        <w:rPr>
          <w:sz w:val="22"/>
          <w:szCs w:val="22"/>
        </w:rPr>
        <w:t>c_code</w:t>
      </w:r>
      <w:r>
        <w:rPr>
          <w:sz w:val="22"/>
          <w:szCs w:val="22"/>
        </w:rPr>
        <w:t xml:space="preserve"> contains information on quality control issues. The values and their explanations are as follows:</w:t>
      </w:r>
    </w:p>
    <w:p w14:paraId="45DD2131" w14:textId="544D9B43" w:rsidR="00FE1020" w:rsidRPr="00FE1020" w:rsidRDefault="00FE1020" w:rsidP="00FE1020">
      <w:pPr>
        <w:ind w:leftChars="0" w:left="720" w:firstLineChars="0" w:hanging="360"/>
        <w:rPr>
          <w:sz w:val="22"/>
          <w:szCs w:val="22"/>
        </w:rPr>
      </w:pPr>
      <w:r w:rsidRPr="00FE1020">
        <w:rPr>
          <w:sz w:val="22"/>
          <w:szCs w:val="22"/>
        </w:rPr>
        <w:t>0</w:t>
      </w:r>
      <w:r>
        <w:rPr>
          <w:sz w:val="22"/>
          <w:szCs w:val="22"/>
        </w:rPr>
        <w:tab/>
      </w:r>
      <w:r w:rsidRPr="00FE1020">
        <w:rPr>
          <w:sz w:val="22"/>
          <w:szCs w:val="22"/>
        </w:rPr>
        <w:t>Scan quality is good</w:t>
      </w:r>
    </w:p>
    <w:p w14:paraId="4F4F41F8" w14:textId="185D6502" w:rsidR="00FE1020" w:rsidRPr="00FE1020" w:rsidRDefault="00FE1020" w:rsidP="00FE1020">
      <w:pPr>
        <w:ind w:leftChars="0" w:left="720" w:firstLineChars="0" w:hanging="360"/>
        <w:rPr>
          <w:sz w:val="22"/>
          <w:szCs w:val="22"/>
        </w:rPr>
      </w:pPr>
      <w:r w:rsidRPr="00FE1020">
        <w:rPr>
          <w:sz w:val="22"/>
          <w:szCs w:val="22"/>
        </w:rPr>
        <w:t>1</w:t>
      </w:r>
      <w:r>
        <w:rPr>
          <w:sz w:val="22"/>
          <w:szCs w:val="22"/>
        </w:rPr>
        <w:tab/>
      </w:r>
      <w:r w:rsidRPr="00FE1020">
        <w:rPr>
          <w:sz w:val="22"/>
          <w:szCs w:val="22"/>
        </w:rPr>
        <w:t>Scan can be used but with caution</w:t>
      </w:r>
    </w:p>
    <w:p w14:paraId="6D26242F" w14:textId="332B3469" w:rsidR="00F71629" w:rsidRDefault="00FE1020" w:rsidP="00FE1020">
      <w:pPr>
        <w:ind w:leftChars="0" w:left="720" w:firstLineChars="0" w:hanging="360"/>
        <w:rPr>
          <w:sz w:val="22"/>
          <w:szCs w:val="22"/>
        </w:rPr>
      </w:pPr>
      <w:r w:rsidRPr="00FE1020">
        <w:rPr>
          <w:sz w:val="22"/>
          <w:szCs w:val="22"/>
        </w:rPr>
        <w:t>2</w:t>
      </w:r>
      <w:r>
        <w:rPr>
          <w:sz w:val="22"/>
          <w:szCs w:val="22"/>
        </w:rPr>
        <w:tab/>
      </w:r>
      <w:r w:rsidRPr="00FE1020">
        <w:rPr>
          <w:sz w:val="22"/>
          <w:szCs w:val="22"/>
        </w:rPr>
        <w:t>Scan has too much distortion or artifact to be useful</w:t>
      </w:r>
    </w:p>
    <w:p w14:paraId="333E191E" w14:textId="77777777" w:rsidR="00FE1020" w:rsidRDefault="00FE1020" w:rsidP="00FE1020">
      <w:pPr>
        <w:ind w:left="0" w:hanging="2"/>
        <w:rPr>
          <w:sz w:val="22"/>
          <w:szCs w:val="22"/>
        </w:rPr>
      </w:pPr>
    </w:p>
    <w:p w14:paraId="1DF2ED4F" w14:textId="7D7CA91C" w:rsidR="008F0945" w:rsidRPr="00994272" w:rsidRDefault="00F71629">
      <w:pPr>
        <w:ind w:left="0" w:hanging="2"/>
        <w:rPr>
          <w:sz w:val="22"/>
          <w:szCs w:val="22"/>
        </w:rPr>
      </w:pPr>
      <w:r>
        <w:rPr>
          <w:sz w:val="22"/>
          <w:szCs w:val="22"/>
          <w:u w:val="single"/>
        </w:rPr>
        <w:t>E</w:t>
      </w:r>
      <w:r w:rsidR="008F6738" w:rsidRPr="00994272">
        <w:rPr>
          <w:sz w:val="22"/>
          <w:szCs w:val="22"/>
          <w:u w:val="single"/>
        </w:rPr>
        <w:t>xclusions</w:t>
      </w:r>
      <w:r w:rsidR="008F6738" w:rsidRPr="00994272">
        <w:rPr>
          <w:sz w:val="22"/>
          <w:szCs w:val="22"/>
        </w:rPr>
        <w:t xml:space="preserve">: </w:t>
      </w:r>
    </w:p>
    <w:p w14:paraId="296DB9A6" w14:textId="414DA5FB" w:rsidR="008F0945" w:rsidRPr="00BF7F49" w:rsidRDefault="009C4D54" w:rsidP="00C76274">
      <w:pPr>
        <w:ind w:leftChars="0" w:left="0" w:firstLineChars="0" w:firstLine="0"/>
        <w:rPr>
          <w:sz w:val="22"/>
          <w:szCs w:val="22"/>
        </w:rPr>
      </w:pPr>
      <w:r w:rsidRPr="00994272">
        <w:rPr>
          <w:sz w:val="22"/>
          <w:szCs w:val="22"/>
        </w:rPr>
        <w:t xml:space="preserve">Of the </w:t>
      </w:r>
      <w:r w:rsidR="008F0945" w:rsidRPr="00994272">
        <w:rPr>
          <w:sz w:val="22"/>
          <w:szCs w:val="22"/>
        </w:rPr>
        <w:t xml:space="preserve">1062 participants </w:t>
      </w:r>
      <w:r w:rsidRPr="00994272">
        <w:rPr>
          <w:sz w:val="22"/>
          <w:szCs w:val="22"/>
        </w:rPr>
        <w:t xml:space="preserve">with brain MRI, </w:t>
      </w:r>
      <w:r w:rsidR="00F97065" w:rsidRPr="00994272">
        <w:rPr>
          <w:sz w:val="22"/>
          <w:szCs w:val="22"/>
        </w:rPr>
        <w:t>3</w:t>
      </w:r>
      <w:r w:rsidRPr="00994272">
        <w:rPr>
          <w:sz w:val="22"/>
          <w:szCs w:val="22"/>
        </w:rPr>
        <w:t xml:space="preserve"> </w:t>
      </w:r>
      <w:r w:rsidR="00F16DD5" w:rsidRPr="00546DFC">
        <w:rPr>
          <w:sz w:val="22"/>
          <w:szCs w:val="22"/>
        </w:rPr>
        <w:t xml:space="preserve">have no </w:t>
      </w:r>
      <w:r w:rsidR="00377642">
        <w:rPr>
          <w:sz w:val="22"/>
          <w:szCs w:val="22"/>
        </w:rPr>
        <w:t>PVS</w:t>
      </w:r>
      <w:r w:rsidR="00F16DD5" w:rsidRPr="00546DFC">
        <w:rPr>
          <w:sz w:val="22"/>
          <w:szCs w:val="22"/>
        </w:rPr>
        <w:t xml:space="preserve"> data. </w:t>
      </w:r>
      <w:r w:rsidR="00546DFC" w:rsidRPr="00546DFC">
        <w:rPr>
          <w:sz w:val="22"/>
          <w:szCs w:val="22"/>
        </w:rPr>
        <w:t xml:space="preserve">Ten </w:t>
      </w:r>
      <w:r w:rsidR="00546DFC">
        <w:rPr>
          <w:sz w:val="22"/>
          <w:szCs w:val="22"/>
        </w:rPr>
        <w:t>scans</w:t>
      </w:r>
      <w:r w:rsidR="0015281C" w:rsidRPr="00994272">
        <w:rPr>
          <w:sz w:val="22"/>
          <w:szCs w:val="22"/>
        </w:rPr>
        <w:t xml:space="preserve"> had</w:t>
      </w:r>
      <w:r w:rsidR="008F0945" w:rsidRPr="00994272">
        <w:rPr>
          <w:sz w:val="22"/>
          <w:szCs w:val="22"/>
        </w:rPr>
        <w:t xml:space="preserve"> </w:t>
      </w:r>
      <w:r w:rsidR="00546DFC" w:rsidRPr="00FE1020">
        <w:rPr>
          <w:sz w:val="22"/>
          <w:szCs w:val="22"/>
        </w:rPr>
        <w:t>too much distortion or artifact to be useful</w:t>
      </w:r>
      <w:r w:rsidR="00966842">
        <w:rPr>
          <w:sz w:val="22"/>
          <w:szCs w:val="22"/>
        </w:rPr>
        <w:t xml:space="preserve"> for PVS</w:t>
      </w:r>
      <w:r w:rsidR="008F0945" w:rsidRPr="00994272">
        <w:rPr>
          <w:sz w:val="22"/>
          <w:szCs w:val="22"/>
        </w:rPr>
        <w:t xml:space="preserve"> </w:t>
      </w:r>
      <w:r w:rsidR="00161C50" w:rsidRPr="00994272">
        <w:rPr>
          <w:sz w:val="22"/>
          <w:szCs w:val="22"/>
        </w:rPr>
        <w:t>(</w:t>
      </w:r>
      <w:r w:rsidR="00546DFC">
        <w:rPr>
          <w:sz w:val="22"/>
          <w:szCs w:val="22"/>
        </w:rPr>
        <w:t>pvs_</w:t>
      </w:r>
      <w:r w:rsidR="00546DFC" w:rsidRPr="00994272">
        <w:rPr>
          <w:sz w:val="22"/>
          <w:szCs w:val="22"/>
        </w:rPr>
        <w:t>q</w:t>
      </w:r>
      <w:r w:rsidR="00546DFC">
        <w:rPr>
          <w:sz w:val="22"/>
          <w:szCs w:val="22"/>
        </w:rPr>
        <w:t>c_code</w:t>
      </w:r>
      <w:r w:rsidR="00161C50" w:rsidRPr="00994272">
        <w:rPr>
          <w:sz w:val="22"/>
          <w:szCs w:val="22"/>
        </w:rPr>
        <w:t xml:space="preserve"> =</w:t>
      </w:r>
      <w:r w:rsidR="0021405C" w:rsidRPr="00994272">
        <w:rPr>
          <w:sz w:val="22"/>
          <w:szCs w:val="22"/>
        </w:rPr>
        <w:t xml:space="preserve"> </w:t>
      </w:r>
      <w:r w:rsidR="00F16DD5">
        <w:rPr>
          <w:sz w:val="22"/>
          <w:szCs w:val="22"/>
        </w:rPr>
        <w:t xml:space="preserve"> </w:t>
      </w:r>
      <w:r w:rsidR="00546DFC">
        <w:rPr>
          <w:sz w:val="22"/>
          <w:szCs w:val="22"/>
        </w:rPr>
        <w:t>2</w:t>
      </w:r>
      <w:r w:rsidR="00161C50" w:rsidRPr="00994272">
        <w:rPr>
          <w:sz w:val="22"/>
          <w:szCs w:val="22"/>
        </w:rPr>
        <w:t>)</w:t>
      </w:r>
      <w:r w:rsidR="0015281C" w:rsidRPr="00994272">
        <w:rPr>
          <w:sz w:val="22"/>
          <w:szCs w:val="22"/>
        </w:rPr>
        <w:t xml:space="preserve"> and must </w:t>
      </w:r>
      <w:r w:rsidR="000314C1" w:rsidRPr="00994272">
        <w:rPr>
          <w:sz w:val="22"/>
          <w:szCs w:val="22"/>
        </w:rPr>
        <w:t xml:space="preserve">also </w:t>
      </w:r>
      <w:r w:rsidR="0015281C" w:rsidRPr="00994272">
        <w:rPr>
          <w:sz w:val="22"/>
          <w:szCs w:val="22"/>
        </w:rPr>
        <w:t>be excluded</w:t>
      </w:r>
      <w:r w:rsidR="00546DFC">
        <w:rPr>
          <w:sz w:val="22"/>
          <w:szCs w:val="22"/>
        </w:rPr>
        <w:t>. A</w:t>
      </w:r>
      <w:r w:rsidR="00C6135E" w:rsidRPr="00994272">
        <w:rPr>
          <w:sz w:val="22"/>
          <w:szCs w:val="22"/>
        </w:rPr>
        <w:t xml:space="preserve">ll </w:t>
      </w:r>
      <w:r w:rsidR="00546DFC">
        <w:rPr>
          <w:sz w:val="22"/>
          <w:szCs w:val="22"/>
        </w:rPr>
        <w:t>PVS</w:t>
      </w:r>
      <w:r w:rsidR="00F16DD5">
        <w:rPr>
          <w:sz w:val="22"/>
          <w:szCs w:val="22"/>
        </w:rPr>
        <w:t xml:space="preserve"> </w:t>
      </w:r>
      <w:r w:rsidR="00C6135E" w:rsidRPr="00994272">
        <w:rPr>
          <w:sz w:val="22"/>
          <w:szCs w:val="22"/>
        </w:rPr>
        <w:t xml:space="preserve">variables </w:t>
      </w:r>
      <w:r w:rsidR="00BF7F49" w:rsidRPr="00994272">
        <w:rPr>
          <w:sz w:val="22"/>
          <w:szCs w:val="22"/>
        </w:rPr>
        <w:t>have been set to</w:t>
      </w:r>
      <w:r w:rsidR="00C6135E" w:rsidRPr="00994272">
        <w:rPr>
          <w:sz w:val="22"/>
          <w:szCs w:val="22"/>
        </w:rPr>
        <w:t xml:space="preserve"> missing for those </w:t>
      </w:r>
      <w:r w:rsidR="00F16DD5">
        <w:rPr>
          <w:sz w:val="22"/>
          <w:szCs w:val="22"/>
        </w:rPr>
        <w:t xml:space="preserve">3 + </w:t>
      </w:r>
      <w:r w:rsidR="00546DFC">
        <w:rPr>
          <w:sz w:val="22"/>
          <w:szCs w:val="22"/>
        </w:rPr>
        <w:t xml:space="preserve">10 = 13 </w:t>
      </w:r>
      <w:r w:rsidR="00C6135E" w:rsidRPr="00994272">
        <w:rPr>
          <w:sz w:val="22"/>
          <w:szCs w:val="22"/>
        </w:rPr>
        <w:t>participants</w:t>
      </w:r>
      <w:r w:rsidR="0015281C" w:rsidRPr="00994272">
        <w:rPr>
          <w:sz w:val="22"/>
          <w:szCs w:val="22"/>
        </w:rPr>
        <w:t xml:space="preserve">. </w:t>
      </w:r>
      <w:r w:rsidR="00546DFC">
        <w:rPr>
          <w:sz w:val="22"/>
          <w:szCs w:val="22"/>
        </w:rPr>
        <w:t>Analysts should examine in a sensitivity analysis whether results are sensitive to inclusion or exclusion of the 19 participants with pvs_qc_code=1 (“s</w:t>
      </w:r>
      <w:r w:rsidR="00546DFC" w:rsidRPr="00FE1020">
        <w:rPr>
          <w:sz w:val="22"/>
          <w:szCs w:val="22"/>
        </w:rPr>
        <w:t>can can be used but with caution</w:t>
      </w:r>
      <w:r w:rsidR="00546DFC">
        <w:rPr>
          <w:sz w:val="22"/>
          <w:szCs w:val="22"/>
        </w:rPr>
        <w:t>”).</w:t>
      </w:r>
    </w:p>
    <w:p w14:paraId="7177EF4A" w14:textId="77777777" w:rsidR="00C6135E" w:rsidRDefault="00C6135E" w:rsidP="0015281C">
      <w:pPr>
        <w:ind w:leftChars="0" w:left="0" w:firstLineChars="0" w:firstLine="0"/>
        <w:rPr>
          <w:sz w:val="22"/>
          <w:szCs w:val="22"/>
          <w:highlight w:val="yellow"/>
        </w:rPr>
      </w:pPr>
    </w:p>
    <w:p w14:paraId="2123EFDB" w14:textId="77777777" w:rsidR="008E269E" w:rsidRDefault="008F6738" w:rsidP="00161C50">
      <w:pPr>
        <w:ind w:leftChars="0" w:left="0" w:firstLineChars="0" w:firstLine="0"/>
        <w:rPr>
          <w:sz w:val="22"/>
          <w:szCs w:val="22"/>
        </w:rPr>
      </w:pPr>
      <w:r>
        <w:rPr>
          <w:sz w:val="22"/>
          <w:szCs w:val="22"/>
          <w:u w:val="single"/>
        </w:rPr>
        <w:t>Recommended adjustments</w:t>
      </w:r>
      <w:r>
        <w:rPr>
          <w:sz w:val="22"/>
          <w:szCs w:val="22"/>
        </w:rPr>
        <w:t>: All brain MRI analyses in MESA should be adjusted for field center.</w:t>
      </w:r>
    </w:p>
    <w:p w14:paraId="7AB575B4" w14:textId="77777777" w:rsidR="009B7E28" w:rsidRDefault="009B7E28" w:rsidP="00161C50">
      <w:pPr>
        <w:ind w:leftChars="0" w:left="0" w:firstLineChars="0" w:firstLine="0"/>
        <w:rPr>
          <w:sz w:val="22"/>
          <w:szCs w:val="22"/>
        </w:rPr>
      </w:pPr>
    </w:p>
    <w:p w14:paraId="5ACFF3F7" w14:textId="77777777" w:rsidR="008E269E" w:rsidRPr="0076084E" w:rsidRDefault="008F6738">
      <w:pPr>
        <w:ind w:left="0" w:hanging="2"/>
        <w:rPr>
          <w:sz w:val="22"/>
          <w:szCs w:val="22"/>
        </w:rPr>
      </w:pPr>
      <w:r w:rsidRPr="0076084E">
        <w:rPr>
          <w:sz w:val="22"/>
          <w:szCs w:val="22"/>
        </w:rPr>
        <w:t>Abbreviations:</w:t>
      </w:r>
    </w:p>
    <w:p w14:paraId="76CF210B" w14:textId="77777777" w:rsidR="008E269E" w:rsidRDefault="0076084E">
      <w:pPr>
        <w:ind w:left="0" w:hanging="2"/>
        <w:rPr>
          <w:sz w:val="22"/>
          <w:szCs w:val="22"/>
        </w:rPr>
      </w:pPr>
      <w:r w:rsidRPr="0076084E">
        <w:rPr>
          <w:sz w:val="22"/>
          <w:szCs w:val="22"/>
        </w:rPr>
        <w:t>wm</w:t>
      </w:r>
      <w:r w:rsidR="008F6738" w:rsidRPr="0076084E">
        <w:rPr>
          <w:sz w:val="22"/>
          <w:szCs w:val="22"/>
        </w:rPr>
        <w:t xml:space="preserve">       </w:t>
      </w:r>
      <w:r w:rsidRPr="0076084E">
        <w:rPr>
          <w:sz w:val="22"/>
          <w:szCs w:val="22"/>
        </w:rPr>
        <w:t>white matter</w:t>
      </w:r>
    </w:p>
    <w:p w14:paraId="0333ACCB" w14:textId="77777777" w:rsidR="008E269E" w:rsidRDefault="008E269E">
      <w:pPr>
        <w:ind w:left="0" w:hanging="2"/>
        <w:rPr>
          <w:sz w:val="22"/>
          <w:szCs w:val="22"/>
        </w:rPr>
      </w:pPr>
    </w:p>
    <w:p w14:paraId="70789CB8" w14:textId="77777777" w:rsidR="008E269E" w:rsidRPr="00D55589" w:rsidRDefault="008F6738">
      <w:pPr>
        <w:ind w:left="0" w:hanging="2"/>
        <w:rPr>
          <w:b/>
          <w:sz w:val="22"/>
          <w:szCs w:val="22"/>
        </w:rPr>
      </w:pPr>
      <w:r w:rsidRPr="00D55589">
        <w:rPr>
          <w:b/>
          <w:sz w:val="22"/>
          <w:szCs w:val="22"/>
        </w:rPr>
        <w:t>References</w:t>
      </w:r>
    </w:p>
    <w:p w14:paraId="5E2128CB" w14:textId="77777777" w:rsidR="008E269E" w:rsidRPr="00D55589" w:rsidRDefault="008E269E">
      <w:pPr>
        <w:ind w:left="0" w:hanging="2"/>
        <w:rPr>
          <w:b/>
          <w:sz w:val="22"/>
          <w:szCs w:val="22"/>
        </w:rPr>
      </w:pPr>
    </w:p>
    <w:p w14:paraId="66C0071E" w14:textId="79B7B446" w:rsidR="00902AC0" w:rsidRPr="00902AC0" w:rsidRDefault="00902AC0" w:rsidP="00902AC0">
      <w:pPr>
        <w:pStyle w:val="EndNoteBibliography"/>
        <w:ind w:left="450" w:firstLineChars="0" w:hanging="452"/>
        <w:rPr>
          <w:noProof/>
        </w:rPr>
      </w:pPr>
      <w:r>
        <w:rPr>
          <w:sz w:val="22"/>
          <w:szCs w:val="22"/>
        </w:rPr>
        <w:fldChar w:fldCharType="begin"/>
      </w:r>
      <w:r>
        <w:rPr>
          <w:sz w:val="22"/>
          <w:szCs w:val="22"/>
        </w:rPr>
        <w:instrText xml:space="preserve"> ADDIN EN.REFLIST </w:instrText>
      </w:r>
      <w:r>
        <w:rPr>
          <w:sz w:val="22"/>
          <w:szCs w:val="22"/>
        </w:rPr>
        <w:fldChar w:fldCharType="separate"/>
      </w:r>
      <w:r w:rsidRPr="00902AC0">
        <w:rPr>
          <w:noProof/>
        </w:rPr>
        <w:t>1.</w:t>
      </w:r>
      <w:r>
        <w:rPr>
          <w:noProof/>
        </w:rPr>
        <w:tab/>
      </w:r>
      <w:r w:rsidRPr="00902AC0">
        <w:rPr>
          <w:noProof/>
        </w:rPr>
        <w:t xml:space="preserve">Charisis S, Rashid T, Liu H, Ware JB, Jensen PN, Austin TR, Li K, Fadaee E, Hilal S, Chen C, et al. Assessment of Risk Factors and Clinical Importance of Enlarged Perivascular Spaces by Whole-Brain Investigation in the Multi-Ethnic Study of Atherosclerosis. </w:t>
      </w:r>
      <w:r w:rsidRPr="00902AC0">
        <w:rPr>
          <w:i/>
          <w:noProof/>
        </w:rPr>
        <w:t>JAMA Netw Open</w:t>
      </w:r>
      <w:r w:rsidRPr="00902AC0">
        <w:rPr>
          <w:noProof/>
        </w:rPr>
        <w:t>. 2023;6:e239196. doi: 10.1001/jamanetworkopen.2023.9196</w:t>
      </w:r>
    </w:p>
    <w:p w14:paraId="6FDE0647" w14:textId="77777777" w:rsidR="00902AC0" w:rsidRPr="00902AC0" w:rsidRDefault="00902AC0" w:rsidP="00902AC0">
      <w:pPr>
        <w:pStyle w:val="EndNoteBibliography"/>
        <w:ind w:leftChars="0" w:left="450" w:firstLineChars="0" w:hanging="450"/>
        <w:rPr>
          <w:noProof/>
        </w:rPr>
      </w:pPr>
      <w:r w:rsidRPr="00902AC0">
        <w:rPr>
          <w:noProof/>
        </w:rPr>
        <w:t>2.</w:t>
      </w:r>
      <w:r w:rsidRPr="00902AC0">
        <w:rPr>
          <w:noProof/>
        </w:rPr>
        <w:tab/>
        <w:t xml:space="preserve">Austin TR, Nasrallah IM, Erus G, Desiderio LM, Chen LY, Greenland P, Harding BN, Hughes TM, Jensen PN, Longstreth WT, Jr., et al. Association of Brain Volumes and White Matter Injury With Race, Ethnicity, and </w:t>
      </w:r>
      <w:r w:rsidRPr="00902AC0">
        <w:rPr>
          <w:noProof/>
        </w:rPr>
        <w:lastRenderedPageBreak/>
        <w:t xml:space="preserve">Cardiovascular Risk Factors: The Multi-Ethnic Study of Atherosclerosis. </w:t>
      </w:r>
      <w:r w:rsidRPr="00902AC0">
        <w:rPr>
          <w:i/>
          <w:noProof/>
        </w:rPr>
        <w:t>Journal of the American Heart Association</w:t>
      </w:r>
      <w:r w:rsidRPr="00902AC0">
        <w:rPr>
          <w:noProof/>
        </w:rPr>
        <w:t>. 2022;11:e023159. doi: 10.1161/JAHA.121.023159</w:t>
      </w:r>
    </w:p>
    <w:p w14:paraId="33A3BFB7" w14:textId="77777777" w:rsidR="00902AC0" w:rsidRPr="00902AC0" w:rsidRDefault="00902AC0" w:rsidP="00902AC0">
      <w:pPr>
        <w:pStyle w:val="EndNoteBibliography"/>
        <w:ind w:left="450" w:hangingChars="226" w:hanging="452"/>
        <w:rPr>
          <w:noProof/>
        </w:rPr>
      </w:pPr>
      <w:r w:rsidRPr="00902AC0">
        <w:rPr>
          <w:noProof/>
        </w:rPr>
        <w:t>3.</w:t>
      </w:r>
      <w:r w:rsidRPr="00902AC0">
        <w:rPr>
          <w:noProof/>
        </w:rPr>
        <w:tab/>
        <w:t xml:space="preserve">Heckbert SR, Austin TR, Jensen PN, Floyd JS, Psaty BM, Soliman EZ, Kronmal RA. Yield and consistency of arrhythmia detection with patch electrocardiographic monitoring: The Multi-Ethnic Study of Atherosclerosis. </w:t>
      </w:r>
      <w:r w:rsidRPr="00902AC0">
        <w:rPr>
          <w:i/>
          <w:noProof/>
        </w:rPr>
        <w:t>J Electrocardiol</w:t>
      </w:r>
      <w:r w:rsidRPr="00902AC0">
        <w:rPr>
          <w:noProof/>
        </w:rPr>
        <w:t xml:space="preserve">. 2018;51:997-1002. </w:t>
      </w:r>
    </w:p>
    <w:p w14:paraId="2BFE94F1" w14:textId="77777777" w:rsidR="00902AC0" w:rsidRPr="00902AC0" w:rsidRDefault="00902AC0" w:rsidP="00902AC0">
      <w:pPr>
        <w:pStyle w:val="EndNoteBibliography"/>
        <w:ind w:left="450" w:hangingChars="226" w:hanging="452"/>
        <w:rPr>
          <w:noProof/>
        </w:rPr>
      </w:pPr>
      <w:r w:rsidRPr="00902AC0">
        <w:rPr>
          <w:noProof/>
        </w:rPr>
        <w:t>4.</w:t>
      </w:r>
      <w:r w:rsidRPr="00902AC0">
        <w:rPr>
          <w:noProof/>
        </w:rPr>
        <w:tab/>
        <w:t xml:space="preserve">Heckbert SR, Austin TR, Jensen PN, Chen LY, Post WS, Floyd JS, Soliman EZ, Kronmal RA, Psaty BM. Differences by race/ethnicity in the prevalence of clinically detected and monitor-detected atrial fibrillation: MESA. </w:t>
      </w:r>
      <w:r w:rsidRPr="00902AC0">
        <w:rPr>
          <w:i/>
          <w:noProof/>
        </w:rPr>
        <w:t>Circulation Arrhythmia and electrophysiology</w:t>
      </w:r>
      <w:r w:rsidRPr="00902AC0">
        <w:rPr>
          <w:noProof/>
        </w:rPr>
        <w:t>. 2020;13:e007698. doi: 10.1161/CIRCEP.119.007698</w:t>
      </w:r>
    </w:p>
    <w:p w14:paraId="60A4A3A3" w14:textId="77777777" w:rsidR="00902AC0" w:rsidRPr="00902AC0" w:rsidRDefault="00902AC0" w:rsidP="00902AC0">
      <w:pPr>
        <w:pStyle w:val="EndNoteBibliography"/>
        <w:ind w:left="450" w:hangingChars="226" w:hanging="452"/>
        <w:rPr>
          <w:noProof/>
        </w:rPr>
      </w:pPr>
      <w:r w:rsidRPr="00902AC0">
        <w:rPr>
          <w:noProof/>
        </w:rPr>
        <w:t>5.</w:t>
      </w:r>
      <w:r w:rsidRPr="00902AC0">
        <w:rPr>
          <w:noProof/>
        </w:rPr>
        <w:tab/>
        <w:t xml:space="preserve">Rashid T, Liu H, Ware JB, Li K, Romero JR, Fadaee E, Nasrallah IM, Hilal S, Bryan RN, Hughes TM, et al. Deep learning based detection of enlarged perivascular spaces on brain MRI. </w:t>
      </w:r>
      <w:r w:rsidRPr="00902AC0">
        <w:rPr>
          <w:i/>
          <w:noProof/>
        </w:rPr>
        <w:t>Neuroimage Reports</w:t>
      </w:r>
      <w:r w:rsidRPr="00902AC0">
        <w:rPr>
          <w:noProof/>
        </w:rPr>
        <w:t xml:space="preserve">. 2023;3:100162. </w:t>
      </w:r>
    </w:p>
    <w:p w14:paraId="115A9259" w14:textId="27268600" w:rsidR="008E269E" w:rsidRPr="00D55589" w:rsidRDefault="00902AC0" w:rsidP="00902AC0">
      <w:pPr>
        <w:ind w:left="450" w:firstLineChars="0" w:hanging="452"/>
        <w:rPr>
          <w:sz w:val="22"/>
          <w:szCs w:val="22"/>
        </w:rPr>
      </w:pPr>
      <w:r>
        <w:rPr>
          <w:sz w:val="22"/>
          <w:szCs w:val="22"/>
        </w:rPr>
        <w:fldChar w:fldCharType="end"/>
      </w:r>
    </w:p>
    <w:p w14:paraId="5AAD1B4D" w14:textId="77777777" w:rsidR="008E269E" w:rsidRDefault="008E269E">
      <w:pPr>
        <w:rPr>
          <w:sz w:val="14"/>
          <w:szCs w:val="14"/>
        </w:rPr>
      </w:pPr>
    </w:p>
    <w:tbl>
      <w:tblPr>
        <w:tblStyle w:val="a0"/>
        <w:tblW w:w="11070"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64"/>
        <w:gridCol w:w="3628"/>
        <w:gridCol w:w="6678"/>
      </w:tblGrid>
      <w:tr w:rsidR="008E269E" w:rsidRPr="009A1AF6" w14:paraId="1F5212D8" w14:textId="77777777" w:rsidTr="00AC655F">
        <w:trPr>
          <w:cantSplit/>
          <w:trHeight w:val="255"/>
          <w:tblHeader/>
        </w:trPr>
        <w:tc>
          <w:tcPr>
            <w:tcW w:w="764" w:type="dxa"/>
            <w:tcBorders>
              <w:top w:val="single" w:sz="12" w:space="0" w:color="000000"/>
              <w:bottom w:val="single" w:sz="12" w:space="0" w:color="000000"/>
            </w:tcBorders>
            <w:shd w:val="clear" w:color="auto" w:fill="C0C0C0"/>
          </w:tcPr>
          <w:p w14:paraId="3DFD47F1" w14:textId="77777777" w:rsidR="008E269E" w:rsidRPr="009A1AF6" w:rsidRDefault="008F6738">
            <w:pPr>
              <w:spacing w:before="120" w:after="120"/>
              <w:ind w:left="0" w:hanging="2"/>
              <w:jc w:val="center"/>
            </w:pPr>
            <w:r w:rsidRPr="009A1AF6">
              <w:rPr>
                <w:b/>
              </w:rPr>
              <w:t>Order</w:t>
            </w:r>
          </w:p>
        </w:tc>
        <w:tc>
          <w:tcPr>
            <w:tcW w:w="3628" w:type="dxa"/>
            <w:tcBorders>
              <w:top w:val="single" w:sz="12" w:space="0" w:color="000000"/>
              <w:bottom w:val="single" w:sz="12" w:space="0" w:color="000000"/>
            </w:tcBorders>
            <w:shd w:val="clear" w:color="auto" w:fill="C0C0C0"/>
            <w:vAlign w:val="center"/>
          </w:tcPr>
          <w:p w14:paraId="38BDC2C4" w14:textId="77777777" w:rsidR="008E269E" w:rsidRPr="009A1AF6" w:rsidRDefault="008F6738">
            <w:pPr>
              <w:spacing w:before="120" w:after="120"/>
              <w:ind w:left="0" w:hanging="2"/>
              <w:jc w:val="center"/>
            </w:pPr>
            <w:r w:rsidRPr="009A1AF6">
              <w:rPr>
                <w:b/>
              </w:rPr>
              <w:t>Variable</w:t>
            </w:r>
          </w:p>
        </w:tc>
        <w:tc>
          <w:tcPr>
            <w:tcW w:w="6678" w:type="dxa"/>
            <w:tcBorders>
              <w:top w:val="single" w:sz="12" w:space="0" w:color="000000"/>
              <w:bottom w:val="single" w:sz="12" w:space="0" w:color="000000"/>
            </w:tcBorders>
            <w:shd w:val="clear" w:color="auto" w:fill="C0C0C0"/>
            <w:vAlign w:val="center"/>
          </w:tcPr>
          <w:p w14:paraId="62E5A75A" w14:textId="77777777" w:rsidR="008E269E" w:rsidRPr="009A1AF6" w:rsidRDefault="008F6738">
            <w:pPr>
              <w:ind w:left="0" w:hanging="2"/>
            </w:pPr>
            <w:r w:rsidRPr="009A1AF6">
              <w:rPr>
                <w:b/>
              </w:rPr>
              <w:t>Variable Description</w:t>
            </w:r>
          </w:p>
        </w:tc>
      </w:tr>
      <w:tr w:rsidR="009A1AF6" w:rsidRPr="009A1AF6" w14:paraId="79A804C8" w14:textId="77777777" w:rsidTr="00AC655F">
        <w:trPr>
          <w:cantSplit/>
          <w:trHeight w:val="432"/>
        </w:trPr>
        <w:tc>
          <w:tcPr>
            <w:tcW w:w="764" w:type="dxa"/>
            <w:tcBorders>
              <w:top w:val="single" w:sz="12" w:space="0" w:color="000000"/>
              <w:left w:val="single" w:sz="12" w:space="0" w:color="000000"/>
              <w:bottom w:val="single" w:sz="4" w:space="0" w:color="000000"/>
              <w:right w:val="single" w:sz="4" w:space="0" w:color="000000"/>
            </w:tcBorders>
            <w:shd w:val="clear" w:color="auto" w:fill="FFFFFF"/>
            <w:vAlign w:val="bottom"/>
          </w:tcPr>
          <w:p w14:paraId="2AA9B892" w14:textId="77777777" w:rsidR="009A1AF6" w:rsidRPr="009A1AF6" w:rsidRDefault="009A1AF6" w:rsidP="009A1AF6">
            <w:pPr>
              <w:spacing w:before="120" w:after="120"/>
              <w:ind w:left="0" w:hanging="2"/>
              <w:jc w:val="center"/>
            </w:pPr>
            <w:r w:rsidRPr="009A1AF6">
              <w:rPr>
                <w:color w:val="000000"/>
              </w:rPr>
              <w:t>1</w:t>
            </w:r>
          </w:p>
        </w:tc>
        <w:tc>
          <w:tcPr>
            <w:tcW w:w="3628" w:type="dxa"/>
            <w:tcBorders>
              <w:top w:val="single" w:sz="12" w:space="0" w:color="000000"/>
              <w:left w:val="single" w:sz="4" w:space="0" w:color="000000"/>
              <w:bottom w:val="single" w:sz="4" w:space="0" w:color="000000"/>
              <w:right w:val="single" w:sz="4" w:space="0" w:color="000000"/>
            </w:tcBorders>
            <w:shd w:val="clear" w:color="auto" w:fill="FFFFFF"/>
            <w:vAlign w:val="bottom"/>
          </w:tcPr>
          <w:p w14:paraId="4C1A732F" w14:textId="77777777" w:rsidR="009A1AF6" w:rsidRPr="009A1AF6" w:rsidRDefault="009A1AF6" w:rsidP="009A1AF6">
            <w:pPr>
              <w:spacing w:before="120" w:after="120"/>
              <w:ind w:left="0" w:hanging="2"/>
              <w:jc w:val="center"/>
            </w:pPr>
            <w:r w:rsidRPr="009A1AF6">
              <w:rPr>
                <w:color w:val="000000"/>
              </w:rPr>
              <w:t>idno</w:t>
            </w:r>
          </w:p>
        </w:tc>
        <w:tc>
          <w:tcPr>
            <w:tcW w:w="6678" w:type="dxa"/>
            <w:tcBorders>
              <w:top w:val="single" w:sz="12" w:space="0" w:color="000000"/>
              <w:left w:val="single" w:sz="4" w:space="0" w:color="000000"/>
              <w:bottom w:val="single" w:sz="4" w:space="0" w:color="000000"/>
              <w:right w:val="single" w:sz="12" w:space="0" w:color="000000"/>
            </w:tcBorders>
            <w:shd w:val="clear" w:color="auto" w:fill="FFFFFF"/>
            <w:vAlign w:val="bottom"/>
          </w:tcPr>
          <w:p w14:paraId="2DC1AA1E" w14:textId="77777777" w:rsidR="009A1AF6" w:rsidRPr="00E22477" w:rsidRDefault="009A1AF6" w:rsidP="009A1AF6">
            <w:pPr>
              <w:spacing w:before="120" w:after="120"/>
              <w:ind w:left="0" w:hanging="2"/>
            </w:pPr>
            <w:r w:rsidRPr="00E22477">
              <w:rPr>
                <w:color w:val="000000"/>
              </w:rPr>
              <w:t xml:space="preserve">MESA Participant ID </w:t>
            </w:r>
          </w:p>
        </w:tc>
      </w:tr>
      <w:tr w:rsidR="009A1AF6" w:rsidRPr="009A1AF6" w14:paraId="5BA418C6"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3DCC5C3A" w14:textId="77777777" w:rsidR="009A1AF6" w:rsidRPr="009A1AF6" w:rsidRDefault="009A1AF6" w:rsidP="009A1AF6">
            <w:pPr>
              <w:spacing w:before="120" w:after="120"/>
              <w:ind w:left="0" w:hanging="2"/>
              <w:jc w:val="center"/>
              <w:rPr>
                <w:color w:val="000000"/>
              </w:rPr>
            </w:pPr>
            <w:r w:rsidRPr="009A1AF6">
              <w:rPr>
                <w:color w:val="000000"/>
              </w:rPr>
              <w:t>2</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FAE261" w14:textId="77777777" w:rsidR="009A1AF6" w:rsidRPr="009A1AF6" w:rsidRDefault="009A1AF6" w:rsidP="009A1AF6">
            <w:pPr>
              <w:spacing w:before="120" w:after="120"/>
              <w:ind w:left="0" w:hanging="2"/>
              <w:jc w:val="center"/>
            </w:pPr>
            <w:r w:rsidRPr="009A1AF6">
              <w:rPr>
                <w:color w:val="000000"/>
              </w:rPr>
              <w:t>agebrainmri6c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2ACB7DC1" w14:textId="77777777" w:rsidR="009A1AF6" w:rsidRPr="00E22477" w:rsidRDefault="009A1AF6" w:rsidP="009A1AF6">
            <w:pPr>
              <w:spacing w:before="120" w:after="120"/>
              <w:ind w:left="0" w:hanging="2"/>
            </w:pPr>
            <w:r w:rsidRPr="00E22477">
              <w:rPr>
                <w:color w:val="000000"/>
              </w:rPr>
              <w:t xml:space="preserve">Age at exam 6 brain MRI </w:t>
            </w:r>
          </w:p>
        </w:tc>
      </w:tr>
      <w:tr w:rsidR="009A1AF6" w:rsidRPr="009A1AF6" w14:paraId="0EC9CAAE"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1573E98" w14:textId="77777777" w:rsidR="009A1AF6" w:rsidRPr="009A1AF6" w:rsidRDefault="009A1AF6" w:rsidP="009A1AF6">
            <w:pPr>
              <w:spacing w:before="120" w:after="120"/>
              <w:ind w:left="0" w:hanging="2"/>
              <w:jc w:val="center"/>
              <w:rPr>
                <w:color w:val="000000"/>
              </w:rPr>
            </w:pPr>
            <w:r w:rsidRPr="009A1AF6">
              <w:rPr>
                <w:color w:val="000000"/>
              </w:rPr>
              <w:t>3</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091ED1" w14:textId="77777777" w:rsidR="009A1AF6" w:rsidRPr="009A1AF6" w:rsidRDefault="009A1AF6" w:rsidP="009A1AF6">
            <w:pPr>
              <w:spacing w:before="120" w:after="120"/>
              <w:ind w:left="0" w:hanging="2"/>
              <w:jc w:val="center"/>
            </w:pPr>
            <w:r w:rsidRPr="009A1AF6">
              <w:rPr>
                <w:color w:val="000000"/>
              </w:rPr>
              <w:t>brainmri_tt6c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37F00A59" w14:textId="77777777" w:rsidR="009A1AF6" w:rsidRPr="00E22477" w:rsidRDefault="009A1AF6" w:rsidP="009A1AF6">
            <w:pPr>
              <w:spacing w:before="120" w:after="120"/>
              <w:ind w:left="0" w:hanging="2"/>
            </w:pPr>
            <w:r w:rsidRPr="00E22477">
              <w:rPr>
                <w:color w:val="000000"/>
              </w:rPr>
              <w:t xml:space="preserve">Time from baseline to exam 6 brain MRI (days) </w:t>
            </w:r>
          </w:p>
        </w:tc>
      </w:tr>
      <w:tr w:rsidR="009A1AF6" w:rsidRPr="009A1AF6" w14:paraId="4B575797"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6E714096" w14:textId="77777777" w:rsidR="009A1AF6" w:rsidRPr="009A1AF6" w:rsidRDefault="009A1AF6" w:rsidP="009A1AF6">
            <w:pPr>
              <w:spacing w:before="120" w:after="120"/>
              <w:ind w:left="0" w:hanging="2"/>
              <w:jc w:val="center"/>
            </w:pPr>
            <w:r w:rsidRPr="009A1AF6">
              <w:rPr>
                <w:color w:val="000000"/>
              </w:rPr>
              <w:t>4</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C7B05C" w14:textId="3DD3F88B" w:rsidR="009A1AF6" w:rsidRPr="009A1AF6" w:rsidRDefault="00D12C1E" w:rsidP="009A1AF6">
            <w:pPr>
              <w:spacing w:before="120" w:after="120"/>
              <w:ind w:left="0" w:hanging="2"/>
              <w:jc w:val="center"/>
              <w:rPr>
                <w:highlight w:val="yellow"/>
              </w:rPr>
            </w:pPr>
            <w:r w:rsidRPr="00D12C1E">
              <w:rPr>
                <w:color w:val="000000"/>
              </w:rPr>
              <w:t>pvs_qc_code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4CC56242" w14:textId="1E6E3580" w:rsidR="009A1AF6" w:rsidRPr="00E22477" w:rsidRDefault="004E068D" w:rsidP="0022722C">
            <w:pPr>
              <w:ind w:left="0" w:hanging="2"/>
            </w:pPr>
            <w:r w:rsidRPr="00E22477">
              <w:rPr>
                <w:color w:val="000000"/>
              </w:rPr>
              <w:t>QC co</w:t>
            </w:r>
            <w:r w:rsidR="00E22477">
              <w:rPr>
                <w:color w:val="000000"/>
              </w:rPr>
              <w:t>d</w:t>
            </w:r>
            <w:r w:rsidRPr="00E22477">
              <w:rPr>
                <w:color w:val="000000"/>
              </w:rPr>
              <w:t>e for PVS</w:t>
            </w:r>
          </w:p>
        </w:tc>
      </w:tr>
      <w:tr w:rsidR="009A1AF6" w:rsidRPr="009A1AF6" w14:paraId="2DB59139"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0C81EFC" w14:textId="77777777" w:rsidR="009A1AF6" w:rsidRPr="009A1AF6" w:rsidRDefault="009A1AF6" w:rsidP="009A1AF6">
            <w:pPr>
              <w:spacing w:before="120" w:after="120"/>
              <w:ind w:left="0" w:hanging="2"/>
              <w:jc w:val="center"/>
            </w:pPr>
            <w:r w:rsidRPr="009A1AF6">
              <w:rPr>
                <w:color w:val="000000"/>
              </w:rPr>
              <w:t>5</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8598F4D" w14:textId="4C8EDC7D" w:rsidR="009A1AF6" w:rsidRPr="009A1AF6" w:rsidRDefault="004341B2" w:rsidP="009A1AF6">
            <w:pPr>
              <w:spacing w:before="120" w:after="120"/>
              <w:ind w:left="0" w:hanging="2"/>
              <w:jc w:val="center"/>
            </w:pPr>
            <w:r>
              <w:t>pvs_exclude</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BE95030" w14:textId="10526308" w:rsidR="001846BF" w:rsidRPr="00E22477" w:rsidRDefault="001846BF" w:rsidP="001846BF">
            <w:pPr>
              <w:spacing w:before="120" w:after="120"/>
              <w:ind w:left="0" w:hanging="2"/>
            </w:pPr>
            <w:r w:rsidRPr="00E22477">
              <w:t>0 = Include in analysis of PVS</w:t>
            </w:r>
          </w:p>
          <w:p w14:paraId="2EDB4A13" w14:textId="7B9FECD8" w:rsidR="009A1AF6" w:rsidRPr="00E22477" w:rsidRDefault="001846BF" w:rsidP="001846BF">
            <w:pPr>
              <w:spacing w:before="120" w:after="120"/>
              <w:ind w:left="0" w:hanging="2"/>
            </w:pPr>
            <w:r w:rsidRPr="00E22477">
              <w:t>1 = Exclude from analysis of PVS based on QC Code</w:t>
            </w:r>
          </w:p>
        </w:tc>
      </w:tr>
      <w:tr w:rsidR="009A1AF6" w:rsidRPr="009A1AF6" w14:paraId="0FA3A57A"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2990F4C6" w14:textId="77777777" w:rsidR="009A1AF6" w:rsidRPr="009A1AF6" w:rsidRDefault="009A1AF6" w:rsidP="009A1AF6">
            <w:pPr>
              <w:spacing w:before="120" w:after="120"/>
              <w:ind w:left="0" w:hanging="2"/>
              <w:jc w:val="center"/>
            </w:pPr>
            <w:r w:rsidRPr="009A1AF6">
              <w:rPr>
                <w:color w:val="000000"/>
              </w:rPr>
              <w:t>6</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0B2B31" w14:textId="5290CE45" w:rsidR="009A1AF6" w:rsidRPr="009A1AF6" w:rsidRDefault="001C05A8" w:rsidP="001D5DCA">
            <w:pPr>
              <w:spacing w:before="120" w:after="120"/>
              <w:ind w:left="0" w:hanging="2"/>
              <w:jc w:val="center"/>
            </w:pPr>
            <w:r w:rsidRPr="001C05A8">
              <w:t xml:space="preserve">epvs_wholebrain_n </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C84D9C7" w14:textId="2A0C2926" w:rsidR="009A1AF6" w:rsidRPr="00E22477" w:rsidRDefault="004E068D" w:rsidP="004E068D">
            <w:pPr>
              <w:spacing w:before="120" w:after="120"/>
              <w:ind w:left="0" w:hanging="2"/>
            </w:pPr>
            <w:r w:rsidRPr="004E068D">
              <w:t>EPVS_Wholebrain_No_of_Lesions</w:t>
            </w:r>
          </w:p>
        </w:tc>
      </w:tr>
      <w:tr w:rsidR="001D5DCA" w:rsidRPr="009A1AF6" w14:paraId="21BD6F6C"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140FE84E" w14:textId="77777777" w:rsidR="001D5DCA" w:rsidRPr="009A1AF6" w:rsidRDefault="001D5DCA" w:rsidP="001D5DCA">
            <w:pPr>
              <w:spacing w:before="120" w:after="120"/>
              <w:ind w:left="0" w:hanging="2"/>
              <w:jc w:val="center"/>
            </w:pPr>
            <w:r w:rsidRPr="009A1AF6">
              <w:rPr>
                <w:color w:val="000000"/>
              </w:rPr>
              <w:t>7</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14FA78A" w14:textId="55F7D3D1" w:rsidR="001D5DCA" w:rsidRPr="009A1AF6" w:rsidRDefault="001D5DCA" w:rsidP="001D5DCA">
            <w:pPr>
              <w:spacing w:before="120" w:after="120"/>
              <w:ind w:left="0" w:hanging="2"/>
              <w:jc w:val="center"/>
              <w:rPr>
                <w:highlight w:val="yellow"/>
              </w:rPr>
            </w:pPr>
            <w:r w:rsidRPr="001C05A8">
              <w:t>epvs_wholebrain_vol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27DB439C" w14:textId="5C863EE5" w:rsidR="001D5DCA" w:rsidRPr="00E22477" w:rsidRDefault="004E068D" w:rsidP="004E068D">
            <w:pPr>
              <w:spacing w:before="120" w:after="120"/>
              <w:ind w:left="0" w:hanging="2"/>
            </w:pPr>
            <w:r w:rsidRPr="004E068D">
              <w:t>EPVS_Wholebrain_Volume_of_Lesions</w:t>
            </w:r>
          </w:p>
        </w:tc>
      </w:tr>
      <w:tr w:rsidR="001D5DCA" w:rsidRPr="009A1AF6" w14:paraId="63A506C1"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B683B1A" w14:textId="77777777" w:rsidR="001D5DCA" w:rsidRPr="009A1AF6" w:rsidRDefault="001D5DCA" w:rsidP="001D5DCA">
            <w:pPr>
              <w:spacing w:before="120" w:after="120"/>
              <w:ind w:left="0" w:hanging="2"/>
              <w:jc w:val="center"/>
            </w:pPr>
            <w:r w:rsidRPr="009A1AF6">
              <w:rPr>
                <w:color w:val="000000"/>
              </w:rPr>
              <w:t>8</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8B04F7A" w14:textId="1F85D8D6" w:rsidR="001D5DCA" w:rsidRPr="009A1AF6" w:rsidRDefault="001D5DCA" w:rsidP="001D5DCA">
            <w:pPr>
              <w:spacing w:before="120" w:after="120"/>
              <w:ind w:left="0" w:hanging="2"/>
              <w:jc w:val="center"/>
              <w:rPr>
                <w:highlight w:val="yellow"/>
              </w:rPr>
            </w:pPr>
            <w:r w:rsidRPr="001C05A8">
              <w:t>epvs_basalganglia_n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4EE5DEE6" w14:textId="52CC574F" w:rsidR="001D5DCA" w:rsidRPr="00E22477" w:rsidRDefault="004E068D" w:rsidP="004E068D">
            <w:pPr>
              <w:spacing w:before="120" w:after="120"/>
              <w:ind w:left="0" w:hanging="2"/>
            </w:pPr>
            <w:r w:rsidRPr="004E068D">
              <w:t>EPVS_BasalGanglia_No_of_Lesions</w:t>
            </w:r>
          </w:p>
        </w:tc>
      </w:tr>
      <w:tr w:rsidR="001D5DCA" w:rsidRPr="009A1AF6" w14:paraId="3F7861CD"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D00F4DA" w14:textId="77777777" w:rsidR="001D5DCA" w:rsidRPr="009A1AF6" w:rsidRDefault="001D5DCA" w:rsidP="001D5DCA">
            <w:pPr>
              <w:spacing w:before="120" w:after="120"/>
              <w:ind w:left="0" w:hanging="2"/>
              <w:jc w:val="center"/>
            </w:pPr>
            <w:r w:rsidRPr="009A1AF6">
              <w:rPr>
                <w:color w:val="000000"/>
              </w:rPr>
              <w:t>9</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BE27C3" w14:textId="6CDC5066" w:rsidR="001D5DCA" w:rsidRPr="009A1AF6" w:rsidRDefault="001D5DCA" w:rsidP="001D5DCA">
            <w:pPr>
              <w:spacing w:before="120" w:after="120"/>
              <w:ind w:left="0" w:hanging="2"/>
              <w:jc w:val="center"/>
              <w:rPr>
                <w:highlight w:val="yellow"/>
              </w:rPr>
            </w:pPr>
            <w:r w:rsidRPr="001C05A8">
              <w:t>epvs_basalganglia_vol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2083223" w14:textId="0507308B" w:rsidR="001D5DCA" w:rsidRPr="00E22477" w:rsidRDefault="004E068D" w:rsidP="00E22477">
            <w:pPr>
              <w:spacing w:before="120" w:after="120"/>
              <w:ind w:left="0" w:hanging="2"/>
            </w:pPr>
            <w:r w:rsidRPr="004E068D">
              <w:t>EPVS_BasalGanglia_Volume_of_Lesions</w:t>
            </w:r>
          </w:p>
        </w:tc>
      </w:tr>
      <w:tr w:rsidR="001D5DCA" w:rsidRPr="009A1AF6" w14:paraId="09089781"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084CBD55" w14:textId="77777777" w:rsidR="001D5DCA" w:rsidRPr="009A1AF6" w:rsidRDefault="001D5DCA" w:rsidP="001D5DCA">
            <w:pPr>
              <w:spacing w:before="120" w:after="120"/>
              <w:ind w:left="0" w:hanging="2"/>
              <w:jc w:val="center"/>
            </w:pPr>
            <w:r w:rsidRPr="009A1AF6">
              <w:rPr>
                <w:color w:val="000000"/>
              </w:rPr>
              <w:t>10</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0820C7" w14:textId="5B053DE8" w:rsidR="001D5DCA" w:rsidRPr="009A1AF6" w:rsidRDefault="001D5DCA" w:rsidP="001D5DCA">
            <w:pPr>
              <w:spacing w:before="120" w:after="120"/>
              <w:ind w:left="0" w:hanging="2"/>
              <w:jc w:val="center"/>
            </w:pPr>
            <w:r w:rsidRPr="001C05A8">
              <w:t>epvs_frontoparietal_n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9DE1CED" w14:textId="60F9CBBB" w:rsidR="001D5DCA" w:rsidRPr="00E22477" w:rsidRDefault="004E068D" w:rsidP="00EE38F6">
            <w:pPr>
              <w:spacing w:before="120" w:after="120"/>
              <w:ind w:left="0" w:hanging="2"/>
            </w:pPr>
            <w:r w:rsidRPr="004E068D">
              <w:t>EPVS_Frontoparietal_Region_No_of_Lesions</w:t>
            </w:r>
          </w:p>
        </w:tc>
      </w:tr>
      <w:tr w:rsidR="001D5DCA" w:rsidRPr="009A1AF6" w14:paraId="4A08EFAC"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29A8ED75" w14:textId="77777777" w:rsidR="001D5DCA" w:rsidRPr="009A1AF6" w:rsidRDefault="001D5DCA" w:rsidP="001D5DCA">
            <w:pPr>
              <w:spacing w:before="120" w:after="120"/>
              <w:ind w:left="0" w:hanging="2"/>
              <w:jc w:val="center"/>
            </w:pPr>
            <w:r w:rsidRPr="009A1AF6">
              <w:rPr>
                <w:color w:val="000000"/>
              </w:rPr>
              <w:t>11</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AA60D1" w14:textId="7324D9D9" w:rsidR="001D5DCA" w:rsidRPr="009A1AF6" w:rsidRDefault="001D5DCA" w:rsidP="001D5DCA">
            <w:pPr>
              <w:spacing w:before="120" w:after="120"/>
              <w:ind w:left="0" w:hanging="2"/>
              <w:jc w:val="center"/>
            </w:pPr>
            <w:r w:rsidRPr="001C05A8">
              <w:t>epvs_frontoparietal_vol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33511E6C" w14:textId="28D343EF" w:rsidR="001D5DCA" w:rsidRPr="00E22477" w:rsidRDefault="004E068D" w:rsidP="004E068D">
            <w:pPr>
              <w:spacing w:before="120" w:after="120"/>
              <w:ind w:left="0" w:hanging="2"/>
            </w:pPr>
            <w:r w:rsidRPr="004E068D">
              <w:t>EPVS_Frontoparietal_Region_Volume_of_Lesions</w:t>
            </w:r>
          </w:p>
        </w:tc>
      </w:tr>
      <w:tr w:rsidR="001D5DCA" w:rsidRPr="009A1AF6" w14:paraId="12B6DD2A"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53DF7C8A" w14:textId="77777777" w:rsidR="001D5DCA" w:rsidRPr="009A1AF6" w:rsidRDefault="001D5DCA" w:rsidP="001D5DCA">
            <w:pPr>
              <w:spacing w:before="120" w:after="120"/>
              <w:ind w:left="0" w:hanging="2"/>
              <w:jc w:val="center"/>
            </w:pPr>
            <w:r w:rsidRPr="009A1AF6">
              <w:rPr>
                <w:color w:val="000000"/>
              </w:rPr>
              <w:t>12</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B998EB" w14:textId="67C6619A" w:rsidR="001D5DCA" w:rsidRPr="009A1AF6" w:rsidRDefault="001D5DCA" w:rsidP="001D5DCA">
            <w:pPr>
              <w:spacing w:before="120" w:after="120"/>
              <w:ind w:left="0" w:hanging="2"/>
              <w:jc w:val="center"/>
            </w:pPr>
            <w:r w:rsidRPr="001C05A8">
              <w:t>epvs_hippocampus_temporalwm_n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4E2C4098" w14:textId="5180AFD2" w:rsidR="001D5DCA" w:rsidRPr="00E22477" w:rsidRDefault="004E068D" w:rsidP="004E068D">
            <w:pPr>
              <w:spacing w:before="120" w:after="120"/>
              <w:ind w:left="0" w:hanging="2"/>
            </w:pPr>
            <w:r w:rsidRPr="004E068D">
              <w:t>EPVS_Hippocampus_TemporalWM_No_of_Lesions</w:t>
            </w:r>
          </w:p>
        </w:tc>
      </w:tr>
      <w:tr w:rsidR="001D5DCA" w:rsidRPr="009A1AF6" w14:paraId="34E355C2"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0C4F54D9" w14:textId="77777777" w:rsidR="001D5DCA" w:rsidRPr="009A1AF6" w:rsidRDefault="001D5DCA" w:rsidP="001D5DCA">
            <w:pPr>
              <w:spacing w:before="120" w:after="120"/>
              <w:ind w:left="0" w:hanging="2"/>
              <w:jc w:val="center"/>
            </w:pPr>
            <w:r w:rsidRPr="009A1AF6">
              <w:rPr>
                <w:color w:val="000000"/>
              </w:rPr>
              <w:t>13</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76D256" w14:textId="7CDD4B45" w:rsidR="001D5DCA" w:rsidRPr="009A1AF6" w:rsidRDefault="001D5DCA" w:rsidP="001D5DCA">
            <w:pPr>
              <w:spacing w:before="120" w:after="120"/>
              <w:ind w:left="0" w:hanging="2"/>
              <w:jc w:val="center"/>
              <w:rPr>
                <w:highlight w:val="yellow"/>
              </w:rPr>
            </w:pPr>
            <w:r w:rsidRPr="001C05A8">
              <w:t>epvs_hippocampus_temporalwm_vo</w:t>
            </w:r>
            <w:r w:rsidR="00CA4EF6">
              <w:t>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1B700E5A" w14:textId="2A0B5830" w:rsidR="001D5DCA" w:rsidRPr="00E22477" w:rsidRDefault="004E068D" w:rsidP="004E068D">
            <w:pPr>
              <w:spacing w:before="120" w:after="120"/>
              <w:ind w:left="0" w:hanging="2"/>
            </w:pPr>
            <w:r w:rsidRPr="004E068D">
              <w:t>EPVS_Hippocampus_TemporalWM_Volume_of_Lesions</w:t>
            </w:r>
          </w:p>
        </w:tc>
      </w:tr>
      <w:tr w:rsidR="001D5DCA" w:rsidRPr="009A1AF6" w14:paraId="1D4B4960"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105DBCC2" w14:textId="77777777" w:rsidR="001D5DCA" w:rsidRPr="009A1AF6" w:rsidRDefault="001D5DCA" w:rsidP="001D5DCA">
            <w:pPr>
              <w:spacing w:before="120" w:after="120"/>
              <w:ind w:left="0" w:hanging="2"/>
              <w:jc w:val="center"/>
            </w:pPr>
            <w:r w:rsidRPr="009A1AF6">
              <w:rPr>
                <w:color w:val="000000"/>
              </w:rPr>
              <w:t>14</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1F2AAD" w14:textId="4613E3D6" w:rsidR="001D5DCA" w:rsidRPr="009A1AF6" w:rsidRDefault="001D5DCA" w:rsidP="001D5DCA">
            <w:pPr>
              <w:spacing w:before="120" w:after="120"/>
              <w:ind w:left="0" w:hanging="2"/>
              <w:jc w:val="center"/>
            </w:pPr>
            <w:r w:rsidRPr="001C05A8">
              <w:t>epvs_insula_n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01B524A4" w14:textId="6D9DED74" w:rsidR="001D5DCA" w:rsidRPr="00E22477" w:rsidRDefault="004E068D" w:rsidP="004E068D">
            <w:pPr>
              <w:spacing w:before="120" w:after="120"/>
              <w:ind w:left="0" w:hanging="2"/>
            </w:pPr>
            <w:r w:rsidRPr="004E068D">
              <w:t>EPVS_Insula_No_of_Lesions</w:t>
            </w:r>
          </w:p>
        </w:tc>
      </w:tr>
      <w:tr w:rsidR="001D5DCA" w:rsidRPr="009A1AF6" w14:paraId="3766B87B"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6C4A9847" w14:textId="77777777" w:rsidR="001D5DCA" w:rsidRPr="009A1AF6" w:rsidRDefault="001D5DCA" w:rsidP="001D5DCA">
            <w:pPr>
              <w:spacing w:before="120" w:after="120"/>
              <w:ind w:left="0" w:hanging="2"/>
              <w:jc w:val="center"/>
            </w:pPr>
            <w:r w:rsidRPr="009A1AF6">
              <w:rPr>
                <w:color w:val="000000"/>
              </w:rPr>
              <w:t>15</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C0D9AD" w14:textId="41EAAA41" w:rsidR="001D5DCA" w:rsidRPr="009A1AF6" w:rsidRDefault="001D5DCA" w:rsidP="001D5DCA">
            <w:pPr>
              <w:spacing w:before="120" w:after="120"/>
              <w:ind w:left="0" w:hanging="2"/>
              <w:jc w:val="center"/>
            </w:pPr>
            <w:r w:rsidRPr="001C05A8">
              <w:t>epvs_insula_vol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56B7B51" w14:textId="3EA72DCC" w:rsidR="001D5DCA" w:rsidRPr="00E22477" w:rsidRDefault="004E068D" w:rsidP="004E068D">
            <w:pPr>
              <w:spacing w:before="120" w:after="120"/>
              <w:ind w:left="0" w:hanging="2"/>
            </w:pPr>
            <w:r w:rsidRPr="004E068D">
              <w:t>EPVS_Insula_Volume_of_Lesions</w:t>
            </w:r>
          </w:p>
        </w:tc>
      </w:tr>
      <w:tr w:rsidR="001D5DCA" w:rsidRPr="009A1AF6" w14:paraId="6D5F6F5B"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AC0094B" w14:textId="77777777" w:rsidR="001D5DCA" w:rsidRPr="009A1AF6" w:rsidRDefault="001D5DCA" w:rsidP="001D5DCA">
            <w:pPr>
              <w:spacing w:before="120" w:after="120"/>
              <w:ind w:left="0" w:hanging="2"/>
              <w:jc w:val="center"/>
            </w:pPr>
            <w:r w:rsidRPr="009A1AF6">
              <w:rPr>
                <w:color w:val="000000"/>
              </w:rPr>
              <w:t>16</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316E72" w14:textId="62926750" w:rsidR="001D5DCA" w:rsidRPr="009A1AF6" w:rsidRDefault="001D5DCA" w:rsidP="001D5DCA">
            <w:pPr>
              <w:spacing w:before="120" w:after="120"/>
              <w:ind w:left="0" w:hanging="2"/>
              <w:jc w:val="center"/>
            </w:pPr>
            <w:r w:rsidRPr="001C05A8">
              <w:t>epvs_brainstem_n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766C9FA" w14:textId="5FF45C3A" w:rsidR="001D5DCA" w:rsidRPr="00E22477" w:rsidRDefault="004E068D" w:rsidP="004E068D">
            <w:pPr>
              <w:spacing w:before="120" w:after="120"/>
              <w:ind w:left="0" w:hanging="2"/>
            </w:pPr>
            <w:r w:rsidRPr="004E068D">
              <w:t>EPVS_Brainstem_No_of_Lesions</w:t>
            </w:r>
          </w:p>
        </w:tc>
      </w:tr>
      <w:tr w:rsidR="001D5DCA" w:rsidRPr="009A1AF6" w14:paraId="780741A0"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013FF9B6" w14:textId="77777777" w:rsidR="001D5DCA" w:rsidRPr="009A1AF6" w:rsidRDefault="001D5DCA" w:rsidP="001D5DCA">
            <w:pPr>
              <w:spacing w:before="120" w:after="120"/>
              <w:ind w:left="0" w:hanging="2"/>
              <w:jc w:val="center"/>
            </w:pPr>
            <w:r w:rsidRPr="009A1AF6">
              <w:rPr>
                <w:color w:val="000000"/>
              </w:rPr>
              <w:t>17</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5B7424" w14:textId="259250E4" w:rsidR="001D5DCA" w:rsidRPr="009A1AF6" w:rsidRDefault="001D5DCA" w:rsidP="001D5DCA">
            <w:pPr>
              <w:spacing w:before="120" w:after="120"/>
              <w:ind w:left="0" w:hanging="2"/>
              <w:jc w:val="center"/>
            </w:pPr>
            <w:r w:rsidRPr="001C05A8">
              <w:t>epvs_brainstem_vol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5834552" w14:textId="46FCCFA2" w:rsidR="001D5DCA" w:rsidRPr="00E22477" w:rsidRDefault="004E068D" w:rsidP="004E068D">
            <w:pPr>
              <w:spacing w:before="120" w:after="120"/>
              <w:ind w:left="0" w:hanging="2"/>
            </w:pPr>
            <w:r w:rsidRPr="004E068D">
              <w:t>EPVS_Brainstem_Volume_of_Lesions</w:t>
            </w:r>
          </w:p>
        </w:tc>
      </w:tr>
      <w:tr w:rsidR="001D5DCA" w:rsidRPr="009A1AF6" w14:paraId="40AB2BC3"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96D8FC2" w14:textId="77777777" w:rsidR="001D5DCA" w:rsidRPr="009A1AF6" w:rsidRDefault="001D5DCA" w:rsidP="001D5DCA">
            <w:pPr>
              <w:spacing w:before="120" w:after="120"/>
              <w:ind w:left="0" w:hanging="2"/>
              <w:jc w:val="center"/>
            </w:pPr>
            <w:r w:rsidRPr="009A1AF6">
              <w:rPr>
                <w:color w:val="000000"/>
              </w:rPr>
              <w:t>18</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30F041" w14:textId="7935F2B9" w:rsidR="001D5DCA" w:rsidRPr="009A1AF6" w:rsidRDefault="001D5DCA" w:rsidP="001D5DCA">
            <w:pPr>
              <w:spacing w:before="120" w:after="120"/>
              <w:ind w:left="0" w:hanging="2"/>
              <w:jc w:val="center"/>
              <w:rPr>
                <w:highlight w:val="yellow"/>
              </w:rPr>
            </w:pPr>
            <w:r w:rsidRPr="001C05A8">
              <w:t>epvs_thalamus_n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F7D9ADE" w14:textId="0DB49DE2" w:rsidR="001D5DCA" w:rsidRPr="00E22477" w:rsidRDefault="00AC655F" w:rsidP="00AC655F">
            <w:pPr>
              <w:spacing w:before="120" w:after="120"/>
              <w:ind w:left="0" w:hanging="2"/>
            </w:pPr>
            <w:r w:rsidRPr="00AC655F">
              <w:t>EPVS_Thalamus_No_of_Lesions</w:t>
            </w:r>
          </w:p>
        </w:tc>
      </w:tr>
      <w:tr w:rsidR="001D5DCA" w:rsidRPr="009A1AF6" w14:paraId="35BDB145"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01BAAE16" w14:textId="77777777" w:rsidR="001D5DCA" w:rsidRPr="009A1AF6" w:rsidRDefault="001D5DCA" w:rsidP="001D5DCA">
            <w:pPr>
              <w:spacing w:before="120" w:after="120"/>
              <w:ind w:left="0" w:hanging="2"/>
              <w:jc w:val="center"/>
            </w:pPr>
            <w:r w:rsidRPr="009A1AF6">
              <w:rPr>
                <w:color w:val="000000"/>
              </w:rPr>
              <w:t>19</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1B53816" w14:textId="25AD9061" w:rsidR="001D5DCA" w:rsidRPr="009A1AF6" w:rsidRDefault="001D5DCA" w:rsidP="001D5DCA">
            <w:pPr>
              <w:spacing w:before="120" w:after="120"/>
              <w:ind w:left="0" w:hanging="2"/>
              <w:jc w:val="center"/>
              <w:rPr>
                <w:highlight w:val="yellow"/>
              </w:rPr>
            </w:pPr>
            <w:r w:rsidRPr="001C05A8">
              <w:t>epvs_thalamus_vol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5035A9BE" w14:textId="475F7A02" w:rsidR="001D5DCA" w:rsidRPr="00E22477" w:rsidRDefault="00AC655F" w:rsidP="00AC655F">
            <w:pPr>
              <w:spacing w:before="120" w:after="120"/>
              <w:ind w:left="0" w:hanging="2"/>
            </w:pPr>
            <w:r w:rsidRPr="00AC655F">
              <w:t>EPVS_Thalamus_Volume_of_Lesions</w:t>
            </w:r>
          </w:p>
        </w:tc>
      </w:tr>
      <w:tr w:rsidR="001D5DCA" w:rsidRPr="009A1AF6" w14:paraId="30074CA7"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9467656" w14:textId="77777777" w:rsidR="001D5DCA" w:rsidRPr="009A1AF6" w:rsidRDefault="001D5DCA" w:rsidP="001D5DCA">
            <w:pPr>
              <w:spacing w:before="120" w:after="120"/>
              <w:ind w:left="0" w:hanging="2"/>
              <w:jc w:val="center"/>
            </w:pPr>
            <w:r w:rsidRPr="009A1AF6">
              <w:rPr>
                <w:color w:val="000000"/>
              </w:rPr>
              <w:t>20</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36AC04" w14:textId="0E88A5BE" w:rsidR="001D5DCA" w:rsidRPr="009A1AF6" w:rsidRDefault="001D5DCA" w:rsidP="001D5DCA">
            <w:pPr>
              <w:spacing w:before="120" w:after="120"/>
              <w:ind w:left="0" w:hanging="2"/>
              <w:jc w:val="center"/>
              <w:rPr>
                <w:highlight w:val="yellow"/>
              </w:rPr>
            </w:pPr>
            <w:r w:rsidRPr="001C05A8">
              <w:t>epvs_occipital_n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5F71E912" w14:textId="5FB76EEA" w:rsidR="001D5DCA" w:rsidRPr="00E22477" w:rsidRDefault="00AC655F" w:rsidP="001D5DCA">
            <w:pPr>
              <w:spacing w:before="120" w:after="120"/>
              <w:ind w:left="0" w:hanging="2"/>
            </w:pPr>
            <w:r w:rsidRPr="00924294">
              <w:t>EPVS_Occipital_No_of_Lesions</w:t>
            </w:r>
          </w:p>
        </w:tc>
      </w:tr>
      <w:tr w:rsidR="001D5DCA" w:rsidRPr="009A1AF6" w14:paraId="1C63E035"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231478D6" w14:textId="77777777" w:rsidR="001D5DCA" w:rsidRPr="009A1AF6" w:rsidRDefault="001D5DCA" w:rsidP="001D5DCA">
            <w:pPr>
              <w:spacing w:before="120" w:after="120"/>
              <w:ind w:left="0" w:hanging="2"/>
              <w:jc w:val="center"/>
            </w:pPr>
            <w:r w:rsidRPr="009A1AF6">
              <w:rPr>
                <w:color w:val="000000"/>
              </w:rPr>
              <w:t>21</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6C7F3C" w14:textId="2B4B2EF6" w:rsidR="001D5DCA" w:rsidRPr="001C05A8" w:rsidRDefault="001D5DCA" w:rsidP="001D5DCA">
            <w:pPr>
              <w:spacing w:before="120" w:after="120"/>
              <w:ind w:left="0" w:hanging="2"/>
              <w:jc w:val="center"/>
            </w:pPr>
            <w:r w:rsidRPr="001C05A8">
              <w:t>epvs_occipital_vol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545A044D" w14:textId="374CEBD6" w:rsidR="001D5DCA" w:rsidRPr="00E22477" w:rsidRDefault="00AC655F" w:rsidP="00AC655F">
            <w:pPr>
              <w:spacing w:before="120" w:after="120"/>
              <w:ind w:left="0" w:hanging="2"/>
            </w:pPr>
            <w:r w:rsidRPr="00AC655F">
              <w:t>EPVS_Occipital_Volume_of_Lesions</w:t>
            </w:r>
          </w:p>
        </w:tc>
      </w:tr>
      <w:tr w:rsidR="001D5DCA" w:rsidRPr="009A1AF6" w14:paraId="420A68D7"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3E9D09C0" w14:textId="44E197B3" w:rsidR="001D5DCA" w:rsidRPr="009A1AF6" w:rsidRDefault="001D5DCA" w:rsidP="001D5DCA">
            <w:pPr>
              <w:spacing w:before="120" w:after="120"/>
              <w:ind w:left="0" w:hanging="2"/>
              <w:jc w:val="center"/>
            </w:pPr>
            <w:r>
              <w:lastRenderedPageBreak/>
              <w:t>22</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98BE2F1" w14:textId="7E554B09" w:rsidR="001D5DCA" w:rsidRPr="009A1AF6" w:rsidRDefault="001D5DCA" w:rsidP="001D5DCA">
            <w:pPr>
              <w:spacing w:before="120" w:after="120"/>
              <w:ind w:left="0" w:hanging="2"/>
              <w:jc w:val="center"/>
              <w:rPr>
                <w:highlight w:val="yellow"/>
              </w:rPr>
            </w:pPr>
            <w:r w:rsidRPr="001C05A8">
              <w:t>epvs_cerebellum_n</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68E095F" w14:textId="20A79932" w:rsidR="001D5DCA" w:rsidRPr="00E22477" w:rsidRDefault="00AC655F" w:rsidP="00AC655F">
            <w:pPr>
              <w:spacing w:before="120" w:after="120"/>
              <w:ind w:left="0" w:hanging="2"/>
            </w:pPr>
            <w:r w:rsidRPr="00AC655F">
              <w:t>EPVS_Cerebellum_No_of_Lesions</w:t>
            </w:r>
          </w:p>
        </w:tc>
      </w:tr>
      <w:tr w:rsidR="001D5DCA" w:rsidRPr="009A1AF6" w14:paraId="6A2DD7CB" w14:textId="77777777" w:rsidTr="00AC655F">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2464C62A" w14:textId="2957E330" w:rsidR="001D5DCA" w:rsidRPr="009A1AF6" w:rsidRDefault="001D5DCA" w:rsidP="001D5DCA">
            <w:pPr>
              <w:spacing w:before="120" w:after="120"/>
              <w:ind w:left="0" w:hanging="2"/>
              <w:jc w:val="center"/>
            </w:pPr>
            <w:r>
              <w:t>23</w:t>
            </w:r>
          </w:p>
        </w:tc>
        <w:tc>
          <w:tcPr>
            <w:tcW w:w="3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130CBA" w14:textId="292C96E6" w:rsidR="001D5DCA" w:rsidRPr="009A1AF6" w:rsidRDefault="001D5DCA" w:rsidP="001D5DCA">
            <w:pPr>
              <w:spacing w:before="120" w:after="120"/>
              <w:ind w:left="0" w:hanging="2"/>
              <w:jc w:val="center"/>
              <w:rPr>
                <w:highlight w:val="yellow"/>
              </w:rPr>
            </w:pPr>
            <w:r w:rsidRPr="001C05A8">
              <w:t>epvs_cerebellum_vol</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ADC22BE" w14:textId="79687CB5" w:rsidR="001D5DCA" w:rsidRPr="00E22477" w:rsidRDefault="00AC655F" w:rsidP="00AC655F">
            <w:pPr>
              <w:spacing w:before="120" w:after="120"/>
              <w:ind w:left="0" w:hanging="2"/>
            </w:pPr>
            <w:r w:rsidRPr="00AC655F">
              <w:t>EPVS_Cerebellum_Volume_of_Lesions</w:t>
            </w:r>
          </w:p>
        </w:tc>
      </w:tr>
    </w:tbl>
    <w:p w14:paraId="7AAE0B08" w14:textId="3C5A140D" w:rsidR="00D55589" w:rsidRPr="00D55589" w:rsidRDefault="00D55589" w:rsidP="00C76274">
      <w:pPr>
        <w:ind w:leftChars="0" w:left="0" w:firstLineChars="0" w:firstLine="0"/>
        <w:rPr>
          <w:sz w:val="22"/>
          <w:szCs w:val="22"/>
        </w:rPr>
      </w:pPr>
    </w:p>
    <w:sectPr w:rsidR="00D55589" w:rsidRPr="00D55589">
      <w:footerReference w:type="even"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51D1" w14:textId="77777777" w:rsidR="00B15C12" w:rsidRDefault="00B15C12">
      <w:pPr>
        <w:spacing w:line="240" w:lineRule="auto"/>
        <w:ind w:left="0" w:hanging="2"/>
      </w:pPr>
      <w:r>
        <w:separator/>
      </w:r>
    </w:p>
  </w:endnote>
  <w:endnote w:type="continuationSeparator" w:id="0">
    <w:p w14:paraId="2921BFE6" w14:textId="77777777" w:rsidR="00B15C12" w:rsidRDefault="00B15C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F531" w14:textId="77777777" w:rsidR="008E269E" w:rsidRDefault="008F673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6135E">
      <w:rPr>
        <w:noProof/>
        <w:color w:val="000000"/>
      </w:rPr>
      <w:t>1</w:t>
    </w:r>
    <w:r>
      <w:rPr>
        <w:color w:val="000000"/>
      </w:rPr>
      <w:fldChar w:fldCharType="end"/>
    </w:r>
  </w:p>
  <w:p w14:paraId="791758A0" w14:textId="77777777" w:rsidR="008E269E" w:rsidRDefault="008E269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1A47" w14:textId="77777777" w:rsidR="008E269E" w:rsidRDefault="008F673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8830F7A" w14:textId="77777777" w:rsidR="008E269E" w:rsidRDefault="008E269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A25A" w14:textId="77777777" w:rsidR="00B15C12" w:rsidRDefault="00B15C12">
      <w:pPr>
        <w:spacing w:line="240" w:lineRule="auto"/>
        <w:ind w:left="0" w:hanging="2"/>
      </w:pPr>
      <w:r>
        <w:separator/>
      </w:r>
    </w:p>
  </w:footnote>
  <w:footnote w:type="continuationSeparator" w:id="0">
    <w:p w14:paraId="5AB38C49" w14:textId="77777777" w:rsidR="00B15C12" w:rsidRDefault="00B15C12">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xp00a5yt0xamesvr4xs5vp52wpz9p5e9aa&quot;&gt;Epi refs-Converted_2&lt;record-ids&gt;&lt;item&gt;5128&lt;/item&gt;&lt;item&gt;5349&lt;/item&gt;&lt;item&gt;5394&lt;/item&gt;&lt;item&gt;5456&lt;/item&gt;&lt;item&gt;5465&lt;/item&gt;&lt;/record-ids&gt;&lt;/item&gt;&lt;/Libraries&gt;"/>
  </w:docVars>
  <w:rsids>
    <w:rsidRoot w:val="00F2720C"/>
    <w:rsid w:val="000314C1"/>
    <w:rsid w:val="000333AF"/>
    <w:rsid w:val="000A3217"/>
    <w:rsid w:val="0015281C"/>
    <w:rsid w:val="00161C50"/>
    <w:rsid w:val="001846BF"/>
    <w:rsid w:val="001C05A8"/>
    <w:rsid w:val="001D5DCA"/>
    <w:rsid w:val="001F271F"/>
    <w:rsid w:val="001F4A9D"/>
    <w:rsid w:val="0021405C"/>
    <w:rsid w:val="0022722C"/>
    <w:rsid w:val="002B33E9"/>
    <w:rsid w:val="002E5BCB"/>
    <w:rsid w:val="00324626"/>
    <w:rsid w:val="003266A5"/>
    <w:rsid w:val="00361C94"/>
    <w:rsid w:val="00377642"/>
    <w:rsid w:val="003D00E3"/>
    <w:rsid w:val="00422ADC"/>
    <w:rsid w:val="00430D6D"/>
    <w:rsid w:val="004341B2"/>
    <w:rsid w:val="004A1737"/>
    <w:rsid w:val="004B1138"/>
    <w:rsid w:val="004D7F2C"/>
    <w:rsid w:val="004E068D"/>
    <w:rsid w:val="00517D95"/>
    <w:rsid w:val="0052726C"/>
    <w:rsid w:val="00546DFC"/>
    <w:rsid w:val="005A164A"/>
    <w:rsid w:val="005C306B"/>
    <w:rsid w:val="0068486D"/>
    <w:rsid w:val="00705B45"/>
    <w:rsid w:val="00727D2D"/>
    <w:rsid w:val="00753B66"/>
    <w:rsid w:val="0076084E"/>
    <w:rsid w:val="0078093E"/>
    <w:rsid w:val="007E2EF5"/>
    <w:rsid w:val="007E4A7C"/>
    <w:rsid w:val="00813C38"/>
    <w:rsid w:val="008A4E64"/>
    <w:rsid w:val="008B14EA"/>
    <w:rsid w:val="008E1214"/>
    <w:rsid w:val="008E269E"/>
    <w:rsid w:val="008E4E1D"/>
    <w:rsid w:val="008F0945"/>
    <w:rsid w:val="008F2680"/>
    <w:rsid w:val="008F6738"/>
    <w:rsid w:val="00902AC0"/>
    <w:rsid w:val="00923C8A"/>
    <w:rsid w:val="00951008"/>
    <w:rsid w:val="00956CAF"/>
    <w:rsid w:val="00966842"/>
    <w:rsid w:val="00994272"/>
    <w:rsid w:val="009A1AF6"/>
    <w:rsid w:val="009B7E28"/>
    <w:rsid w:val="009C4D54"/>
    <w:rsid w:val="009D0FFF"/>
    <w:rsid w:val="009E1D9E"/>
    <w:rsid w:val="009F00D4"/>
    <w:rsid w:val="00A62074"/>
    <w:rsid w:val="00A65328"/>
    <w:rsid w:val="00A66BA4"/>
    <w:rsid w:val="00A95AB1"/>
    <w:rsid w:val="00AA79A9"/>
    <w:rsid w:val="00AC655F"/>
    <w:rsid w:val="00AE4D5B"/>
    <w:rsid w:val="00AF32CA"/>
    <w:rsid w:val="00B00550"/>
    <w:rsid w:val="00B00815"/>
    <w:rsid w:val="00B15C12"/>
    <w:rsid w:val="00B414FB"/>
    <w:rsid w:val="00B419B3"/>
    <w:rsid w:val="00B4492F"/>
    <w:rsid w:val="00B53D86"/>
    <w:rsid w:val="00B93499"/>
    <w:rsid w:val="00BA54ED"/>
    <w:rsid w:val="00BF7F49"/>
    <w:rsid w:val="00C6135E"/>
    <w:rsid w:val="00C76274"/>
    <w:rsid w:val="00CA2545"/>
    <w:rsid w:val="00CA4EF6"/>
    <w:rsid w:val="00CA5C73"/>
    <w:rsid w:val="00CB3230"/>
    <w:rsid w:val="00CF0064"/>
    <w:rsid w:val="00D12C1E"/>
    <w:rsid w:val="00D55589"/>
    <w:rsid w:val="00D6262C"/>
    <w:rsid w:val="00D74627"/>
    <w:rsid w:val="00D938D8"/>
    <w:rsid w:val="00DB7593"/>
    <w:rsid w:val="00DD11AA"/>
    <w:rsid w:val="00DE3C69"/>
    <w:rsid w:val="00E22477"/>
    <w:rsid w:val="00E46990"/>
    <w:rsid w:val="00EE38F6"/>
    <w:rsid w:val="00F16DD5"/>
    <w:rsid w:val="00F2720C"/>
    <w:rsid w:val="00F71629"/>
    <w:rsid w:val="00F77B1D"/>
    <w:rsid w:val="00F8591F"/>
    <w:rsid w:val="00F95023"/>
    <w:rsid w:val="00F97065"/>
    <w:rsid w:val="00FA05D8"/>
    <w:rsid w:val="00FE1020"/>
    <w:rsid w:val="00FE2C11"/>
    <w:rsid w:val="00FF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B917"/>
  <w15:docId w15:val="{ABB3F612-7996-9D4C-B427-D7257653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EndNoteBibliographyTitle">
    <w:name w:val="EndNote Bibliography Title"/>
    <w:basedOn w:val="Normal"/>
    <w:link w:val="EndNoteBibliographyTitleChar"/>
    <w:rsid w:val="00CB3230"/>
    <w:pPr>
      <w:jc w:val="center"/>
    </w:pPr>
  </w:style>
  <w:style w:type="character" w:customStyle="1" w:styleId="EndNoteBibliographyTitleChar">
    <w:name w:val="EndNote Bibliography Title Char"/>
    <w:basedOn w:val="DefaultParagraphFont"/>
    <w:link w:val="EndNoteBibliographyTitle"/>
    <w:rsid w:val="00CB3230"/>
    <w:rPr>
      <w:position w:val="-1"/>
      <w:lang w:eastAsia="zh-CN"/>
    </w:rPr>
  </w:style>
  <w:style w:type="paragraph" w:customStyle="1" w:styleId="EndNoteBibliography">
    <w:name w:val="EndNote Bibliography"/>
    <w:basedOn w:val="Normal"/>
    <w:link w:val="EndNoteBibliographyChar"/>
    <w:rsid w:val="00CB3230"/>
    <w:pPr>
      <w:spacing w:line="240" w:lineRule="atLeast"/>
    </w:pPr>
  </w:style>
  <w:style w:type="character" w:customStyle="1" w:styleId="EndNoteBibliographyChar">
    <w:name w:val="EndNote Bibliography Char"/>
    <w:basedOn w:val="DefaultParagraphFont"/>
    <w:link w:val="EndNoteBibliography"/>
    <w:rsid w:val="00CB3230"/>
    <w:rPr>
      <w:position w:val="-1"/>
      <w:lang w:eastAsia="zh-CN"/>
    </w:rPr>
  </w:style>
  <w:style w:type="paragraph" w:styleId="Caption">
    <w:name w:val="caption"/>
    <w:basedOn w:val="Normal"/>
    <w:next w:val="Normal"/>
    <w:uiPriority w:val="35"/>
    <w:unhideWhenUsed/>
    <w:qFormat/>
    <w:rsid w:val="00D55589"/>
    <w:pPr>
      <w:suppressAutoHyphens w:val="0"/>
      <w:spacing w:after="200" w:line="240" w:lineRule="auto"/>
      <w:ind w:leftChars="0" w:left="0" w:firstLineChars="0" w:firstLine="0"/>
      <w:textDirection w:val="lrTb"/>
      <w:textAlignment w:val="auto"/>
      <w:outlineLvl w:val="9"/>
    </w:pPr>
    <w:rPr>
      <w:rFonts w:asciiTheme="minorHAnsi" w:eastAsiaTheme="minorHAnsi" w:hAnsiTheme="minorHAnsi" w:cstheme="minorBidi"/>
      <w:i/>
      <w:iCs/>
      <w:color w:val="1F497D" w:themeColor="text2"/>
      <w:position w:val="0"/>
      <w:sz w:val="18"/>
      <w:szCs w:val="18"/>
      <w:lang w:eastAsia="en-US"/>
    </w:rPr>
  </w:style>
  <w:style w:type="paragraph" w:styleId="Revision">
    <w:name w:val="Revision"/>
    <w:hidden/>
    <w:uiPriority w:val="99"/>
    <w:semiHidden/>
    <w:rsid w:val="008E1214"/>
    <w:rPr>
      <w:position w:val="-1"/>
      <w:lang w:eastAsia="zh-CN"/>
    </w:rPr>
  </w:style>
  <w:style w:type="character" w:styleId="CommentReference">
    <w:name w:val="annotation reference"/>
    <w:basedOn w:val="DefaultParagraphFont"/>
    <w:uiPriority w:val="99"/>
    <w:semiHidden/>
    <w:unhideWhenUsed/>
    <w:rsid w:val="00CA2545"/>
    <w:rPr>
      <w:sz w:val="16"/>
      <w:szCs w:val="16"/>
    </w:rPr>
  </w:style>
  <w:style w:type="paragraph" w:styleId="CommentText">
    <w:name w:val="annotation text"/>
    <w:basedOn w:val="Normal"/>
    <w:link w:val="CommentTextChar"/>
    <w:uiPriority w:val="99"/>
    <w:semiHidden/>
    <w:unhideWhenUsed/>
    <w:rsid w:val="00CA2545"/>
    <w:pPr>
      <w:spacing w:line="240" w:lineRule="auto"/>
    </w:pPr>
  </w:style>
  <w:style w:type="character" w:customStyle="1" w:styleId="CommentTextChar">
    <w:name w:val="Comment Text Char"/>
    <w:basedOn w:val="DefaultParagraphFont"/>
    <w:link w:val="CommentText"/>
    <w:uiPriority w:val="99"/>
    <w:semiHidden/>
    <w:rsid w:val="00CA2545"/>
    <w:rPr>
      <w:position w:val="-1"/>
      <w:lang w:eastAsia="zh-CN"/>
    </w:rPr>
  </w:style>
  <w:style w:type="paragraph" w:styleId="CommentSubject">
    <w:name w:val="annotation subject"/>
    <w:basedOn w:val="CommentText"/>
    <w:next w:val="CommentText"/>
    <w:link w:val="CommentSubjectChar"/>
    <w:uiPriority w:val="99"/>
    <w:semiHidden/>
    <w:unhideWhenUsed/>
    <w:rsid w:val="00CA2545"/>
    <w:rPr>
      <w:b/>
      <w:bCs/>
    </w:rPr>
  </w:style>
  <w:style w:type="character" w:customStyle="1" w:styleId="CommentSubjectChar">
    <w:name w:val="Comment Subject Char"/>
    <w:basedOn w:val="CommentTextChar"/>
    <w:link w:val="CommentSubject"/>
    <w:uiPriority w:val="99"/>
    <w:semiHidden/>
    <w:rsid w:val="00CA2545"/>
    <w:rPr>
      <w:b/>
      <w:bCs/>
      <w:position w:val="-1"/>
      <w:lang w:eastAsia="zh-CN"/>
    </w:rPr>
  </w:style>
  <w:style w:type="paragraph" w:styleId="NormalWeb">
    <w:name w:val="Normal (Web)"/>
    <w:basedOn w:val="Normal"/>
    <w:uiPriority w:val="99"/>
    <w:semiHidden/>
    <w:unhideWhenUsed/>
    <w:rsid w:val="00902A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5138">
      <w:bodyDiv w:val="1"/>
      <w:marLeft w:val="0"/>
      <w:marRight w:val="0"/>
      <w:marTop w:val="0"/>
      <w:marBottom w:val="0"/>
      <w:divBdr>
        <w:top w:val="none" w:sz="0" w:space="0" w:color="auto"/>
        <w:left w:val="none" w:sz="0" w:space="0" w:color="auto"/>
        <w:bottom w:val="none" w:sz="0" w:space="0" w:color="auto"/>
        <w:right w:val="none" w:sz="0" w:space="0" w:color="auto"/>
      </w:divBdr>
      <w:divsChild>
        <w:div w:id="152335942">
          <w:marLeft w:val="0"/>
          <w:marRight w:val="0"/>
          <w:marTop w:val="0"/>
          <w:marBottom w:val="0"/>
          <w:divBdr>
            <w:top w:val="none" w:sz="0" w:space="0" w:color="auto"/>
            <w:left w:val="none" w:sz="0" w:space="0" w:color="auto"/>
            <w:bottom w:val="none" w:sz="0" w:space="0" w:color="auto"/>
            <w:right w:val="none" w:sz="0" w:space="0" w:color="auto"/>
          </w:divBdr>
          <w:divsChild>
            <w:div w:id="1820228246">
              <w:marLeft w:val="0"/>
              <w:marRight w:val="0"/>
              <w:marTop w:val="0"/>
              <w:marBottom w:val="0"/>
              <w:divBdr>
                <w:top w:val="none" w:sz="0" w:space="0" w:color="auto"/>
                <w:left w:val="none" w:sz="0" w:space="0" w:color="auto"/>
                <w:bottom w:val="none" w:sz="0" w:space="0" w:color="auto"/>
                <w:right w:val="none" w:sz="0" w:space="0" w:color="auto"/>
              </w:divBdr>
              <w:divsChild>
                <w:div w:id="21387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7794">
      <w:bodyDiv w:val="1"/>
      <w:marLeft w:val="0"/>
      <w:marRight w:val="0"/>
      <w:marTop w:val="0"/>
      <w:marBottom w:val="0"/>
      <w:divBdr>
        <w:top w:val="none" w:sz="0" w:space="0" w:color="auto"/>
        <w:left w:val="none" w:sz="0" w:space="0" w:color="auto"/>
        <w:bottom w:val="none" w:sz="0" w:space="0" w:color="auto"/>
        <w:right w:val="none" w:sz="0" w:space="0" w:color="auto"/>
      </w:divBdr>
    </w:div>
    <w:div w:id="349994529">
      <w:bodyDiv w:val="1"/>
      <w:marLeft w:val="0"/>
      <w:marRight w:val="0"/>
      <w:marTop w:val="0"/>
      <w:marBottom w:val="0"/>
      <w:divBdr>
        <w:top w:val="none" w:sz="0" w:space="0" w:color="auto"/>
        <w:left w:val="none" w:sz="0" w:space="0" w:color="auto"/>
        <w:bottom w:val="none" w:sz="0" w:space="0" w:color="auto"/>
        <w:right w:val="none" w:sz="0" w:space="0" w:color="auto"/>
      </w:divBdr>
    </w:div>
    <w:div w:id="582102424">
      <w:bodyDiv w:val="1"/>
      <w:marLeft w:val="0"/>
      <w:marRight w:val="0"/>
      <w:marTop w:val="0"/>
      <w:marBottom w:val="0"/>
      <w:divBdr>
        <w:top w:val="none" w:sz="0" w:space="0" w:color="auto"/>
        <w:left w:val="none" w:sz="0" w:space="0" w:color="auto"/>
        <w:bottom w:val="none" w:sz="0" w:space="0" w:color="auto"/>
        <w:right w:val="none" w:sz="0" w:space="0" w:color="auto"/>
      </w:divBdr>
    </w:div>
    <w:div w:id="593126043">
      <w:bodyDiv w:val="1"/>
      <w:marLeft w:val="0"/>
      <w:marRight w:val="0"/>
      <w:marTop w:val="0"/>
      <w:marBottom w:val="0"/>
      <w:divBdr>
        <w:top w:val="none" w:sz="0" w:space="0" w:color="auto"/>
        <w:left w:val="none" w:sz="0" w:space="0" w:color="auto"/>
        <w:bottom w:val="none" w:sz="0" w:space="0" w:color="auto"/>
        <w:right w:val="none" w:sz="0" w:space="0" w:color="auto"/>
      </w:divBdr>
      <w:divsChild>
        <w:div w:id="1408923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85950">
              <w:marLeft w:val="0"/>
              <w:marRight w:val="0"/>
              <w:marTop w:val="0"/>
              <w:marBottom w:val="0"/>
              <w:divBdr>
                <w:top w:val="none" w:sz="0" w:space="0" w:color="auto"/>
                <w:left w:val="none" w:sz="0" w:space="0" w:color="auto"/>
                <w:bottom w:val="none" w:sz="0" w:space="0" w:color="auto"/>
                <w:right w:val="none" w:sz="0" w:space="0" w:color="auto"/>
              </w:divBdr>
              <w:divsChild>
                <w:div w:id="340209037">
                  <w:marLeft w:val="0"/>
                  <w:marRight w:val="0"/>
                  <w:marTop w:val="0"/>
                  <w:marBottom w:val="0"/>
                  <w:divBdr>
                    <w:top w:val="none" w:sz="0" w:space="0" w:color="auto"/>
                    <w:left w:val="none" w:sz="0" w:space="0" w:color="auto"/>
                    <w:bottom w:val="none" w:sz="0" w:space="0" w:color="auto"/>
                    <w:right w:val="none" w:sz="0" w:space="0" w:color="auto"/>
                  </w:divBdr>
                  <w:divsChild>
                    <w:div w:id="978143884">
                      <w:marLeft w:val="0"/>
                      <w:marRight w:val="0"/>
                      <w:marTop w:val="0"/>
                      <w:marBottom w:val="0"/>
                      <w:divBdr>
                        <w:top w:val="none" w:sz="0" w:space="0" w:color="auto"/>
                        <w:left w:val="none" w:sz="0" w:space="0" w:color="auto"/>
                        <w:bottom w:val="none" w:sz="0" w:space="0" w:color="auto"/>
                        <w:right w:val="none" w:sz="0" w:space="0" w:color="auto"/>
                      </w:divBdr>
                    </w:div>
                    <w:div w:id="1908489969">
                      <w:marLeft w:val="0"/>
                      <w:marRight w:val="0"/>
                      <w:marTop w:val="0"/>
                      <w:marBottom w:val="0"/>
                      <w:divBdr>
                        <w:top w:val="none" w:sz="0" w:space="0" w:color="auto"/>
                        <w:left w:val="none" w:sz="0" w:space="0" w:color="auto"/>
                        <w:bottom w:val="none" w:sz="0" w:space="0" w:color="auto"/>
                        <w:right w:val="none" w:sz="0" w:space="0" w:color="auto"/>
                      </w:divBdr>
                    </w:div>
                    <w:div w:id="1199471401">
                      <w:marLeft w:val="0"/>
                      <w:marRight w:val="0"/>
                      <w:marTop w:val="0"/>
                      <w:marBottom w:val="0"/>
                      <w:divBdr>
                        <w:top w:val="none" w:sz="0" w:space="0" w:color="auto"/>
                        <w:left w:val="none" w:sz="0" w:space="0" w:color="auto"/>
                        <w:bottom w:val="none" w:sz="0" w:space="0" w:color="auto"/>
                        <w:right w:val="none" w:sz="0" w:space="0" w:color="auto"/>
                      </w:divBdr>
                    </w:div>
                    <w:div w:id="317420291">
                      <w:marLeft w:val="0"/>
                      <w:marRight w:val="0"/>
                      <w:marTop w:val="0"/>
                      <w:marBottom w:val="0"/>
                      <w:divBdr>
                        <w:top w:val="none" w:sz="0" w:space="0" w:color="auto"/>
                        <w:left w:val="none" w:sz="0" w:space="0" w:color="auto"/>
                        <w:bottom w:val="none" w:sz="0" w:space="0" w:color="auto"/>
                        <w:right w:val="none" w:sz="0" w:space="0" w:color="auto"/>
                      </w:divBdr>
                    </w:div>
                    <w:div w:id="1850484360">
                      <w:marLeft w:val="0"/>
                      <w:marRight w:val="0"/>
                      <w:marTop w:val="0"/>
                      <w:marBottom w:val="0"/>
                      <w:divBdr>
                        <w:top w:val="none" w:sz="0" w:space="0" w:color="auto"/>
                        <w:left w:val="none" w:sz="0" w:space="0" w:color="auto"/>
                        <w:bottom w:val="none" w:sz="0" w:space="0" w:color="auto"/>
                        <w:right w:val="none" w:sz="0" w:space="0" w:color="auto"/>
                      </w:divBdr>
                    </w:div>
                    <w:div w:id="11425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38311">
      <w:bodyDiv w:val="1"/>
      <w:marLeft w:val="0"/>
      <w:marRight w:val="0"/>
      <w:marTop w:val="0"/>
      <w:marBottom w:val="0"/>
      <w:divBdr>
        <w:top w:val="none" w:sz="0" w:space="0" w:color="auto"/>
        <w:left w:val="none" w:sz="0" w:space="0" w:color="auto"/>
        <w:bottom w:val="none" w:sz="0" w:space="0" w:color="auto"/>
        <w:right w:val="none" w:sz="0" w:space="0" w:color="auto"/>
      </w:divBdr>
      <w:divsChild>
        <w:div w:id="230387004">
          <w:marLeft w:val="0"/>
          <w:marRight w:val="0"/>
          <w:marTop w:val="0"/>
          <w:marBottom w:val="0"/>
          <w:divBdr>
            <w:top w:val="none" w:sz="0" w:space="0" w:color="auto"/>
            <w:left w:val="none" w:sz="0" w:space="0" w:color="auto"/>
            <w:bottom w:val="none" w:sz="0" w:space="0" w:color="auto"/>
            <w:right w:val="none" w:sz="0" w:space="0" w:color="auto"/>
          </w:divBdr>
          <w:divsChild>
            <w:div w:id="1239679033">
              <w:marLeft w:val="0"/>
              <w:marRight w:val="0"/>
              <w:marTop w:val="0"/>
              <w:marBottom w:val="0"/>
              <w:divBdr>
                <w:top w:val="none" w:sz="0" w:space="0" w:color="auto"/>
                <w:left w:val="none" w:sz="0" w:space="0" w:color="auto"/>
                <w:bottom w:val="none" w:sz="0" w:space="0" w:color="auto"/>
                <w:right w:val="none" w:sz="0" w:space="0" w:color="auto"/>
              </w:divBdr>
              <w:divsChild>
                <w:div w:id="305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6958">
      <w:bodyDiv w:val="1"/>
      <w:marLeft w:val="0"/>
      <w:marRight w:val="0"/>
      <w:marTop w:val="0"/>
      <w:marBottom w:val="0"/>
      <w:divBdr>
        <w:top w:val="none" w:sz="0" w:space="0" w:color="auto"/>
        <w:left w:val="none" w:sz="0" w:space="0" w:color="auto"/>
        <w:bottom w:val="none" w:sz="0" w:space="0" w:color="auto"/>
        <w:right w:val="none" w:sz="0" w:space="0" w:color="auto"/>
      </w:divBdr>
      <w:divsChild>
        <w:div w:id="695080185">
          <w:marLeft w:val="0"/>
          <w:marRight w:val="0"/>
          <w:marTop w:val="0"/>
          <w:marBottom w:val="0"/>
          <w:divBdr>
            <w:top w:val="none" w:sz="0" w:space="0" w:color="auto"/>
            <w:left w:val="none" w:sz="0" w:space="0" w:color="auto"/>
            <w:bottom w:val="none" w:sz="0" w:space="0" w:color="auto"/>
            <w:right w:val="none" w:sz="0" w:space="0" w:color="auto"/>
          </w:divBdr>
          <w:divsChild>
            <w:div w:id="975643174">
              <w:marLeft w:val="0"/>
              <w:marRight w:val="0"/>
              <w:marTop w:val="0"/>
              <w:marBottom w:val="0"/>
              <w:divBdr>
                <w:top w:val="none" w:sz="0" w:space="0" w:color="auto"/>
                <w:left w:val="none" w:sz="0" w:space="0" w:color="auto"/>
                <w:bottom w:val="none" w:sz="0" w:space="0" w:color="auto"/>
                <w:right w:val="none" w:sz="0" w:space="0" w:color="auto"/>
              </w:divBdr>
              <w:divsChild>
                <w:div w:id="18425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9338">
      <w:bodyDiv w:val="1"/>
      <w:marLeft w:val="0"/>
      <w:marRight w:val="0"/>
      <w:marTop w:val="0"/>
      <w:marBottom w:val="0"/>
      <w:divBdr>
        <w:top w:val="none" w:sz="0" w:space="0" w:color="auto"/>
        <w:left w:val="none" w:sz="0" w:space="0" w:color="auto"/>
        <w:bottom w:val="none" w:sz="0" w:space="0" w:color="auto"/>
        <w:right w:val="none" w:sz="0" w:space="0" w:color="auto"/>
      </w:divBdr>
    </w:div>
    <w:div w:id="1771390388">
      <w:bodyDiv w:val="1"/>
      <w:marLeft w:val="0"/>
      <w:marRight w:val="0"/>
      <w:marTop w:val="0"/>
      <w:marBottom w:val="0"/>
      <w:divBdr>
        <w:top w:val="none" w:sz="0" w:space="0" w:color="auto"/>
        <w:left w:val="none" w:sz="0" w:space="0" w:color="auto"/>
        <w:bottom w:val="none" w:sz="0" w:space="0" w:color="auto"/>
        <w:right w:val="none" w:sz="0" w:space="0" w:color="auto"/>
      </w:divBdr>
    </w:div>
    <w:div w:id="1777170615">
      <w:bodyDiv w:val="1"/>
      <w:marLeft w:val="0"/>
      <w:marRight w:val="0"/>
      <w:marTop w:val="0"/>
      <w:marBottom w:val="0"/>
      <w:divBdr>
        <w:top w:val="none" w:sz="0" w:space="0" w:color="auto"/>
        <w:left w:val="none" w:sz="0" w:space="0" w:color="auto"/>
        <w:bottom w:val="none" w:sz="0" w:space="0" w:color="auto"/>
        <w:right w:val="none" w:sz="0" w:space="0" w:color="auto"/>
      </w:divBdr>
      <w:divsChild>
        <w:div w:id="256064726">
          <w:marLeft w:val="0"/>
          <w:marRight w:val="0"/>
          <w:marTop w:val="0"/>
          <w:marBottom w:val="0"/>
          <w:divBdr>
            <w:top w:val="none" w:sz="0" w:space="0" w:color="auto"/>
            <w:left w:val="none" w:sz="0" w:space="0" w:color="auto"/>
            <w:bottom w:val="none" w:sz="0" w:space="0" w:color="auto"/>
            <w:right w:val="none" w:sz="0" w:space="0" w:color="auto"/>
          </w:divBdr>
          <w:divsChild>
            <w:div w:id="2068648117">
              <w:marLeft w:val="0"/>
              <w:marRight w:val="0"/>
              <w:marTop w:val="0"/>
              <w:marBottom w:val="0"/>
              <w:divBdr>
                <w:top w:val="none" w:sz="0" w:space="0" w:color="auto"/>
                <w:left w:val="none" w:sz="0" w:space="0" w:color="auto"/>
                <w:bottom w:val="none" w:sz="0" w:space="0" w:color="auto"/>
                <w:right w:val="none" w:sz="0" w:space="0" w:color="auto"/>
              </w:divBdr>
              <w:divsChild>
                <w:div w:id="19888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3456">
      <w:bodyDiv w:val="1"/>
      <w:marLeft w:val="0"/>
      <w:marRight w:val="0"/>
      <w:marTop w:val="0"/>
      <w:marBottom w:val="0"/>
      <w:divBdr>
        <w:top w:val="none" w:sz="0" w:space="0" w:color="auto"/>
        <w:left w:val="none" w:sz="0" w:space="0" w:color="auto"/>
        <w:bottom w:val="none" w:sz="0" w:space="0" w:color="auto"/>
        <w:right w:val="none" w:sz="0" w:space="0" w:color="auto"/>
      </w:divBdr>
    </w:div>
    <w:div w:id="207291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odoo@u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fHa8Pyb1lFpEmjkSMdHPwlACqg==">AMUW2mU+mg7NRLCxPd72a40eBT//ohwfp/SVaq2EGLGslkiLUUfwhDxY1hHaaFp5UueApgApvh0Q6idbeLCRxvhBkhDMak1A1OYfifE3qePvK/tvJ/QC5ao=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266559-E6E0-004A-84C9-D0D5EA58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Heckbert</dc:creator>
  <cp:lastModifiedBy>David Vu</cp:lastModifiedBy>
  <cp:revision>20</cp:revision>
  <dcterms:created xsi:type="dcterms:W3CDTF">2023-11-20T16:36:00Z</dcterms:created>
  <dcterms:modified xsi:type="dcterms:W3CDTF">2024-01-09T03:56:00Z</dcterms:modified>
</cp:coreProperties>
</file>