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094CA" w14:textId="6905E17E" w:rsidR="00440A33" w:rsidRPr="00EB7DFF" w:rsidRDefault="006701EC">
      <w:pPr>
        <w:rPr>
          <w:rFonts w:ascii="Times New Roman" w:hAnsi="Times New Roman" w:cs="Times New Roman"/>
          <w:b/>
          <w:bCs/>
          <w:sz w:val="24"/>
          <w:szCs w:val="24"/>
        </w:rPr>
      </w:pPr>
      <w:r>
        <w:rPr>
          <w:rFonts w:ascii="Times New Roman" w:hAnsi="Times New Roman" w:cs="Times New Roman"/>
          <w:b/>
          <w:bCs/>
          <w:sz w:val="24"/>
          <w:szCs w:val="24"/>
        </w:rPr>
        <w:t>Summary of Exam 7 Home Monitors</w:t>
      </w:r>
    </w:p>
    <w:tbl>
      <w:tblPr>
        <w:tblStyle w:val="TableGrid"/>
        <w:tblW w:w="5000" w:type="pct"/>
        <w:tblLook w:val="04A0" w:firstRow="1" w:lastRow="0" w:firstColumn="1" w:lastColumn="0" w:noHBand="0" w:noVBand="1"/>
      </w:tblPr>
      <w:tblGrid>
        <w:gridCol w:w="3276"/>
        <w:gridCol w:w="7514"/>
      </w:tblGrid>
      <w:tr w:rsidR="00332B76" w:rsidRPr="00EB7DFF" w14:paraId="72258215" w14:textId="77777777" w:rsidTr="00B80940">
        <w:trPr>
          <w:tblHeader/>
        </w:trPr>
        <w:tc>
          <w:tcPr>
            <w:tcW w:w="1518" w:type="pct"/>
            <w:shd w:val="clear" w:color="auto" w:fill="D9D9D9" w:themeFill="background1" w:themeFillShade="D9"/>
          </w:tcPr>
          <w:p w14:paraId="1B1680E2" w14:textId="0C917CF5" w:rsidR="00332B76" w:rsidRPr="00792070" w:rsidRDefault="00332B76" w:rsidP="00334FC4">
            <w:pPr>
              <w:spacing w:before="120"/>
              <w:rPr>
                <w:rFonts w:ascii="Times New Roman" w:hAnsi="Times New Roman" w:cs="Times New Roman"/>
                <w:b/>
                <w:bCs/>
                <w:sz w:val="24"/>
                <w:szCs w:val="24"/>
              </w:rPr>
            </w:pPr>
          </w:p>
        </w:tc>
        <w:tc>
          <w:tcPr>
            <w:tcW w:w="3482" w:type="pct"/>
            <w:shd w:val="clear" w:color="auto" w:fill="D9D9D9" w:themeFill="background1" w:themeFillShade="D9"/>
          </w:tcPr>
          <w:p w14:paraId="489E0B54" w14:textId="007B9F3C" w:rsidR="00332B76" w:rsidRPr="00792070" w:rsidRDefault="00332B76" w:rsidP="00EB7DFF">
            <w:pPr>
              <w:spacing w:before="120"/>
              <w:rPr>
                <w:rFonts w:ascii="Times New Roman" w:hAnsi="Times New Roman" w:cs="Times New Roman"/>
                <w:b/>
                <w:bCs/>
                <w:sz w:val="24"/>
                <w:szCs w:val="24"/>
              </w:rPr>
            </w:pPr>
          </w:p>
        </w:tc>
      </w:tr>
      <w:tr w:rsidR="00332B76" w:rsidRPr="00EB7DFF" w14:paraId="65CF3C87" w14:textId="77777777" w:rsidTr="00B80940">
        <w:tc>
          <w:tcPr>
            <w:tcW w:w="1518" w:type="pct"/>
          </w:tcPr>
          <w:p w14:paraId="6E58F78A" w14:textId="6DB22FB7" w:rsidR="00332B76" w:rsidRDefault="00332B76" w:rsidP="00AC2849">
            <w:pPr>
              <w:rPr>
                <w:rFonts w:ascii="Times New Roman" w:hAnsi="Times New Roman" w:cs="Times New Roman"/>
                <w:b/>
                <w:bCs/>
                <w:sz w:val="24"/>
                <w:szCs w:val="24"/>
              </w:rPr>
            </w:pPr>
            <w:r w:rsidRPr="00EB7DFF">
              <w:rPr>
                <w:rFonts w:ascii="Times New Roman" w:hAnsi="Times New Roman" w:cs="Times New Roman"/>
                <w:b/>
                <w:bCs/>
                <w:sz w:val="24"/>
                <w:szCs w:val="24"/>
              </w:rPr>
              <w:t>Continuous Glucose Monitor</w:t>
            </w:r>
          </w:p>
          <w:p w14:paraId="2AC58EB3" w14:textId="70CCC4E5" w:rsidR="00332B76" w:rsidRPr="00EB7DFF" w:rsidRDefault="002B5E6F" w:rsidP="00332B76">
            <w:pPr>
              <w:spacing w:before="1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1" locked="0" layoutInCell="1" allowOverlap="1" wp14:anchorId="6CBF3DCD" wp14:editId="77876B62">
                  <wp:simplePos x="0" y="0"/>
                  <wp:positionH relativeFrom="column">
                    <wp:posOffset>29845</wp:posOffset>
                  </wp:positionH>
                  <wp:positionV relativeFrom="paragraph">
                    <wp:posOffset>19050</wp:posOffset>
                  </wp:positionV>
                  <wp:extent cx="1314450" cy="1443355"/>
                  <wp:effectExtent l="0" t="0" r="0" b="4445"/>
                  <wp:wrapTight wrapText="bothSides">
                    <wp:wrapPolygon edited="0">
                      <wp:start x="0" y="0"/>
                      <wp:lineTo x="313" y="21381"/>
                      <wp:lineTo x="20974" y="21381"/>
                      <wp:lineTo x="212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1443355"/>
                          </a:xfrm>
                          <a:prstGeom prst="rect">
                            <a:avLst/>
                          </a:prstGeom>
                          <a:noFill/>
                          <a:effectLst/>
                        </pic:spPr>
                      </pic:pic>
                    </a:graphicData>
                  </a:graphic>
                  <wp14:sizeRelH relativeFrom="page">
                    <wp14:pctWidth>0</wp14:pctWidth>
                  </wp14:sizeRelH>
                  <wp14:sizeRelV relativeFrom="page">
                    <wp14:pctHeight>0</wp14:pctHeight>
                  </wp14:sizeRelV>
                </wp:anchor>
              </w:drawing>
            </w:r>
            <w:r w:rsidR="00332B76" w:rsidRPr="00EB7DFF">
              <w:rPr>
                <w:rFonts w:ascii="Times New Roman" w:hAnsi="Times New Roman" w:cs="Times New Roman"/>
                <w:sz w:val="24"/>
                <w:szCs w:val="24"/>
              </w:rPr>
              <w:t xml:space="preserve"> </w:t>
            </w:r>
          </w:p>
        </w:tc>
        <w:tc>
          <w:tcPr>
            <w:tcW w:w="3482" w:type="pct"/>
          </w:tcPr>
          <w:p w14:paraId="3BEAF18F" w14:textId="52120A4C" w:rsidR="00332B76" w:rsidRDefault="002B5E6F" w:rsidP="00EB7DFF">
            <w:pPr>
              <w:spacing w:before="120"/>
              <w:rPr>
                <w:rFonts w:ascii="Times New Roman" w:hAnsi="Times New Roman" w:cs="Times New Roman"/>
                <w:sz w:val="24"/>
                <w:szCs w:val="24"/>
              </w:rPr>
            </w:pPr>
            <w:r w:rsidRPr="00D938DB">
              <w:rPr>
                <w:rFonts w:ascii="Times New Roman" w:hAnsi="Times New Roman" w:cs="Times New Roman"/>
                <w:b/>
                <w:bCs/>
                <w:sz w:val="24"/>
                <w:szCs w:val="24"/>
              </w:rPr>
              <w:t>How long is it worn?</w:t>
            </w:r>
            <w:r w:rsidR="00D938DB">
              <w:rPr>
                <w:rFonts w:ascii="Times New Roman" w:hAnsi="Times New Roman" w:cs="Times New Roman"/>
                <w:sz w:val="24"/>
                <w:szCs w:val="24"/>
              </w:rPr>
              <w:t xml:space="preserve"> Up to 14 days</w:t>
            </w:r>
          </w:p>
          <w:p w14:paraId="0ADACF55" w14:textId="56BF95D0" w:rsidR="002B5E6F" w:rsidRDefault="00D938DB" w:rsidP="00EB7DFF">
            <w:pPr>
              <w:spacing w:before="120"/>
              <w:rPr>
                <w:rFonts w:ascii="Times New Roman" w:hAnsi="Times New Roman" w:cs="Times New Roman"/>
                <w:sz w:val="24"/>
                <w:szCs w:val="24"/>
              </w:rPr>
            </w:pPr>
            <w:r w:rsidRPr="00D938DB">
              <w:rPr>
                <w:rFonts w:ascii="Times New Roman" w:hAnsi="Times New Roman" w:cs="Times New Roman"/>
                <w:b/>
                <w:bCs/>
                <w:sz w:val="24"/>
                <w:szCs w:val="24"/>
              </w:rPr>
              <w:t xml:space="preserve">Date of Removal </w:t>
            </w:r>
            <w:r>
              <w:rPr>
                <w:rFonts w:ascii="Times New Roman" w:hAnsi="Times New Roman" w:cs="Times New Roman"/>
                <w:sz w:val="24"/>
                <w:szCs w:val="24"/>
              </w:rPr>
              <w:t>_________________</w:t>
            </w:r>
          </w:p>
          <w:p w14:paraId="6541B45A" w14:textId="020751A5" w:rsidR="002B5E6F" w:rsidRPr="00D938DB" w:rsidRDefault="00A5066B" w:rsidP="00EB7DFF">
            <w:pPr>
              <w:spacing w:before="120"/>
              <w:rPr>
                <w:rFonts w:ascii="Times New Roman" w:hAnsi="Times New Roman" w:cs="Times New Roman"/>
                <w:sz w:val="24"/>
                <w:szCs w:val="24"/>
              </w:rPr>
            </w:pPr>
            <w:r>
              <w:rPr>
                <w:rFonts w:ascii="Times New Roman" w:hAnsi="Times New Roman" w:cs="Times New Roman"/>
                <w:b/>
                <w:bCs/>
                <w:sz w:val="24"/>
                <w:szCs w:val="24"/>
              </w:rPr>
              <w:t>Instructions for</w:t>
            </w:r>
            <w:r w:rsidR="00D938DB">
              <w:rPr>
                <w:rFonts w:ascii="Times New Roman" w:hAnsi="Times New Roman" w:cs="Times New Roman"/>
                <w:b/>
                <w:bCs/>
                <w:sz w:val="24"/>
                <w:szCs w:val="24"/>
              </w:rPr>
              <w:t xml:space="preserve"> wearing it</w:t>
            </w:r>
            <w:r w:rsidR="002B5E6F" w:rsidRPr="00D938DB">
              <w:rPr>
                <w:rFonts w:ascii="Times New Roman" w:hAnsi="Times New Roman" w:cs="Times New Roman"/>
                <w:b/>
                <w:bCs/>
                <w:sz w:val="24"/>
                <w:szCs w:val="24"/>
              </w:rPr>
              <w:t>:</w:t>
            </w:r>
            <w:r w:rsidR="00D938DB">
              <w:rPr>
                <w:rFonts w:ascii="Times New Roman" w:hAnsi="Times New Roman" w:cs="Times New Roman"/>
                <w:b/>
                <w:bCs/>
                <w:sz w:val="24"/>
                <w:szCs w:val="24"/>
              </w:rPr>
              <w:t xml:space="preserve"> </w:t>
            </w:r>
            <w:r w:rsidR="00D938DB">
              <w:rPr>
                <w:rFonts w:ascii="Times New Roman" w:hAnsi="Times New Roman" w:cs="Times New Roman"/>
                <w:sz w:val="24"/>
                <w:szCs w:val="24"/>
              </w:rPr>
              <w:t>Don’t submerge the monitor underwater. It’s ok to shower with it on. Avoid sleeping on the side with the monitor.</w:t>
            </w:r>
            <w:r w:rsidR="001202E5">
              <w:rPr>
                <w:rFonts w:ascii="Times New Roman" w:hAnsi="Times New Roman" w:cs="Times New Roman"/>
                <w:sz w:val="24"/>
                <w:szCs w:val="24"/>
              </w:rPr>
              <w:t xml:space="preserve"> If it falls off before 8 days of wear give us a call.</w:t>
            </w:r>
          </w:p>
          <w:p w14:paraId="6167CA78" w14:textId="1E67790C" w:rsidR="00D938DB" w:rsidRPr="00EB7DFF" w:rsidRDefault="00D938DB" w:rsidP="00EB7DFF">
            <w:pPr>
              <w:spacing w:before="120"/>
              <w:rPr>
                <w:rFonts w:ascii="Times New Roman" w:hAnsi="Times New Roman" w:cs="Times New Roman"/>
                <w:sz w:val="24"/>
                <w:szCs w:val="24"/>
              </w:rPr>
            </w:pPr>
            <w:r w:rsidRPr="00D938DB">
              <w:rPr>
                <w:rFonts w:ascii="Times New Roman" w:hAnsi="Times New Roman" w:cs="Times New Roman"/>
                <w:b/>
                <w:bCs/>
                <w:sz w:val="24"/>
                <w:szCs w:val="24"/>
              </w:rPr>
              <w:t>How to return it:</w:t>
            </w:r>
            <w:r>
              <w:rPr>
                <w:rFonts w:ascii="Times New Roman" w:hAnsi="Times New Roman" w:cs="Times New Roman"/>
                <w:sz w:val="24"/>
                <w:szCs w:val="24"/>
              </w:rPr>
              <w:t xml:space="preserve"> </w:t>
            </w:r>
            <w:r w:rsidR="001202E5">
              <w:rPr>
                <w:rFonts w:ascii="Times New Roman" w:hAnsi="Times New Roman" w:cs="Times New Roman"/>
                <w:sz w:val="24"/>
                <w:szCs w:val="24"/>
              </w:rPr>
              <w:t xml:space="preserve">Remove monitor (rip it off like a </w:t>
            </w:r>
            <w:proofErr w:type="spellStart"/>
            <w:r w:rsidR="001202E5">
              <w:rPr>
                <w:rFonts w:ascii="Times New Roman" w:hAnsi="Times New Roman" w:cs="Times New Roman"/>
                <w:sz w:val="24"/>
                <w:szCs w:val="24"/>
              </w:rPr>
              <w:t>bandaide</w:t>
            </w:r>
            <w:proofErr w:type="spellEnd"/>
            <w:r w:rsidR="001202E5">
              <w:rPr>
                <w:rFonts w:ascii="Times New Roman" w:hAnsi="Times New Roman" w:cs="Times New Roman"/>
                <w:sz w:val="24"/>
                <w:szCs w:val="24"/>
              </w:rPr>
              <w:t xml:space="preserve">). Place the monitor in the bag with the glucose sensor sticker. </w:t>
            </w:r>
            <w:proofErr w:type="gramStart"/>
            <w:r>
              <w:rPr>
                <w:rFonts w:ascii="Times New Roman" w:hAnsi="Times New Roman" w:cs="Times New Roman"/>
                <w:sz w:val="24"/>
                <w:szCs w:val="24"/>
              </w:rPr>
              <w:t>Use</w:t>
            </w:r>
            <w:proofErr w:type="gramEnd"/>
            <w:r>
              <w:rPr>
                <w:rFonts w:ascii="Times New Roman" w:hAnsi="Times New Roman" w:cs="Times New Roman"/>
                <w:sz w:val="24"/>
                <w:szCs w:val="24"/>
              </w:rPr>
              <w:t xml:space="preserve"> the mailer provided by MESA and return it to the post office or a return mail box.</w:t>
            </w:r>
          </w:p>
        </w:tc>
      </w:tr>
      <w:tr w:rsidR="00332B76" w:rsidRPr="00EB7DFF" w14:paraId="6DE76E68" w14:textId="77777777" w:rsidTr="00B80940">
        <w:trPr>
          <w:cantSplit/>
        </w:trPr>
        <w:tc>
          <w:tcPr>
            <w:tcW w:w="1518" w:type="pct"/>
          </w:tcPr>
          <w:p w14:paraId="46A7F769" w14:textId="6CCADC2C" w:rsidR="00332B76" w:rsidRPr="00EB7DFF" w:rsidRDefault="006701EC" w:rsidP="002B5E6F">
            <w:pPr>
              <w:rPr>
                <w:rFonts w:ascii="Times New Roman" w:hAnsi="Times New Roman" w:cs="Times New Roman"/>
                <w:sz w:val="24"/>
                <w:szCs w:val="24"/>
              </w:rPr>
            </w:pPr>
            <w:r w:rsidRPr="00EB7DFF">
              <w:rPr>
                <w:rFonts w:ascii="Times New Roman" w:hAnsi="Times New Roman" w:cs="Times New Roman"/>
                <w:noProof/>
                <w:sz w:val="24"/>
                <w:szCs w:val="24"/>
              </w:rPr>
              <w:drawing>
                <wp:anchor distT="0" distB="0" distL="114300" distR="114300" simplePos="0" relativeHeight="251666432" behindDoc="0" locked="0" layoutInCell="1" allowOverlap="1" wp14:anchorId="34AA24FC" wp14:editId="5C2962F4">
                  <wp:simplePos x="0" y="0"/>
                  <wp:positionH relativeFrom="column">
                    <wp:posOffset>118745</wp:posOffset>
                  </wp:positionH>
                  <wp:positionV relativeFrom="paragraph">
                    <wp:posOffset>332740</wp:posOffset>
                  </wp:positionV>
                  <wp:extent cx="1346200" cy="1047115"/>
                  <wp:effectExtent l="133350" t="114300" r="120650" b="153035"/>
                  <wp:wrapThrough wrapText="bothSides">
                    <wp:wrapPolygon edited="0">
                      <wp:start x="-1528" y="-2358"/>
                      <wp:lineTo x="-2140" y="-1572"/>
                      <wp:lineTo x="-1834" y="24364"/>
                      <wp:lineTo x="22925" y="24364"/>
                      <wp:lineTo x="23230" y="4716"/>
                      <wp:lineTo x="22619" y="-1179"/>
                      <wp:lineTo x="22619" y="-2358"/>
                      <wp:lineTo x="-1528" y="-2358"/>
                    </wp:wrapPolygon>
                  </wp:wrapThrough>
                  <wp:docPr id="3" name="Picture 3" descr="A picture containing text, grass,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grass, person&#10;&#10;Description automatically generated"/>
                          <pic:cNvPicPr/>
                        </pic:nvPicPr>
                        <pic:blipFill rotWithShape="1">
                          <a:blip r:embed="rId8">
                            <a:extLst>
                              <a:ext uri="{28A0092B-C50C-407E-A947-70E740481C1C}">
                                <a14:useLocalDpi xmlns:a14="http://schemas.microsoft.com/office/drawing/2010/main" val="0"/>
                              </a:ext>
                            </a:extLst>
                          </a:blip>
                          <a:srcRect r="23403"/>
                          <a:stretch/>
                        </pic:blipFill>
                        <pic:spPr bwMode="auto">
                          <a:xfrm>
                            <a:off x="0" y="0"/>
                            <a:ext cx="1346200" cy="10471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2B76" w:rsidRPr="00EB7DFF">
              <w:rPr>
                <w:rFonts w:ascii="Times New Roman" w:hAnsi="Times New Roman" w:cs="Times New Roman"/>
                <w:b/>
                <w:bCs/>
                <w:sz w:val="24"/>
                <w:szCs w:val="24"/>
              </w:rPr>
              <w:t>Hip Activity Monitor</w:t>
            </w:r>
          </w:p>
        </w:tc>
        <w:tc>
          <w:tcPr>
            <w:tcW w:w="3482" w:type="pct"/>
          </w:tcPr>
          <w:p w14:paraId="6DF33794" w14:textId="04A96E67" w:rsidR="00D938DB" w:rsidRDefault="00D938DB" w:rsidP="00D938DB">
            <w:pPr>
              <w:spacing w:before="120"/>
              <w:rPr>
                <w:rFonts w:ascii="Times New Roman" w:hAnsi="Times New Roman" w:cs="Times New Roman"/>
                <w:sz w:val="24"/>
                <w:szCs w:val="24"/>
              </w:rPr>
            </w:pPr>
            <w:r w:rsidRPr="00D938DB">
              <w:rPr>
                <w:rFonts w:ascii="Times New Roman" w:hAnsi="Times New Roman" w:cs="Times New Roman"/>
                <w:b/>
                <w:bCs/>
                <w:sz w:val="24"/>
                <w:szCs w:val="24"/>
              </w:rPr>
              <w:t>How long is it worn?</w:t>
            </w:r>
            <w:r>
              <w:rPr>
                <w:rFonts w:ascii="Times New Roman" w:hAnsi="Times New Roman" w:cs="Times New Roman"/>
                <w:sz w:val="24"/>
                <w:szCs w:val="24"/>
              </w:rPr>
              <w:t xml:space="preserve"> 8 days</w:t>
            </w:r>
          </w:p>
          <w:p w14:paraId="26A8223A" w14:textId="77777777" w:rsidR="00D938DB" w:rsidRDefault="00D938DB" w:rsidP="00D938DB">
            <w:pPr>
              <w:spacing w:before="120"/>
              <w:rPr>
                <w:rFonts w:ascii="Times New Roman" w:hAnsi="Times New Roman" w:cs="Times New Roman"/>
                <w:sz w:val="24"/>
                <w:szCs w:val="24"/>
              </w:rPr>
            </w:pPr>
            <w:r w:rsidRPr="00D938DB">
              <w:rPr>
                <w:rFonts w:ascii="Times New Roman" w:hAnsi="Times New Roman" w:cs="Times New Roman"/>
                <w:b/>
                <w:bCs/>
                <w:sz w:val="24"/>
                <w:szCs w:val="24"/>
              </w:rPr>
              <w:t xml:space="preserve">Date of Removal </w:t>
            </w:r>
            <w:r>
              <w:rPr>
                <w:rFonts w:ascii="Times New Roman" w:hAnsi="Times New Roman" w:cs="Times New Roman"/>
                <w:sz w:val="24"/>
                <w:szCs w:val="24"/>
              </w:rPr>
              <w:t>_________________</w:t>
            </w:r>
          </w:p>
          <w:p w14:paraId="1B35CF7B" w14:textId="7EB5501F" w:rsidR="00D938DB" w:rsidRPr="00D938DB" w:rsidRDefault="00B80940" w:rsidP="00D938DB">
            <w:pPr>
              <w:spacing w:before="120"/>
              <w:rPr>
                <w:rFonts w:ascii="Times New Roman" w:hAnsi="Times New Roman" w:cs="Times New Roman"/>
                <w:sz w:val="24"/>
                <w:szCs w:val="24"/>
              </w:rPr>
            </w:pPr>
            <w:r>
              <w:rPr>
                <w:rFonts w:ascii="Times New Roman" w:hAnsi="Times New Roman" w:cs="Times New Roman"/>
                <w:b/>
                <w:bCs/>
                <w:sz w:val="24"/>
                <w:szCs w:val="24"/>
              </w:rPr>
              <w:t xml:space="preserve">Instructions for </w:t>
            </w:r>
            <w:r w:rsidR="00D938DB">
              <w:rPr>
                <w:rFonts w:ascii="Times New Roman" w:hAnsi="Times New Roman" w:cs="Times New Roman"/>
                <w:b/>
                <w:bCs/>
                <w:sz w:val="24"/>
                <w:szCs w:val="24"/>
              </w:rPr>
              <w:t>wearing it</w:t>
            </w:r>
            <w:r w:rsidR="00D938DB" w:rsidRPr="00D938DB">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Keep the monitor dry.</w:t>
            </w:r>
            <w:r w:rsidR="00D938DB">
              <w:rPr>
                <w:rFonts w:ascii="Times New Roman" w:hAnsi="Times New Roman" w:cs="Times New Roman"/>
                <w:sz w:val="24"/>
                <w:szCs w:val="24"/>
              </w:rPr>
              <w:t xml:space="preserve"> Remove it when you sleep or nap</w:t>
            </w:r>
            <w:r>
              <w:rPr>
                <w:rFonts w:ascii="Times New Roman" w:hAnsi="Times New Roman" w:cs="Times New Roman"/>
                <w:sz w:val="24"/>
                <w:szCs w:val="24"/>
              </w:rPr>
              <w:t>.</w:t>
            </w:r>
            <w:r w:rsidR="001202E5">
              <w:rPr>
                <w:rFonts w:ascii="Times New Roman" w:hAnsi="Times New Roman" w:cs="Times New Roman"/>
                <w:sz w:val="24"/>
                <w:szCs w:val="24"/>
              </w:rPr>
              <w:t xml:space="preserve"> Put it back on as soon as you wake. Wear with black knob facing the sky</w:t>
            </w:r>
            <w:r w:rsidR="00B95065">
              <w:rPr>
                <w:rFonts w:ascii="Times New Roman" w:hAnsi="Times New Roman" w:cs="Times New Roman"/>
                <w:sz w:val="24"/>
                <w:szCs w:val="24"/>
              </w:rPr>
              <w:t>.</w:t>
            </w:r>
          </w:p>
          <w:p w14:paraId="7B4A568E" w14:textId="1DE05B54" w:rsidR="00332B76" w:rsidRPr="00EB7DFF" w:rsidRDefault="00D938DB" w:rsidP="00D938DB">
            <w:pPr>
              <w:spacing w:before="120"/>
              <w:rPr>
                <w:rFonts w:ascii="Times New Roman" w:hAnsi="Times New Roman" w:cs="Times New Roman"/>
                <w:sz w:val="24"/>
                <w:szCs w:val="24"/>
              </w:rPr>
            </w:pPr>
            <w:r w:rsidRPr="00D938DB">
              <w:rPr>
                <w:rFonts w:ascii="Times New Roman" w:hAnsi="Times New Roman" w:cs="Times New Roman"/>
                <w:b/>
                <w:bCs/>
                <w:sz w:val="24"/>
                <w:szCs w:val="24"/>
              </w:rPr>
              <w:t>How to return it:</w:t>
            </w:r>
            <w:r>
              <w:rPr>
                <w:rFonts w:ascii="Times New Roman" w:hAnsi="Times New Roman" w:cs="Times New Roman"/>
                <w:sz w:val="24"/>
                <w:szCs w:val="24"/>
              </w:rPr>
              <w:t xml:space="preserve"> </w:t>
            </w:r>
            <w:r w:rsidR="00B95065">
              <w:rPr>
                <w:rFonts w:ascii="Times New Roman" w:hAnsi="Times New Roman" w:cs="Times New Roman"/>
                <w:sz w:val="24"/>
                <w:szCs w:val="24"/>
              </w:rPr>
              <w:t xml:space="preserve">Return red monitor and belt or clip in the same envelope as the wrist monitor and the daily diary. </w:t>
            </w:r>
            <w:proofErr w:type="gramStart"/>
            <w:r>
              <w:rPr>
                <w:rFonts w:ascii="Times New Roman" w:hAnsi="Times New Roman" w:cs="Times New Roman"/>
                <w:sz w:val="24"/>
                <w:szCs w:val="24"/>
              </w:rPr>
              <w:t>Use</w:t>
            </w:r>
            <w:proofErr w:type="gramEnd"/>
            <w:r>
              <w:rPr>
                <w:rFonts w:ascii="Times New Roman" w:hAnsi="Times New Roman" w:cs="Times New Roman"/>
                <w:sz w:val="24"/>
                <w:szCs w:val="24"/>
              </w:rPr>
              <w:t xml:space="preserve"> the mailer provided by MESA and return it to the post office or a return mail box.</w:t>
            </w:r>
          </w:p>
        </w:tc>
      </w:tr>
      <w:tr w:rsidR="00332B76" w:rsidRPr="00EB7DFF" w14:paraId="6CF90DBA" w14:textId="77777777" w:rsidTr="006701EC">
        <w:trPr>
          <w:trHeight w:val="2213"/>
        </w:trPr>
        <w:tc>
          <w:tcPr>
            <w:tcW w:w="1518" w:type="pct"/>
          </w:tcPr>
          <w:p w14:paraId="073EBAD0" w14:textId="76BCB4B0" w:rsidR="002B5E6F" w:rsidRDefault="00332B76" w:rsidP="002B5E6F">
            <w:pPr>
              <w:rPr>
                <w:rFonts w:ascii="Times New Roman" w:hAnsi="Times New Roman" w:cs="Times New Roman"/>
                <w:b/>
                <w:bCs/>
                <w:sz w:val="24"/>
                <w:szCs w:val="24"/>
              </w:rPr>
            </w:pPr>
            <w:r w:rsidRPr="00EB7DFF">
              <w:rPr>
                <w:rFonts w:ascii="Times New Roman" w:hAnsi="Times New Roman" w:cs="Times New Roman"/>
                <w:b/>
                <w:bCs/>
                <w:sz w:val="24"/>
                <w:szCs w:val="24"/>
              </w:rPr>
              <w:t xml:space="preserve">Wrist </w:t>
            </w:r>
            <w:r>
              <w:rPr>
                <w:rFonts w:ascii="Times New Roman" w:hAnsi="Times New Roman" w:cs="Times New Roman"/>
                <w:b/>
                <w:bCs/>
                <w:sz w:val="24"/>
                <w:szCs w:val="24"/>
              </w:rPr>
              <w:t>Sleep</w:t>
            </w:r>
            <w:r w:rsidRPr="00EB7DFF">
              <w:rPr>
                <w:rFonts w:ascii="Times New Roman" w:hAnsi="Times New Roman" w:cs="Times New Roman"/>
                <w:b/>
                <w:bCs/>
                <w:sz w:val="24"/>
                <w:szCs w:val="24"/>
              </w:rPr>
              <w:t xml:space="preserve"> Monitor  </w:t>
            </w:r>
          </w:p>
          <w:p w14:paraId="5CAFA7A1" w14:textId="406CA8DE" w:rsidR="00332B76" w:rsidRPr="002B5E6F" w:rsidRDefault="006701EC" w:rsidP="002B5E6F">
            <w:pPr>
              <w:rPr>
                <w:rFonts w:ascii="Times New Roman" w:hAnsi="Times New Roman" w:cs="Times New Roman"/>
                <w:b/>
                <w:bCs/>
                <w:sz w:val="24"/>
                <w:szCs w:val="24"/>
              </w:rPr>
            </w:pPr>
            <w:r w:rsidRPr="00EB7DFF">
              <w:rPr>
                <w:rFonts w:ascii="Times New Roman" w:hAnsi="Times New Roman" w:cs="Times New Roman"/>
                <w:noProof/>
                <w:sz w:val="24"/>
                <w:szCs w:val="24"/>
              </w:rPr>
              <w:drawing>
                <wp:anchor distT="0" distB="0" distL="114300" distR="114300" simplePos="0" relativeHeight="251667456" behindDoc="0" locked="0" layoutInCell="1" allowOverlap="1" wp14:anchorId="00408B98" wp14:editId="38926287">
                  <wp:simplePos x="0" y="0"/>
                  <wp:positionH relativeFrom="column">
                    <wp:posOffset>220345</wp:posOffset>
                  </wp:positionH>
                  <wp:positionV relativeFrom="paragraph">
                    <wp:posOffset>129540</wp:posOffset>
                  </wp:positionV>
                  <wp:extent cx="1219200" cy="1010285"/>
                  <wp:effectExtent l="133350" t="114300" r="152400" b="151765"/>
                  <wp:wrapThrough wrapText="bothSides">
                    <wp:wrapPolygon edited="0">
                      <wp:start x="-1688" y="-2444"/>
                      <wp:lineTo x="-2363" y="-1629"/>
                      <wp:lineTo x="-2025" y="24437"/>
                      <wp:lineTo x="23288" y="24437"/>
                      <wp:lineTo x="23963" y="17921"/>
                      <wp:lineTo x="23963" y="4887"/>
                      <wp:lineTo x="23288" y="-2444"/>
                      <wp:lineTo x="-1688" y="-2444"/>
                    </wp:wrapPolygon>
                  </wp:wrapThrough>
                  <wp:docPr id="12" name="Picture 11" descr="A close up of a wrist watch&#10;&#10;Description automatically generated with low confidence">
                    <a:extLst xmlns:a="http://schemas.openxmlformats.org/drawingml/2006/main">
                      <a:ext uri="{FF2B5EF4-FFF2-40B4-BE49-F238E27FC236}">
                        <a16:creationId xmlns:a16="http://schemas.microsoft.com/office/drawing/2014/main" id="{54E78843-694A-4665-A856-C2E860F35A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close up of a wrist watch&#10;&#10;Description automatically generated with low confidence">
                            <a:extLst>
                              <a:ext uri="{FF2B5EF4-FFF2-40B4-BE49-F238E27FC236}">
                                <a16:creationId xmlns:a16="http://schemas.microsoft.com/office/drawing/2014/main" id="{54E78843-694A-4665-A856-C2E860F35AE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10102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3482" w:type="pct"/>
          </w:tcPr>
          <w:p w14:paraId="20ADDD8A" w14:textId="040162CC" w:rsidR="00B80940" w:rsidRDefault="00B80940" w:rsidP="00B80940">
            <w:pPr>
              <w:spacing w:before="120"/>
              <w:rPr>
                <w:rFonts w:ascii="Times New Roman" w:hAnsi="Times New Roman" w:cs="Times New Roman"/>
                <w:sz w:val="24"/>
                <w:szCs w:val="24"/>
              </w:rPr>
            </w:pPr>
            <w:r w:rsidRPr="00D938DB">
              <w:rPr>
                <w:rFonts w:ascii="Times New Roman" w:hAnsi="Times New Roman" w:cs="Times New Roman"/>
                <w:b/>
                <w:bCs/>
                <w:sz w:val="24"/>
                <w:szCs w:val="24"/>
              </w:rPr>
              <w:t>How long is it worn?</w:t>
            </w:r>
            <w:r>
              <w:rPr>
                <w:rFonts w:ascii="Times New Roman" w:hAnsi="Times New Roman" w:cs="Times New Roman"/>
                <w:sz w:val="24"/>
                <w:szCs w:val="24"/>
              </w:rPr>
              <w:t xml:space="preserve"> 8 days</w:t>
            </w:r>
          </w:p>
          <w:p w14:paraId="4918AEF4" w14:textId="77777777" w:rsidR="00B80940" w:rsidRDefault="00B80940" w:rsidP="00B80940">
            <w:pPr>
              <w:spacing w:before="120"/>
              <w:rPr>
                <w:rFonts w:ascii="Times New Roman" w:hAnsi="Times New Roman" w:cs="Times New Roman"/>
                <w:sz w:val="24"/>
                <w:szCs w:val="24"/>
              </w:rPr>
            </w:pPr>
            <w:r w:rsidRPr="00D938DB">
              <w:rPr>
                <w:rFonts w:ascii="Times New Roman" w:hAnsi="Times New Roman" w:cs="Times New Roman"/>
                <w:b/>
                <w:bCs/>
                <w:sz w:val="24"/>
                <w:szCs w:val="24"/>
              </w:rPr>
              <w:t xml:space="preserve">Date of Removal </w:t>
            </w:r>
            <w:r>
              <w:rPr>
                <w:rFonts w:ascii="Times New Roman" w:hAnsi="Times New Roman" w:cs="Times New Roman"/>
                <w:sz w:val="24"/>
                <w:szCs w:val="24"/>
              </w:rPr>
              <w:t>_________________</w:t>
            </w:r>
          </w:p>
          <w:p w14:paraId="52FCACD8" w14:textId="617B3B0A" w:rsidR="00B80940" w:rsidRPr="00D938DB" w:rsidRDefault="00B80940" w:rsidP="00B80940">
            <w:pPr>
              <w:spacing w:before="120"/>
              <w:rPr>
                <w:rFonts w:ascii="Times New Roman" w:hAnsi="Times New Roman" w:cs="Times New Roman"/>
                <w:sz w:val="24"/>
                <w:szCs w:val="24"/>
              </w:rPr>
            </w:pPr>
            <w:r>
              <w:rPr>
                <w:rFonts w:ascii="Times New Roman" w:hAnsi="Times New Roman" w:cs="Times New Roman"/>
                <w:b/>
                <w:bCs/>
                <w:sz w:val="24"/>
                <w:szCs w:val="24"/>
              </w:rPr>
              <w:t>Instructions for wearing it</w:t>
            </w:r>
            <w:r w:rsidRPr="00D938DB">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The watch is waterproof and can be worn continuously for 8 days</w:t>
            </w:r>
            <w:r w:rsidR="00B95065">
              <w:rPr>
                <w:rFonts w:ascii="Times New Roman" w:hAnsi="Times New Roman" w:cs="Times New Roman"/>
                <w:sz w:val="24"/>
                <w:szCs w:val="24"/>
              </w:rPr>
              <w:t>, even when you are asleep. Press the invisible button when you wake up in the morning and when you are trying to fall asleep at night.</w:t>
            </w:r>
          </w:p>
          <w:p w14:paraId="02FE330C" w14:textId="03F7C05D" w:rsidR="00332B76" w:rsidRPr="00EB7DFF" w:rsidRDefault="00B80940" w:rsidP="00B80940">
            <w:pPr>
              <w:spacing w:before="120"/>
              <w:rPr>
                <w:rFonts w:ascii="Times New Roman" w:hAnsi="Times New Roman" w:cs="Times New Roman"/>
                <w:sz w:val="24"/>
                <w:szCs w:val="24"/>
              </w:rPr>
            </w:pPr>
            <w:r w:rsidRPr="00D938DB">
              <w:rPr>
                <w:rFonts w:ascii="Times New Roman" w:hAnsi="Times New Roman" w:cs="Times New Roman"/>
                <w:b/>
                <w:bCs/>
                <w:sz w:val="24"/>
                <w:szCs w:val="24"/>
              </w:rPr>
              <w:t>How to return it:</w:t>
            </w:r>
            <w:r>
              <w:rPr>
                <w:rFonts w:ascii="Times New Roman" w:hAnsi="Times New Roman" w:cs="Times New Roman"/>
                <w:sz w:val="24"/>
                <w:szCs w:val="24"/>
              </w:rPr>
              <w:t xml:space="preserve"> </w:t>
            </w:r>
            <w:r w:rsidR="00B95065">
              <w:rPr>
                <w:rFonts w:ascii="Times New Roman" w:hAnsi="Times New Roman" w:cs="Times New Roman"/>
                <w:sz w:val="24"/>
                <w:szCs w:val="24"/>
              </w:rPr>
              <w:t xml:space="preserve">Return wrist monitor in the same envelope as the red hip monitor and the daily diary. </w:t>
            </w:r>
            <w:proofErr w:type="gramStart"/>
            <w:r>
              <w:rPr>
                <w:rFonts w:ascii="Times New Roman" w:hAnsi="Times New Roman" w:cs="Times New Roman"/>
                <w:sz w:val="24"/>
                <w:szCs w:val="24"/>
              </w:rPr>
              <w:t>Use</w:t>
            </w:r>
            <w:proofErr w:type="gramEnd"/>
            <w:r>
              <w:rPr>
                <w:rFonts w:ascii="Times New Roman" w:hAnsi="Times New Roman" w:cs="Times New Roman"/>
                <w:sz w:val="24"/>
                <w:szCs w:val="24"/>
              </w:rPr>
              <w:t xml:space="preserve"> the mailer provided by MESA and return it to the post office or a return mail box.</w:t>
            </w:r>
          </w:p>
        </w:tc>
      </w:tr>
      <w:tr w:rsidR="00B80940" w:rsidRPr="00EB7DFF" w14:paraId="5D00DBD6" w14:textId="77777777" w:rsidTr="00B80940">
        <w:tc>
          <w:tcPr>
            <w:tcW w:w="1518" w:type="pct"/>
          </w:tcPr>
          <w:p w14:paraId="4EC4E56D" w14:textId="7FB45B70" w:rsidR="00B80940" w:rsidRPr="00EB7DFF" w:rsidRDefault="006701EC" w:rsidP="00B80940">
            <w:pPr>
              <w:rPr>
                <w:rFonts w:ascii="Times New Roman" w:hAnsi="Times New Roman" w:cs="Times New Roman"/>
                <w:b/>
                <w:bCs/>
                <w:sz w:val="24"/>
                <w:szCs w:val="24"/>
              </w:rPr>
            </w:pPr>
            <w:r w:rsidRPr="00EB7DFF">
              <w:rPr>
                <w:rFonts w:ascii="Times New Roman" w:hAnsi="Times New Roman" w:cs="Times New Roman"/>
                <w:noProof/>
                <w:sz w:val="24"/>
                <w:szCs w:val="24"/>
              </w:rPr>
              <w:drawing>
                <wp:anchor distT="0" distB="0" distL="114300" distR="114300" simplePos="0" relativeHeight="251679744" behindDoc="0" locked="0" layoutInCell="1" allowOverlap="1" wp14:anchorId="4C845E32" wp14:editId="3453D329">
                  <wp:simplePos x="0" y="0"/>
                  <wp:positionH relativeFrom="column">
                    <wp:posOffset>239395</wp:posOffset>
                  </wp:positionH>
                  <wp:positionV relativeFrom="paragraph">
                    <wp:posOffset>297180</wp:posOffset>
                  </wp:positionV>
                  <wp:extent cx="1569720" cy="1174750"/>
                  <wp:effectExtent l="133350" t="114300" r="144780" b="158750"/>
                  <wp:wrapThrough wrapText="bothSides">
                    <wp:wrapPolygon edited="0">
                      <wp:start x="-1573" y="-2102"/>
                      <wp:lineTo x="-1835" y="21366"/>
                      <wp:lineTo x="-786" y="24169"/>
                      <wp:lineTo x="22019" y="24169"/>
                      <wp:lineTo x="22282" y="23468"/>
                      <wp:lineTo x="23330" y="21366"/>
                      <wp:lineTo x="23330" y="4203"/>
                      <wp:lineTo x="22806" y="-2102"/>
                      <wp:lineTo x="-1573" y="-2102"/>
                    </wp:wrapPolygon>
                  </wp:wrapThrough>
                  <wp:docPr id="22" name="Picture 1" descr="Text&#10;&#10;Description automatically generated">
                    <a:extLst xmlns:a="http://schemas.openxmlformats.org/drawingml/2006/main">
                      <a:ext uri="{FF2B5EF4-FFF2-40B4-BE49-F238E27FC236}">
                        <a16:creationId xmlns:a16="http://schemas.microsoft.com/office/drawing/2014/main" id="{96B9BFEE-F89F-4F6A-9CF5-3C06DA0260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ext&#10;&#10;Description automatically generated">
                            <a:extLst>
                              <a:ext uri="{FF2B5EF4-FFF2-40B4-BE49-F238E27FC236}">
                                <a16:creationId xmlns:a16="http://schemas.microsoft.com/office/drawing/2014/main" id="{96B9BFEE-F89F-4F6A-9CF5-3C06DA026056}"/>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9720" cy="1174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B80940" w:rsidRPr="00EB7DFF">
              <w:rPr>
                <w:rFonts w:ascii="Times New Roman" w:hAnsi="Times New Roman" w:cs="Times New Roman"/>
                <w:b/>
                <w:bCs/>
                <w:sz w:val="24"/>
                <w:szCs w:val="24"/>
              </w:rPr>
              <w:t>Heart Patch Monitor</w:t>
            </w:r>
          </w:p>
        </w:tc>
        <w:tc>
          <w:tcPr>
            <w:tcW w:w="3482" w:type="pct"/>
          </w:tcPr>
          <w:p w14:paraId="123C97A0" w14:textId="21D4818E" w:rsidR="00B80940" w:rsidRDefault="00B80940" w:rsidP="00B80940">
            <w:pPr>
              <w:spacing w:before="120"/>
              <w:rPr>
                <w:rFonts w:ascii="Times New Roman" w:hAnsi="Times New Roman" w:cs="Times New Roman"/>
                <w:sz w:val="24"/>
                <w:szCs w:val="24"/>
              </w:rPr>
            </w:pPr>
            <w:r w:rsidRPr="00D938DB">
              <w:rPr>
                <w:rFonts w:ascii="Times New Roman" w:hAnsi="Times New Roman" w:cs="Times New Roman"/>
                <w:b/>
                <w:bCs/>
                <w:sz w:val="24"/>
                <w:szCs w:val="24"/>
              </w:rPr>
              <w:t>How long is it worn?</w:t>
            </w:r>
            <w:r>
              <w:rPr>
                <w:rFonts w:ascii="Times New Roman" w:hAnsi="Times New Roman" w:cs="Times New Roman"/>
                <w:sz w:val="24"/>
                <w:szCs w:val="24"/>
              </w:rPr>
              <w:t xml:space="preserve"> 8 days</w:t>
            </w:r>
          </w:p>
          <w:p w14:paraId="399181B5" w14:textId="77777777" w:rsidR="00B80940" w:rsidRDefault="00B80940" w:rsidP="00B80940">
            <w:pPr>
              <w:spacing w:before="120"/>
              <w:rPr>
                <w:rFonts w:ascii="Times New Roman" w:hAnsi="Times New Roman" w:cs="Times New Roman"/>
                <w:sz w:val="24"/>
                <w:szCs w:val="24"/>
              </w:rPr>
            </w:pPr>
            <w:r w:rsidRPr="00D938DB">
              <w:rPr>
                <w:rFonts w:ascii="Times New Roman" w:hAnsi="Times New Roman" w:cs="Times New Roman"/>
                <w:b/>
                <w:bCs/>
                <w:sz w:val="24"/>
                <w:szCs w:val="24"/>
              </w:rPr>
              <w:t xml:space="preserve">Date of Removal </w:t>
            </w:r>
            <w:r>
              <w:rPr>
                <w:rFonts w:ascii="Times New Roman" w:hAnsi="Times New Roman" w:cs="Times New Roman"/>
                <w:sz w:val="24"/>
                <w:szCs w:val="24"/>
              </w:rPr>
              <w:t>_________________</w:t>
            </w:r>
          </w:p>
          <w:p w14:paraId="1E29D984" w14:textId="4641FD7C" w:rsidR="00B80940" w:rsidRPr="00D938DB" w:rsidRDefault="00B80940" w:rsidP="00B80940">
            <w:pPr>
              <w:spacing w:before="120"/>
              <w:rPr>
                <w:rFonts w:ascii="Times New Roman" w:hAnsi="Times New Roman" w:cs="Times New Roman"/>
                <w:sz w:val="24"/>
                <w:szCs w:val="24"/>
              </w:rPr>
            </w:pPr>
            <w:r>
              <w:rPr>
                <w:rFonts w:ascii="Times New Roman" w:hAnsi="Times New Roman" w:cs="Times New Roman"/>
                <w:b/>
                <w:bCs/>
                <w:sz w:val="24"/>
                <w:szCs w:val="24"/>
              </w:rPr>
              <w:t>Instructions for wearing it</w:t>
            </w:r>
            <w:r w:rsidRPr="00D938DB">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Wear the patch for </w:t>
            </w:r>
            <w:r w:rsidR="00B95065">
              <w:rPr>
                <w:rFonts w:ascii="Times New Roman" w:hAnsi="Times New Roman" w:cs="Times New Roman"/>
                <w:sz w:val="24"/>
                <w:szCs w:val="24"/>
              </w:rPr>
              <w:t>8</w:t>
            </w:r>
            <w:r>
              <w:rPr>
                <w:rFonts w:ascii="Times New Roman" w:hAnsi="Times New Roman" w:cs="Times New Roman"/>
                <w:sz w:val="24"/>
                <w:szCs w:val="24"/>
              </w:rPr>
              <w:t xml:space="preserve"> days without removing it. Don’t submerge it underwater. It’s ok to shower with it on</w:t>
            </w:r>
            <w:r w:rsidR="00B95065">
              <w:rPr>
                <w:rFonts w:ascii="Times New Roman" w:hAnsi="Times New Roman" w:cs="Times New Roman"/>
                <w:sz w:val="24"/>
                <w:szCs w:val="24"/>
              </w:rPr>
              <w:t xml:space="preserve"> but keep it out of the direct stream of water</w:t>
            </w:r>
            <w:r>
              <w:rPr>
                <w:rFonts w:ascii="Times New Roman" w:hAnsi="Times New Roman" w:cs="Times New Roman"/>
                <w:sz w:val="24"/>
                <w:szCs w:val="24"/>
              </w:rPr>
              <w:t>.</w:t>
            </w:r>
            <w:r w:rsidR="006701EC">
              <w:rPr>
                <w:rFonts w:ascii="Times New Roman" w:hAnsi="Times New Roman" w:cs="Times New Roman"/>
                <w:sz w:val="24"/>
                <w:szCs w:val="24"/>
              </w:rPr>
              <w:t xml:space="preserve"> Press the button when you experience stress.</w:t>
            </w:r>
            <w:r w:rsidR="00B95065">
              <w:rPr>
                <w:rFonts w:ascii="Times New Roman" w:hAnsi="Times New Roman" w:cs="Times New Roman"/>
                <w:sz w:val="24"/>
                <w:szCs w:val="24"/>
              </w:rPr>
              <w:t xml:space="preserve"> Don’t forget to answer the daily phone calls.</w:t>
            </w:r>
          </w:p>
          <w:p w14:paraId="72A2721E" w14:textId="61A60BE5" w:rsidR="00B80940" w:rsidRPr="00EB7DFF" w:rsidRDefault="00B80940" w:rsidP="00B80940">
            <w:pPr>
              <w:spacing w:before="120"/>
              <w:rPr>
                <w:rFonts w:ascii="Times New Roman" w:hAnsi="Times New Roman" w:cs="Times New Roman"/>
                <w:noProof/>
                <w:sz w:val="24"/>
                <w:szCs w:val="24"/>
              </w:rPr>
            </w:pPr>
            <w:r w:rsidRPr="00D938DB">
              <w:rPr>
                <w:rFonts w:ascii="Times New Roman" w:hAnsi="Times New Roman" w:cs="Times New Roman"/>
                <w:b/>
                <w:bCs/>
                <w:sz w:val="24"/>
                <w:szCs w:val="24"/>
              </w:rPr>
              <w:t>How to return it:</w:t>
            </w:r>
            <w:r>
              <w:rPr>
                <w:rFonts w:ascii="Times New Roman" w:hAnsi="Times New Roman" w:cs="Times New Roman"/>
                <w:sz w:val="24"/>
                <w:szCs w:val="24"/>
              </w:rPr>
              <w:t xml:space="preserve"> </w:t>
            </w:r>
            <w:r w:rsidR="00B95065">
              <w:rPr>
                <w:rFonts w:ascii="Times New Roman" w:hAnsi="Times New Roman" w:cs="Times New Roman"/>
                <w:sz w:val="24"/>
                <w:szCs w:val="24"/>
              </w:rPr>
              <w:t>Remove monitor and use adhesive removal wipe. Fold wings into middle to make it not sticky. Place inside white pouch and then u</w:t>
            </w:r>
            <w:r>
              <w:rPr>
                <w:rFonts w:ascii="Times New Roman" w:hAnsi="Times New Roman" w:cs="Times New Roman"/>
                <w:sz w:val="24"/>
                <w:szCs w:val="24"/>
              </w:rPr>
              <w:t xml:space="preserve">se the mailer provided by MESA and return it to the post office or a return </w:t>
            </w:r>
            <w:proofErr w:type="gramStart"/>
            <w:r>
              <w:rPr>
                <w:rFonts w:ascii="Times New Roman" w:hAnsi="Times New Roman" w:cs="Times New Roman"/>
                <w:sz w:val="24"/>
                <w:szCs w:val="24"/>
              </w:rPr>
              <w:t>mail box</w:t>
            </w:r>
            <w:proofErr w:type="gramEnd"/>
            <w:r>
              <w:rPr>
                <w:rFonts w:ascii="Times New Roman" w:hAnsi="Times New Roman" w:cs="Times New Roman"/>
                <w:sz w:val="24"/>
                <w:szCs w:val="24"/>
              </w:rPr>
              <w:t>.</w:t>
            </w:r>
          </w:p>
        </w:tc>
      </w:tr>
      <w:tr w:rsidR="00B80940" w:rsidRPr="00EB7DFF" w14:paraId="3CF19AD8" w14:textId="77777777" w:rsidTr="00B80940">
        <w:tc>
          <w:tcPr>
            <w:tcW w:w="1518" w:type="pct"/>
          </w:tcPr>
          <w:p w14:paraId="7F6896E8" w14:textId="2C1A7BBA" w:rsidR="00B80940" w:rsidRPr="00EB7DFF" w:rsidRDefault="006701EC" w:rsidP="006701EC">
            <w:pPr>
              <w:rPr>
                <w:rFonts w:ascii="Times New Roman" w:hAnsi="Times New Roman" w:cs="Times New Roman"/>
                <w:b/>
                <w:bCs/>
                <w:sz w:val="24"/>
                <w:szCs w:val="24"/>
              </w:rPr>
            </w:pPr>
            <w:r w:rsidRPr="00EB7DFF">
              <w:rPr>
                <w:rFonts w:ascii="Times New Roman" w:hAnsi="Times New Roman" w:cs="Times New Roman"/>
                <w:noProof/>
                <w:sz w:val="24"/>
                <w:szCs w:val="24"/>
              </w:rPr>
              <w:lastRenderedPageBreak/>
              <w:drawing>
                <wp:anchor distT="0" distB="0" distL="114300" distR="114300" simplePos="0" relativeHeight="251681792" behindDoc="0" locked="0" layoutInCell="1" allowOverlap="1" wp14:anchorId="0884C4CC" wp14:editId="60CBA21E">
                  <wp:simplePos x="0" y="0"/>
                  <wp:positionH relativeFrom="column">
                    <wp:posOffset>67945</wp:posOffset>
                  </wp:positionH>
                  <wp:positionV relativeFrom="paragraph">
                    <wp:posOffset>485140</wp:posOffset>
                  </wp:positionV>
                  <wp:extent cx="1581150" cy="1120775"/>
                  <wp:effectExtent l="133350" t="114300" r="152400" b="155575"/>
                  <wp:wrapThrough wrapText="bothSides">
                    <wp:wrapPolygon edited="0">
                      <wp:start x="-1561" y="-2203"/>
                      <wp:lineTo x="-1822" y="21294"/>
                      <wp:lineTo x="-1041" y="24231"/>
                      <wp:lineTo x="22381" y="24231"/>
                      <wp:lineTo x="23422" y="22028"/>
                      <wp:lineTo x="23422" y="4406"/>
                      <wp:lineTo x="22901" y="-2203"/>
                      <wp:lineTo x="-1561" y="-2203"/>
                    </wp:wrapPolygon>
                  </wp:wrapThrough>
                  <wp:docPr id="5" name="Picture 5"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pers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150" cy="1120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B80940" w:rsidRPr="00EB7DFF">
              <w:rPr>
                <w:rFonts w:ascii="Times New Roman" w:hAnsi="Times New Roman" w:cs="Times New Roman"/>
                <w:b/>
                <w:bCs/>
                <w:sz w:val="24"/>
                <w:szCs w:val="24"/>
              </w:rPr>
              <w:t>24-hour Blood Pressure Monitor</w:t>
            </w:r>
            <w:r w:rsidR="00B80940" w:rsidRPr="00EB7DFF">
              <w:rPr>
                <w:rFonts w:ascii="Times New Roman" w:hAnsi="Times New Roman" w:cs="Times New Roman"/>
                <w:noProof/>
                <w:sz w:val="24"/>
                <w:szCs w:val="24"/>
              </w:rPr>
              <w:t xml:space="preserve"> </w:t>
            </w:r>
          </w:p>
        </w:tc>
        <w:tc>
          <w:tcPr>
            <w:tcW w:w="3482" w:type="pct"/>
          </w:tcPr>
          <w:p w14:paraId="3FF89E37" w14:textId="1A7CBEC2" w:rsidR="006701EC" w:rsidRDefault="006701EC" w:rsidP="006701EC">
            <w:pPr>
              <w:spacing w:before="120"/>
              <w:rPr>
                <w:rFonts w:ascii="Times New Roman" w:hAnsi="Times New Roman" w:cs="Times New Roman"/>
                <w:sz w:val="24"/>
                <w:szCs w:val="24"/>
              </w:rPr>
            </w:pPr>
            <w:r w:rsidRPr="00D938DB">
              <w:rPr>
                <w:rFonts w:ascii="Times New Roman" w:hAnsi="Times New Roman" w:cs="Times New Roman"/>
                <w:b/>
                <w:bCs/>
                <w:sz w:val="24"/>
                <w:szCs w:val="24"/>
              </w:rPr>
              <w:t xml:space="preserve">How long </w:t>
            </w:r>
            <w:r w:rsidR="001202E5">
              <w:rPr>
                <w:rFonts w:ascii="Times New Roman" w:hAnsi="Times New Roman" w:cs="Times New Roman"/>
                <w:b/>
                <w:bCs/>
                <w:sz w:val="24"/>
                <w:szCs w:val="24"/>
              </w:rPr>
              <w:t>i</w:t>
            </w:r>
            <w:r w:rsidRPr="00D938DB">
              <w:rPr>
                <w:rFonts w:ascii="Times New Roman" w:hAnsi="Times New Roman" w:cs="Times New Roman"/>
                <w:b/>
                <w:bCs/>
                <w:sz w:val="24"/>
                <w:szCs w:val="24"/>
              </w:rPr>
              <w:t>s it worn?</w:t>
            </w:r>
            <w:r>
              <w:rPr>
                <w:rFonts w:ascii="Times New Roman" w:hAnsi="Times New Roman" w:cs="Times New Roman"/>
                <w:sz w:val="24"/>
                <w:szCs w:val="24"/>
              </w:rPr>
              <w:t xml:space="preserve"> 24 hours</w:t>
            </w:r>
          </w:p>
          <w:p w14:paraId="3FDA75A7" w14:textId="4A97A9ED" w:rsidR="006701EC" w:rsidRDefault="006701EC" w:rsidP="006701EC">
            <w:pPr>
              <w:spacing w:before="120"/>
              <w:rPr>
                <w:rFonts w:ascii="Times New Roman" w:hAnsi="Times New Roman" w:cs="Times New Roman"/>
                <w:sz w:val="24"/>
                <w:szCs w:val="24"/>
              </w:rPr>
            </w:pPr>
            <w:r w:rsidRPr="00D938DB">
              <w:rPr>
                <w:rFonts w:ascii="Times New Roman" w:hAnsi="Times New Roman" w:cs="Times New Roman"/>
                <w:b/>
                <w:bCs/>
                <w:sz w:val="24"/>
                <w:szCs w:val="24"/>
              </w:rPr>
              <w:t>Date</w:t>
            </w:r>
            <w:r>
              <w:rPr>
                <w:rFonts w:ascii="Times New Roman" w:hAnsi="Times New Roman" w:cs="Times New Roman"/>
                <w:b/>
                <w:bCs/>
                <w:sz w:val="24"/>
                <w:szCs w:val="24"/>
              </w:rPr>
              <w:t xml:space="preserve"> and time</w:t>
            </w:r>
            <w:r w:rsidRPr="00D938DB">
              <w:rPr>
                <w:rFonts w:ascii="Times New Roman" w:hAnsi="Times New Roman" w:cs="Times New Roman"/>
                <w:b/>
                <w:bCs/>
                <w:sz w:val="24"/>
                <w:szCs w:val="24"/>
              </w:rPr>
              <w:t xml:space="preserve"> of Removal </w:t>
            </w:r>
            <w:r>
              <w:rPr>
                <w:rFonts w:ascii="Times New Roman" w:hAnsi="Times New Roman" w:cs="Times New Roman"/>
                <w:sz w:val="24"/>
                <w:szCs w:val="24"/>
              </w:rPr>
              <w:t>_________________</w:t>
            </w:r>
          </w:p>
          <w:p w14:paraId="37BA0085" w14:textId="0247DBE6" w:rsidR="006701EC" w:rsidRPr="00D938DB" w:rsidRDefault="006701EC" w:rsidP="006701EC">
            <w:pPr>
              <w:spacing w:before="120"/>
              <w:rPr>
                <w:rFonts w:ascii="Times New Roman" w:hAnsi="Times New Roman" w:cs="Times New Roman"/>
                <w:sz w:val="24"/>
                <w:szCs w:val="24"/>
              </w:rPr>
            </w:pPr>
            <w:r>
              <w:rPr>
                <w:rFonts w:ascii="Times New Roman" w:hAnsi="Times New Roman" w:cs="Times New Roman"/>
                <w:b/>
                <w:bCs/>
                <w:sz w:val="24"/>
                <w:szCs w:val="24"/>
              </w:rPr>
              <w:t>Instructions for wearing it</w:t>
            </w:r>
            <w:r w:rsidRPr="00D938DB">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Stay still when the monitor takes your blood pressure.</w:t>
            </w:r>
            <w:r w:rsidR="00BA68C2">
              <w:rPr>
                <w:rFonts w:ascii="Times New Roman" w:hAnsi="Times New Roman" w:cs="Times New Roman"/>
                <w:sz w:val="24"/>
                <w:szCs w:val="24"/>
              </w:rPr>
              <w:t xml:space="preserve"> If you need to stop a reading press the circle button. </w:t>
            </w:r>
            <w:r w:rsidR="00BA68C2">
              <w:rPr>
                <w:rFonts w:ascii="Times New Roman" w:hAnsi="Times New Roman" w:cs="Times New Roman"/>
                <w:sz w:val="24"/>
                <w:szCs w:val="24"/>
              </w:rPr>
              <w:t>Keep the monitor dry. Remove the cuff when you shower.</w:t>
            </w:r>
            <w:r w:rsidR="00BA68C2">
              <w:rPr>
                <w:rFonts w:ascii="Times New Roman" w:hAnsi="Times New Roman" w:cs="Times New Roman"/>
                <w:sz w:val="24"/>
                <w:szCs w:val="24"/>
              </w:rPr>
              <w:t xml:space="preserve"> Turn device off by press and hold circle button until it asks if you want to turn it off. Uncover and loosen cuff. Slide off and remove sleeve. To put back on, slide cuff over sleeve ensuring arrow points to inside of arm and tubing is coming out of the top. Tighten and turn back on by pressing circle button. Re-cover with sleeve. </w:t>
            </w:r>
          </w:p>
          <w:p w14:paraId="6A7245EE" w14:textId="3282F787" w:rsidR="00B80940" w:rsidRPr="00D938DB" w:rsidRDefault="006701EC" w:rsidP="006701EC">
            <w:pPr>
              <w:spacing w:before="120"/>
              <w:rPr>
                <w:rFonts w:ascii="Times New Roman" w:hAnsi="Times New Roman" w:cs="Times New Roman"/>
                <w:b/>
                <w:bCs/>
                <w:sz w:val="24"/>
                <w:szCs w:val="24"/>
              </w:rPr>
            </w:pPr>
            <w:r w:rsidRPr="00D938DB">
              <w:rPr>
                <w:rFonts w:ascii="Times New Roman" w:hAnsi="Times New Roman" w:cs="Times New Roman"/>
                <w:b/>
                <w:bCs/>
                <w:sz w:val="24"/>
                <w:szCs w:val="24"/>
              </w:rPr>
              <w:t>How to return it:</w:t>
            </w:r>
            <w:r>
              <w:rPr>
                <w:rFonts w:ascii="Times New Roman" w:hAnsi="Times New Roman" w:cs="Times New Roman"/>
                <w:sz w:val="24"/>
                <w:szCs w:val="24"/>
              </w:rPr>
              <w:t xml:space="preserve"> Use the </w:t>
            </w:r>
            <w:r w:rsidR="00BA68C2">
              <w:rPr>
                <w:rFonts w:ascii="Times New Roman" w:hAnsi="Times New Roman" w:cs="Times New Roman"/>
                <w:sz w:val="24"/>
                <w:szCs w:val="24"/>
              </w:rPr>
              <w:t>container/box</w:t>
            </w:r>
            <w:r>
              <w:rPr>
                <w:rFonts w:ascii="Times New Roman" w:hAnsi="Times New Roman" w:cs="Times New Roman"/>
                <w:sz w:val="24"/>
                <w:szCs w:val="24"/>
              </w:rPr>
              <w:t xml:space="preserve"> provided by MESA and return </w:t>
            </w:r>
            <w:r w:rsidR="00BA68C2">
              <w:rPr>
                <w:rFonts w:ascii="Times New Roman" w:hAnsi="Times New Roman" w:cs="Times New Roman"/>
                <w:sz w:val="24"/>
                <w:szCs w:val="24"/>
              </w:rPr>
              <w:t>via courier</w:t>
            </w:r>
            <w:r>
              <w:rPr>
                <w:rFonts w:ascii="Times New Roman" w:hAnsi="Times New Roman" w:cs="Times New Roman"/>
                <w:sz w:val="24"/>
                <w:szCs w:val="24"/>
              </w:rPr>
              <w:t>.</w:t>
            </w:r>
          </w:p>
        </w:tc>
      </w:tr>
    </w:tbl>
    <w:p w14:paraId="38740442" w14:textId="6D2990DF" w:rsidR="00394761" w:rsidRPr="00EB7DFF" w:rsidRDefault="000559D3">
      <w:pPr>
        <w:rPr>
          <w:rFonts w:ascii="Times New Roman" w:hAnsi="Times New Roman" w:cs="Times New Roman"/>
          <w:sz w:val="24"/>
          <w:szCs w:val="24"/>
        </w:rPr>
      </w:pPr>
      <w:r>
        <w:rPr>
          <w:rFonts w:ascii="Times New Roman" w:hAnsi="Times New Roman" w:cs="Times New Roman"/>
          <w:sz w:val="24"/>
          <w:szCs w:val="24"/>
        </w:rPr>
        <w:t>If you have questions about the monitors, call [study contact] at [phone number]</w:t>
      </w:r>
    </w:p>
    <w:sectPr w:rsidR="00394761" w:rsidRPr="00EB7DFF" w:rsidSect="002B5E6F">
      <w:head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6FE48" w14:textId="77777777" w:rsidR="003A72A0" w:rsidRDefault="003A72A0" w:rsidP="00763AE4">
      <w:pPr>
        <w:spacing w:after="0" w:line="240" w:lineRule="auto"/>
      </w:pPr>
      <w:r>
        <w:separator/>
      </w:r>
    </w:p>
  </w:endnote>
  <w:endnote w:type="continuationSeparator" w:id="0">
    <w:p w14:paraId="7EB9B4A9" w14:textId="77777777" w:rsidR="003A72A0" w:rsidRDefault="003A72A0" w:rsidP="00763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49D0" w14:textId="77777777" w:rsidR="003A72A0" w:rsidRDefault="003A72A0" w:rsidP="00763AE4">
      <w:pPr>
        <w:spacing w:after="0" w:line="240" w:lineRule="auto"/>
      </w:pPr>
      <w:r>
        <w:separator/>
      </w:r>
    </w:p>
  </w:footnote>
  <w:footnote w:type="continuationSeparator" w:id="0">
    <w:p w14:paraId="285E290A" w14:textId="77777777" w:rsidR="003A72A0" w:rsidRDefault="003A72A0" w:rsidP="00763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953D" w14:textId="2F75EB61" w:rsidR="00763AE4" w:rsidRDefault="00763AE4">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8E67" w14:textId="02E28F0F" w:rsidR="00763AE4" w:rsidRDefault="00A5066B" w:rsidP="00763AE4">
    <w:pPr>
      <w:pStyle w:val="Header"/>
      <w:jc w:val="right"/>
    </w:pPr>
    <w:r>
      <w:rPr>
        <w:rFonts w:ascii="Times New Roman" w:hAnsi="Times New Roman" w:cs="Times New Roman"/>
        <w:noProof/>
        <w:sz w:val="24"/>
        <w:szCs w:val="24"/>
      </w:rPr>
      <w:drawing>
        <wp:inline distT="0" distB="0" distL="0" distR="0" wp14:anchorId="4896D477" wp14:editId="267290D5">
          <wp:extent cx="717665" cy="392081"/>
          <wp:effectExtent l="0" t="0" r="6350" b="825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2037" cy="3999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72EEF"/>
    <w:multiLevelType w:val="hybridMultilevel"/>
    <w:tmpl w:val="742E6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524A50"/>
    <w:multiLevelType w:val="hybridMultilevel"/>
    <w:tmpl w:val="DE2A9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0A7CEA"/>
    <w:multiLevelType w:val="hybridMultilevel"/>
    <w:tmpl w:val="9D1232DC"/>
    <w:lvl w:ilvl="0" w:tplc="CCAA13A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388793">
    <w:abstractNumId w:val="2"/>
  </w:num>
  <w:num w:numId="2" w16cid:durableId="474958045">
    <w:abstractNumId w:val="0"/>
  </w:num>
  <w:num w:numId="3" w16cid:durableId="608515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KytDQ2NrYAAhNzAyUdpeDU4uLM/DyQAtNaAKKxHF4sAAAA"/>
  </w:docVars>
  <w:rsids>
    <w:rsidRoot w:val="00062E47"/>
    <w:rsid w:val="000049D0"/>
    <w:rsid w:val="00022528"/>
    <w:rsid w:val="00026C38"/>
    <w:rsid w:val="000559D3"/>
    <w:rsid w:val="00062E47"/>
    <w:rsid w:val="00085B8C"/>
    <w:rsid w:val="001202E5"/>
    <w:rsid w:val="00124B32"/>
    <w:rsid w:val="001C0A18"/>
    <w:rsid w:val="0029314E"/>
    <w:rsid w:val="002A1116"/>
    <w:rsid w:val="002B5E6F"/>
    <w:rsid w:val="002E7573"/>
    <w:rsid w:val="002F5CBA"/>
    <w:rsid w:val="003258A7"/>
    <w:rsid w:val="00332B76"/>
    <w:rsid w:val="00345D43"/>
    <w:rsid w:val="003769E0"/>
    <w:rsid w:val="00394761"/>
    <w:rsid w:val="003A72A0"/>
    <w:rsid w:val="003B192C"/>
    <w:rsid w:val="003B7175"/>
    <w:rsid w:val="003C132D"/>
    <w:rsid w:val="003E502D"/>
    <w:rsid w:val="003F5580"/>
    <w:rsid w:val="004268EE"/>
    <w:rsid w:val="00440A33"/>
    <w:rsid w:val="00450E94"/>
    <w:rsid w:val="0046645C"/>
    <w:rsid w:val="00473B4C"/>
    <w:rsid w:val="004D598A"/>
    <w:rsid w:val="004D741C"/>
    <w:rsid w:val="00584A5C"/>
    <w:rsid w:val="005D14AC"/>
    <w:rsid w:val="006111C5"/>
    <w:rsid w:val="006701EC"/>
    <w:rsid w:val="006C337B"/>
    <w:rsid w:val="006D29BF"/>
    <w:rsid w:val="006D7813"/>
    <w:rsid w:val="00763AE4"/>
    <w:rsid w:val="00792070"/>
    <w:rsid w:val="007F03B3"/>
    <w:rsid w:val="008A550D"/>
    <w:rsid w:val="008E5D90"/>
    <w:rsid w:val="009776BE"/>
    <w:rsid w:val="00985DB5"/>
    <w:rsid w:val="009B73FC"/>
    <w:rsid w:val="00A30682"/>
    <w:rsid w:val="00A5066B"/>
    <w:rsid w:val="00A71874"/>
    <w:rsid w:val="00AC1E9F"/>
    <w:rsid w:val="00AC2849"/>
    <w:rsid w:val="00AC672B"/>
    <w:rsid w:val="00AE7629"/>
    <w:rsid w:val="00B020DD"/>
    <w:rsid w:val="00B17CF5"/>
    <w:rsid w:val="00B34AE8"/>
    <w:rsid w:val="00B80940"/>
    <w:rsid w:val="00B95065"/>
    <w:rsid w:val="00BA68C2"/>
    <w:rsid w:val="00BB10C5"/>
    <w:rsid w:val="00BB57BA"/>
    <w:rsid w:val="00BE0853"/>
    <w:rsid w:val="00C0400A"/>
    <w:rsid w:val="00C11E98"/>
    <w:rsid w:val="00C122B9"/>
    <w:rsid w:val="00C12E1E"/>
    <w:rsid w:val="00C4150D"/>
    <w:rsid w:val="00D72D26"/>
    <w:rsid w:val="00D938DB"/>
    <w:rsid w:val="00D95360"/>
    <w:rsid w:val="00DE28D6"/>
    <w:rsid w:val="00EB7DFF"/>
    <w:rsid w:val="00F0305F"/>
    <w:rsid w:val="00F6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D0E6ED"/>
  <w15:chartTrackingRefBased/>
  <w15:docId w15:val="{18608E47-61AE-4A44-ACD0-72CDCD1E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50E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63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AE4"/>
  </w:style>
  <w:style w:type="paragraph" w:styleId="Footer">
    <w:name w:val="footer"/>
    <w:basedOn w:val="Normal"/>
    <w:link w:val="FooterChar"/>
    <w:uiPriority w:val="99"/>
    <w:unhideWhenUsed/>
    <w:rsid w:val="00763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AE4"/>
  </w:style>
  <w:style w:type="paragraph" w:styleId="ListParagraph">
    <w:name w:val="List Paragraph"/>
    <w:basedOn w:val="Normal"/>
    <w:uiPriority w:val="34"/>
    <w:qFormat/>
    <w:rsid w:val="0029314E"/>
    <w:pPr>
      <w:ind w:left="720"/>
      <w:contextualSpacing/>
    </w:pPr>
  </w:style>
  <w:style w:type="character" w:styleId="CommentReference">
    <w:name w:val="annotation reference"/>
    <w:basedOn w:val="DefaultParagraphFont"/>
    <w:uiPriority w:val="99"/>
    <w:semiHidden/>
    <w:unhideWhenUsed/>
    <w:rsid w:val="005D14AC"/>
    <w:rPr>
      <w:sz w:val="16"/>
      <w:szCs w:val="16"/>
    </w:rPr>
  </w:style>
  <w:style w:type="paragraph" w:styleId="CommentText">
    <w:name w:val="annotation text"/>
    <w:basedOn w:val="Normal"/>
    <w:link w:val="CommentTextChar"/>
    <w:uiPriority w:val="99"/>
    <w:semiHidden/>
    <w:unhideWhenUsed/>
    <w:rsid w:val="005D14AC"/>
    <w:pPr>
      <w:spacing w:line="240" w:lineRule="auto"/>
    </w:pPr>
    <w:rPr>
      <w:sz w:val="20"/>
      <w:szCs w:val="20"/>
    </w:rPr>
  </w:style>
  <w:style w:type="character" w:customStyle="1" w:styleId="CommentTextChar">
    <w:name w:val="Comment Text Char"/>
    <w:basedOn w:val="DefaultParagraphFont"/>
    <w:link w:val="CommentText"/>
    <w:uiPriority w:val="99"/>
    <w:semiHidden/>
    <w:rsid w:val="005D14AC"/>
    <w:rPr>
      <w:sz w:val="20"/>
      <w:szCs w:val="20"/>
    </w:rPr>
  </w:style>
  <w:style w:type="paragraph" w:styleId="CommentSubject">
    <w:name w:val="annotation subject"/>
    <w:basedOn w:val="CommentText"/>
    <w:next w:val="CommentText"/>
    <w:link w:val="CommentSubjectChar"/>
    <w:uiPriority w:val="99"/>
    <w:semiHidden/>
    <w:unhideWhenUsed/>
    <w:rsid w:val="005D14AC"/>
    <w:rPr>
      <w:b/>
      <w:bCs/>
    </w:rPr>
  </w:style>
  <w:style w:type="character" w:customStyle="1" w:styleId="CommentSubjectChar">
    <w:name w:val="Comment Subject Char"/>
    <w:basedOn w:val="CommentTextChar"/>
    <w:link w:val="CommentSubject"/>
    <w:uiPriority w:val="99"/>
    <w:semiHidden/>
    <w:rsid w:val="005D14AC"/>
    <w:rPr>
      <w:b/>
      <w:bCs/>
      <w:sz w:val="20"/>
      <w:szCs w:val="20"/>
    </w:rPr>
  </w:style>
  <w:style w:type="paragraph" w:styleId="BalloonText">
    <w:name w:val="Balloon Text"/>
    <w:basedOn w:val="Normal"/>
    <w:link w:val="BalloonTextChar"/>
    <w:uiPriority w:val="99"/>
    <w:semiHidden/>
    <w:unhideWhenUsed/>
    <w:rsid w:val="005D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4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 Hoffman</dc:creator>
  <cp:keywords/>
  <dc:description/>
  <cp:lastModifiedBy>Amy J Hoffman</cp:lastModifiedBy>
  <cp:revision>5</cp:revision>
  <dcterms:created xsi:type="dcterms:W3CDTF">2022-07-18T21:51:00Z</dcterms:created>
  <dcterms:modified xsi:type="dcterms:W3CDTF">2022-07-25T22:39:00Z</dcterms:modified>
</cp:coreProperties>
</file>