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2BE" w:rsidRPr="00F464D2" w:rsidRDefault="002562BE" w:rsidP="007B4EBD">
      <w:pPr>
        <w:pStyle w:val="DETERMINE-MRIMOps1"/>
        <w:spacing w:line="480" w:lineRule="auto"/>
      </w:pPr>
      <w:bookmarkStart w:id="0" w:name="_Toc151297929"/>
    </w:p>
    <w:p w:rsidR="002562BE" w:rsidRPr="00F464D2" w:rsidRDefault="004172D4" w:rsidP="007B4EBD">
      <w:pPr>
        <w:pStyle w:val="DETERMINE-MRIMOps1"/>
        <w:spacing w:line="480" w:lineRule="auto"/>
      </w:pPr>
      <w:r>
        <w:rPr>
          <w:noProof/>
        </w:rPr>
        <w:pict>
          <v:shapetype id="_x0000_t202" coordsize="21600,21600" o:spt="202" path="m,l,21600r21600,l21600,xe">
            <v:stroke joinstyle="miter"/>
            <v:path gradientshapeok="t" o:connecttype="rect"/>
          </v:shapetype>
          <v:shape id="_x0000_s1026" type="#_x0000_t202" style="position:absolute;margin-left:135pt;margin-top:15.8pt;width:310.5pt;height:65.95pt;z-index:251650048" stroked="f">
            <v:textbox style="mso-next-textbox:#_x0000_s1026">
              <w:txbxContent>
                <w:p w:rsidR="00E57724" w:rsidRPr="00534E4C" w:rsidRDefault="00E57724" w:rsidP="007B4EBD">
                  <w:pPr>
                    <w:shd w:val="clear" w:color="auto" w:fill="FFFFFF"/>
                    <w:jc w:val="center"/>
                    <w:rPr>
                      <w:b/>
                      <w:sz w:val="32"/>
                      <w:szCs w:val="32"/>
                    </w:rPr>
                  </w:pPr>
                  <w:r w:rsidRPr="00534E4C">
                    <w:rPr>
                      <w:b/>
                      <w:sz w:val="32"/>
                    </w:rPr>
                    <w:t>MESA</w:t>
                  </w:r>
                  <w:r>
                    <w:rPr>
                      <w:b/>
                      <w:sz w:val="32"/>
                      <w:szCs w:val="32"/>
                    </w:rPr>
                    <w:t xml:space="preserve"> 5 Protocol 03/30/10</w:t>
                  </w:r>
                </w:p>
                <w:p w:rsidR="00E57724" w:rsidRPr="00534E4C" w:rsidRDefault="00E57724" w:rsidP="007B4EBD">
                  <w:pPr>
                    <w:shd w:val="clear" w:color="auto" w:fill="FFFFFF"/>
                    <w:jc w:val="center"/>
                    <w:rPr>
                      <w:b/>
                      <w:sz w:val="32"/>
                      <w:szCs w:val="32"/>
                    </w:rPr>
                  </w:pPr>
                  <w:r>
                    <w:rPr>
                      <w:b/>
                      <w:sz w:val="32"/>
                      <w:szCs w:val="32"/>
                    </w:rPr>
                    <w:t>Version 1.0</w:t>
                  </w:r>
                </w:p>
              </w:txbxContent>
            </v:textbox>
          </v:shape>
        </w:pict>
      </w:r>
      <w:r w:rsidR="00F37E0B">
        <w:rPr>
          <w:noProof/>
        </w:rPr>
        <w:drawing>
          <wp:inline distT="0" distB="0" distL="0" distR="0">
            <wp:extent cx="1504950" cy="914400"/>
            <wp:effectExtent l="19050" t="0" r="0" b="0"/>
            <wp:docPr id="1" name="Picture 1" descr="MesaLogo-100x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aLogo-100x61"/>
                    <pic:cNvPicPr>
                      <a:picLocks noChangeAspect="1" noChangeArrowheads="1"/>
                    </pic:cNvPicPr>
                  </pic:nvPicPr>
                  <pic:blipFill>
                    <a:blip r:embed="rId7"/>
                    <a:srcRect/>
                    <a:stretch>
                      <a:fillRect/>
                    </a:stretch>
                  </pic:blipFill>
                  <pic:spPr bwMode="auto">
                    <a:xfrm>
                      <a:off x="0" y="0"/>
                      <a:ext cx="1504950" cy="914400"/>
                    </a:xfrm>
                    <a:prstGeom prst="rect">
                      <a:avLst/>
                    </a:prstGeom>
                    <a:noFill/>
                    <a:ln w="9525">
                      <a:noFill/>
                      <a:miter lim="800000"/>
                      <a:headEnd/>
                      <a:tailEnd/>
                    </a:ln>
                  </pic:spPr>
                </pic:pic>
              </a:graphicData>
            </a:graphic>
          </wp:inline>
        </w:drawing>
      </w:r>
    </w:p>
    <w:bookmarkEnd w:id="0"/>
    <w:p w:rsidR="002562BE" w:rsidRPr="00F464D2" w:rsidRDefault="002562BE" w:rsidP="007B4EBD">
      <w:pPr>
        <w:pStyle w:val="DETERMINE-MRIMOpsbody"/>
        <w:spacing w:line="480" w:lineRule="auto"/>
        <w:jc w:val="left"/>
      </w:pPr>
    </w:p>
    <w:p w:rsidR="002562BE" w:rsidRPr="00F464D2" w:rsidRDefault="002562BE" w:rsidP="007B4EBD">
      <w:pPr>
        <w:pStyle w:val="DETERMINE-MRIMOpsbody"/>
        <w:spacing w:line="360" w:lineRule="auto"/>
        <w:jc w:val="center"/>
        <w:rPr>
          <w:rFonts w:ascii="Times New Roman" w:hAnsi="Times New Roman"/>
          <w:b/>
          <w:sz w:val="44"/>
          <w:szCs w:val="44"/>
        </w:rPr>
      </w:pPr>
      <w:r w:rsidRPr="00F464D2">
        <w:rPr>
          <w:rFonts w:ascii="Times New Roman" w:hAnsi="Times New Roman"/>
          <w:b/>
          <w:sz w:val="44"/>
          <w:szCs w:val="44"/>
        </w:rPr>
        <w:t xml:space="preserve">Cardiac Magnetic Resonance Imaging (MRI) </w:t>
      </w:r>
    </w:p>
    <w:p w:rsidR="002562BE" w:rsidRPr="00F464D2" w:rsidRDefault="002562BE" w:rsidP="007B4EBD">
      <w:pPr>
        <w:pStyle w:val="DETERMINE-MRIMOpsbody"/>
        <w:spacing w:line="360" w:lineRule="auto"/>
        <w:jc w:val="center"/>
        <w:rPr>
          <w:rFonts w:ascii="Times New Roman" w:hAnsi="Times New Roman"/>
          <w:b/>
          <w:sz w:val="44"/>
          <w:szCs w:val="44"/>
        </w:rPr>
      </w:pPr>
    </w:p>
    <w:p w:rsidR="002562BE" w:rsidRPr="00F464D2" w:rsidRDefault="002562BE" w:rsidP="007B4EBD">
      <w:pPr>
        <w:pStyle w:val="DETERMINE-MRIMOpsbody"/>
        <w:spacing w:line="360" w:lineRule="auto"/>
        <w:jc w:val="center"/>
        <w:rPr>
          <w:rFonts w:ascii="Times New Roman" w:hAnsi="Times New Roman"/>
          <w:b/>
          <w:sz w:val="40"/>
          <w:szCs w:val="40"/>
        </w:rPr>
      </w:pPr>
      <w:smartTag w:uri="urn:schemas-microsoft-com:office:smarttags" w:element="place">
        <w:smartTag w:uri="urn:schemas-microsoft-com:office:smarttags" w:element="City">
          <w:r w:rsidRPr="00F464D2">
            <w:rPr>
              <w:rFonts w:ascii="Times New Roman" w:hAnsi="Times New Roman"/>
              <w:b/>
              <w:sz w:val="40"/>
              <w:szCs w:val="40"/>
            </w:rPr>
            <w:t>MESA</w:t>
          </w:r>
        </w:smartTag>
      </w:smartTag>
      <w:r w:rsidRPr="00F464D2">
        <w:rPr>
          <w:rFonts w:ascii="Times New Roman" w:hAnsi="Times New Roman"/>
          <w:b/>
          <w:sz w:val="40"/>
          <w:szCs w:val="40"/>
        </w:rPr>
        <w:t xml:space="preserve"> </w:t>
      </w:r>
      <w:r>
        <w:rPr>
          <w:rFonts w:ascii="Times New Roman" w:hAnsi="Times New Roman"/>
          <w:b/>
          <w:sz w:val="40"/>
          <w:szCs w:val="40"/>
        </w:rPr>
        <w:t xml:space="preserve">Protocol </w:t>
      </w:r>
    </w:p>
    <w:p w:rsidR="002562BE" w:rsidRPr="00F464D2" w:rsidRDefault="002562BE" w:rsidP="007B4EBD">
      <w:pPr>
        <w:pStyle w:val="DETERMINE-MRIMOpsbody"/>
        <w:spacing w:line="360" w:lineRule="auto"/>
        <w:jc w:val="center"/>
        <w:rPr>
          <w:rFonts w:ascii="Times New Roman" w:hAnsi="Times New Roman"/>
          <w:b/>
          <w:sz w:val="40"/>
          <w:szCs w:val="40"/>
        </w:rPr>
      </w:pPr>
    </w:p>
    <w:p w:rsidR="002562BE" w:rsidRPr="00F464D2" w:rsidRDefault="002562BE" w:rsidP="007B4EBD">
      <w:pPr>
        <w:pStyle w:val="DETERMINE-MRIMOpsbody"/>
        <w:spacing w:line="360" w:lineRule="auto"/>
        <w:jc w:val="center"/>
        <w:rPr>
          <w:rFonts w:ascii="Times New Roman" w:hAnsi="Times New Roman"/>
          <w:b/>
          <w:sz w:val="40"/>
          <w:szCs w:val="40"/>
        </w:rPr>
      </w:pPr>
    </w:p>
    <w:p w:rsidR="002562BE" w:rsidRPr="00F464D2" w:rsidRDefault="002562BE" w:rsidP="007B4EBD">
      <w:pPr>
        <w:pStyle w:val="DETERMINE-MRIMOpsbody"/>
        <w:spacing w:line="360" w:lineRule="auto"/>
        <w:jc w:val="center"/>
        <w:rPr>
          <w:rFonts w:ascii="Times New Roman" w:hAnsi="Times New Roman"/>
          <w:b/>
          <w:sz w:val="28"/>
          <w:szCs w:val="28"/>
        </w:rPr>
      </w:pPr>
      <w:smartTag w:uri="urn:schemas-microsoft-com:office:smarttags" w:element="PlaceName">
        <w:r w:rsidRPr="00F464D2">
          <w:rPr>
            <w:rFonts w:ascii="Times New Roman" w:hAnsi="Times New Roman"/>
            <w:b/>
            <w:sz w:val="28"/>
            <w:szCs w:val="28"/>
          </w:rPr>
          <w:t>Johns</w:t>
        </w:r>
      </w:smartTag>
      <w:r w:rsidRPr="00F464D2">
        <w:rPr>
          <w:rFonts w:ascii="Times New Roman" w:hAnsi="Times New Roman"/>
          <w:b/>
          <w:sz w:val="28"/>
          <w:szCs w:val="28"/>
        </w:rPr>
        <w:t xml:space="preserve"> </w:t>
      </w:r>
      <w:smartTag w:uri="urn:schemas-microsoft-com:office:smarttags" w:element="PlaceName">
        <w:r w:rsidRPr="00F464D2">
          <w:rPr>
            <w:rFonts w:ascii="Times New Roman" w:hAnsi="Times New Roman"/>
            <w:b/>
            <w:sz w:val="28"/>
            <w:szCs w:val="28"/>
          </w:rPr>
          <w:t>Hopkins</w:t>
        </w:r>
      </w:smartTag>
      <w:r>
        <w:rPr>
          <w:rFonts w:ascii="Times New Roman" w:hAnsi="Times New Roman"/>
          <w:b/>
          <w:sz w:val="28"/>
          <w:szCs w:val="28"/>
        </w:rPr>
        <w:t xml:space="preserve"> </w:t>
      </w:r>
      <w:smartTag w:uri="urn:schemas-microsoft-com:office:smarttags" w:element="PlaceType">
        <w:r>
          <w:rPr>
            <w:rFonts w:ascii="Times New Roman" w:hAnsi="Times New Roman"/>
            <w:b/>
            <w:sz w:val="28"/>
            <w:szCs w:val="28"/>
          </w:rPr>
          <w:t>University</w:t>
        </w:r>
      </w:smartTag>
      <w:r w:rsidRPr="00F464D2">
        <w:rPr>
          <w:rFonts w:ascii="Times New Roman" w:hAnsi="Times New Roman"/>
          <w:b/>
          <w:sz w:val="28"/>
          <w:szCs w:val="28"/>
        </w:rPr>
        <w:t xml:space="preserve"> </w:t>
      </w:r>
      <w:r>
        <w:rPr>
          <w:rFonts w:ascii="Times New Roman" w:hAnsi="Times New Roman"/>
          <w:b/>
          <w:sz w:val="28"/>
          <w:szCs w:val="28"/>
        </w:rPr>
        <w:t xml:space="preserve">- </w:t>
      </w:r>
      <w:smartTag w:uri="urn:schemas-microsoft-com:office:smarttags" w:element="place">
        <w:smartTag w:uri="urn:schemas-microsoft-com:office:smarttags" w:element="PlaceName">
          <w:r w:rsidRPr="00F464D2">
            <w:rPr>
              <w:rFonts w:ascii="Times New Roman" w:hAnsi="Times New Roman"/>
              <w:b/>
              <w:sz w:val="28"/>
              <w:szCs w:val="28"/>
            </w:rPr>
            <w:t>MRI</w:t>
          </w:r>
        </w:smartTag>
        <w:r w:rsidRPr="00F464D2">
          <w:rPr>
            <w:rFonts w:ascii="Times New Roman" w:hAnsi="Times New Roman"/>
            <w:b/>
            <w:sz w:val="28"/>
            <w:szCs w:val="28"/>
          </w:rPr>
          <w:t xml:space="preserve"> </w:t>
        </w:r>
        <w:smartTag w:uri="urn:schemas-microsoft-com:office:smarttags" w:element="PlaceName">
          <w:r w:rsidRPr="00F464D2">
            <w:rPr>
              <w:rFonts w:ascii="Times New Roman" w:hAnsi="Times New Roman"/>
              <w:b/>
              <w:sz w:val="28"/>
              <w:szCs w:val="28"/>
            </w:rPr>
            <w:t>Reading</w:t>
          </w:r>
        </w:smartTag>
        <w:r w:rsidRPr="00F464D2">
          <w:rPr>
            <w:rFonts w:ascii="Times New Roman" w:hAnsi="Times New Roman"/>
            <w:b/>
            <w:sz w:val="28"/>
            <w:szCs w:val="28"/>
          </w:rPr>
          <w:t xml:space="preserve"> </w:t>
        </w:r>
        <w:smartTag w:uri="urn:schemas-microsoft-com:office:smarttags" w:element="PlaceType">
          <w:r w:rsidRPr="00F464D2">
            <w:rPr>
              <w:rFonts w:ascii="Times New Roman" w:hAnsi="Times New Roman"/>
              <w:b/>
              <w:sz w:val="28"/>
              <w:szCs w:val="28"/>
            </w:rPr>
            <w:t>Center</w:t>
          </w:r>
        </w:smartTag>
      </w:smartTag>
    </w:p>
    <w:p w:rsidR="002562BE" w:rsidRPr="00F464D2" w:rsidRDefault="002562BE" w:rsidP="007B4EBD">
      <w:pPr>
        <w:pStyle w:val="DETERMINE-MRIMOpsbody"/>
        <w:spacing w:line="360" w:lineRule="auto"/>
        <w:jc w:val="center"/>
        <w:rPr>
          <w:rFonts w:ascii="Times New Roman" w:hAnsi="Times New Roman"/>
          <w:b/>
          <w:sz w:val="28"/>
          <w:szCs w:val="28"/>
        </w:rPr>
      </w:pPr>
      <w:r w:rsidRPr="00F464D2">
        <w:rPr>
          <w:rFonts w:ascii="Times New Roman" w:hAnsi="Times New Roman"/>
          <w:b/>
          <w:sz w:val="28"/>
          <w:szCs w:val="28"/>
        </w:rPr>
        <w:t>Chia Liu, PhD</w:t>
      </w:r>
    </w:p>
    <w:p w:rsidR="002562BE" w:rsidRPr="00F464D2" w:rsidRDefault="002562BE" w:rsidP="007B4EBD">
      <w:pPr>
        <w:pStyle w:val="DETERMINE-MRIMOpsbody"/>
        <w:spacing w:line="360" w:lineRule="auto"/>
        <w:jc w:val="center"/>
        <w:rPr>
          <w:rFonts w:ascii="Times New Roman" w:hAnsi="Times New Roman"/>
          <w:b/>
          <w:sz w:val="28"/>
          <w:szCs w:val="28"/>
        </w:rPr>
      </w:pPr>
      <w:r w:rsidRPr="00F464D2">
        <w:rPr>
          <w:rFonts w:ascii="Times New Roman" w:hAnsi="Times New Roman"/>
          <w:b/>
          <w:sz w:val="28"/>
          <w:szCs w:val="28"/>
        </w:rPr>
        <w:t>David A</w:t>
      </w:r>
      <w:r w:rsidR="00EC56B3">
        <w:rPr>
          <w:rFonts w:ascii="Times New Roman" w:hAnsi="Times New Roman"/>
          <w:b/>
          <w:sz w:val="28"/>
          <w:szCs w:val="28"/>
        </w:rPr>
        <w:t>.</w:t>
      </w:r>
      <w:r w:rsidRPr="00F464D2">
        <w:rPr>
          <w:rFonts w:ascii="Times New Roman" w:hAnsi="Times New Roman"/>
          <w:b/>
          <w:sz w:val="28"/>
          <w:szCs w:val="28"/>
        </w:rPr>
        <w:t xml:space="preserve"> Bluemke, MD, PhD</w:t>
      </w:r>
    </w:p>
    <w:p w:rsidR="002562BE" w:rsidRDefault="002562BE" w:rsidP="007B4EBD">
      <w:pPr>
        <w:pStyle w:val="DETERMINE-MRIMOpsbody"/>
        <w:spacing w:line="360" w:lineRule="auto"/>
        <w:jc w:val="center"/>
        <w:rPr>
          <w:rFonts w:ascii="Times New Roman" w:hAnsi="Times New Roman"/>
          <w:b/>
          <w:sz w:val="28"/>
          <w:szCs w:val="28"/>
        </w:rPr>
      </w:pPr>
      <w:r w:rsidRPr="00F464D2">
        <w:rPr>
          <w:rFonts w:ascii="Times New Roman" w:hAnsi="Times New Roman"/>
          <w:b/>
          <w:sz w:val="28"/>
          <w:szCs w:val="28"/>
        </w:rPr>
        <w:t>Jo</w:t>
      </w:r>
      <w:r w:rsidR="00EC56B3">
        <w:rPr>
          <w:rFonts w:ascii="Times New Roman" w:hAnsi="Times New Roman"/>
          <w:b/>
          <w:sz w:val="28"/>
          <w:szCs w:val="28"/>
        </w:rPr>
        <w:t>ã</w:t>
      </w:r>
      <w:r w:rsidRPr="00F464D2">
        <w:rPr>
          <w:rFonts w:ascii="Times New Roman" w:hAnsi="Times New Roman"/>
          <w:b/>
          <w:sz w:val="28"/>
          <w:szCs w:val="28"/>
        </w:rPr>
        <w:t>o A</w:t>
      </w:r>
      <w:r w:rsidR="00EC56B3">
        <w:rPr>
          <w:rFonts w:ascii="Times New Roman" w:hAnsi="Times New Roman"/>
          <w:b/>
          <w:sz w:val="28"/>
          <w:szCs w:val="28"/>
        </w:rPr>
        <w:t>.</w:t>
      </w:r>
      <w:r w:rsidRPr="00F464D2">
        <w:rPr>
          <w:rFonts w:ascii="Times New Roman" w:hAnsi="Times New Roman"/>
          <w:b/>
          <w:sz w:val="28"/>
          <w:szCs w:val="28"/>
        </w:rPr>
        <w:t>C</w:t>
      </w:r>
      <w:r w:rsidR="00EC56B3">
        <w:rPr>
          <w:rFonts w:ascii="Times New Roman" w:hAnsi="Times New Roman"/>
          <w:b/>
          <w:sz w:val="28"/>
          <w:szCs w:val="28"/>
        </w:rPr>
        <w:t>.</w:t>
      </w:r>
      <w:r w:rsidRPr="00F464D2">
        <w:rPr>
          <w:rFonts w:ascii="Times New Roman" w:hAnsi="Times New Roman"/>
          <w:b/>
          <w:sz w:val="28"/>
          <w:szCs w:val="28"/>
        </w:rPr>
        <w:t xml:space="preserve"> Lima, MD</w:t>
      </w:r>
      <w:r w:rsidR="00EC56B3">
        <w:rPr>
          <w:rFonts w:ascii="Times New Roman" w:hAnsi="Times New Roman"/>
          <w:b/>
          <w:sz w:val="28"/>
          <w:szCs w:val="28"/>
        </w:rPr>
        <w:t>, MBA</w:t>
      </w:r>
    </w:p>
    <w:p w:rsidR="002562BE" w:rsidRPr="00F464D2" w:rsidRDefault="002562BE" w:rsidP="007B4EBD">
      <w:pPr>
        <w:pStyle w:val="DETERMINE-MRIMOpsbody"/>
        <w:spacing w:line="360" w:lineRule="auto"/>
        <w:jc w:val="center"/>
        <w:rPr>
          <w:rFonts w:ascii="Times New Roman" w:hAnsi="Times New Roman"/>
          <w:b/>
          <w:sz w:val="28"/>
          <w:szCs w:val="28"/>
        </w:rPr>
      </w:pPr>
      <w:r>
        <w:rPr>
          <w:rFonts w:ascii="Times New Roman" w:hAnsi="Times New Roman"/>
          <w:b/>
          <w:sz w:val="28"/>
          <w:szCs w:val="28"/>
        </w:rPr>
        <w:t xml:space="preserve">Erin </w:t>
      </w:r>
      <w:r w:rsidR="00EC56B3">
        <w:rPr>
          <w:rFonts w:ascii="Times New Roman" w:hAnsi="Times New Roman"/>
          <w:b/>
          <w:sz w:val="28"/>
          <w:szCs w:val="28"/>
        </w:rPr>
        <w:t xml:space="preserve">P. </w:t>
      </w:r>
      <w:r>
        <w:rPr>
          <w:rFonts w:ascii="Times New Roman" w:hAnsi="Times New Roman"/>
          <w:b/>
          <w:sz w:val="28"/>
          <w:szCs w:val="28"/>
        </w:rPr>
        <w:t>Ricketts, MSPH</w:t>
      </w:r>
    </w:p>
    <w:p w:rsidR="002562BE" w:rsidRPr="00F464D2" w:rsidRDefault="002562BE" w:rsidP="007B4EBD">
      <w:pPr>
        <w:pStyle w:val="DETERMINE-MRIMOpsbody"/>
        <w:spacing w:line="480" w:lineRule="auto"/>
        <w:jc w:val="left"/>
        <w:rPr>
          <w:rFonts w:ascii="Times New Roman" w:hAnsi="Times New Roman"/>
          <w:b/>
          <w:sz w:val="18"/>
          <w:szCs w:val="18"/>
        </w:rPr>
      </w:pPr>
    </w:p>
    <w:p w:rsidR="002562BE" w:rsidRPr="00F464D2" w:rsidRDefault="002562BE" w:rsidP="007B4EBD">
      <w:pPr>
        <w:pStyle w:val="DETERMINE-MRIMOpsbody"/>
        <w:ind w:left="1800" w:hanging="1080"/>
        <w:jc w:val="left"/>
        <w:rPr>
          <w:rFonts w:ascii="Times New Roman" w:hAnsi="Times New Roman"/>
          <w:b/>
          <w:sz w:val="18"/>
          <w:szCs w:val="18"/>
        </w:rPr>
      </w:pPr>
    </w:p>
    <w:p w:rsidR="002562BE" w:rsidRPr="00F464D2" w:rsidRDefault="002562BE" w:rsidP="007B4EBD">
      <w:pPr>
        <w:pStyle w:val="DETERMINE-MRIMOpsbody"/>
        <w:ind w:left="1800" w:hanging="1080"/>
        <w:jc w:val="left"/>
        <w:rPr>
          <w:rFonts w:ascii="Times New Roman" w:hAnsi="Times New Roman"/>
          <w:b/>
          <w:sz w:val="22"/>
          <w:szCs w:val="22"/>
        </w:rPr>
      </w:pPr>
      <w:r w:rsidRPr="00F464D2">
        <w:rPr>
          <w:rFonts w:ascii="Times New Roman" w:hAnsi="Times New Roman"/>
          <w:b/>
          <w:sz w:val="22"/>
          <w:szCs w:val="22"/>
        </w:rPr>
        <w:tab/>
      </w:r>
    </w:p>
    <w:p w:rsidR="002562BE" w:rsidRPr="00F464D2" w:rsidRDefault="002562BE" w:rsidP="007B4EBD">
      <w:pPr>
        <w:pStyle w:val="DETERMINE-MRIMOpsbody"/>
        <w:spacing w:line="480" w:lineRule="auto"/>
        <w:jc w:val="left"/>
        <w:rPr>
          <w:b/>
          <w:sz w:val="22"/>
          <w:szCs w:val="22"/>
        </w:rPr>
      </w:pPr>
    </w:p>
    <w:p w:rsidR="002562BE" w:rsidRPr="00F464D2" w:rsidRDefault="002562BE" w:rsidP="007B4EBD">
      <w:pPr>
        <w:pStyle w:val="DETERMINE-MRIMOpsbody"/>
        <w:spacing w:line="480" w:lineRule="auto"/>
        <w:jc w:val="left"/>
        <w:rPr>
          <w:rFonts w:ascii="Times New Roman" w:hAnsi="Times New Roman"/>
        </w:rPr>
      </w:pPr>
      <w:r w:rsidRPr="00F464D2">
        <w:br w:type="page"/>
      </w:r>
      <w:r w:rsidRPr="00F464D2">
        <w:rPr>
          <w:rFonts w:ascii="Times New Roman" w:hAnsi="Times New Roman"/>
          <w:b/>
        </w:rPr>
        <w:lastRenderedPageBreak/>
        <w:t>Abbreviations</w:t>
      </w:r>
      <w:r w:rsidRPr="00F464D2">
        <w:rPr>
          <w:rFonts w:ascii="Times New Roman" w:hAnsi="Times New Roman"/>
        </w:rPr>
        <w:t xml:space="preserve">: </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BH: </w:t>
      </w:r>
      <w:r w:rsidRPr="00F464D2">
        <w:rPr>
          <w:rFonts w:ascii="Times New Roman" w:hAnsi="Times New Roman"/>
        </w:rPr>
        <w:tab/>
      </w:r>
      <w:r w:rsidRPr="00F464D2">
        <w:rPr>
          <w:rFonts w:ascii="Times New Roman" w:hAnsi="Times New Roman"/>
        </w:rPr>
        <w:tab/>
        <w:t xml:space="preserve">Breath hold </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CMRI: </w:t>
      </w:r>
      <w:r w:rsidRPr="00F464D2">
        <w:rPr>
          <w:rFonts w:ascii="Times New Roman" w:hAnsi="Times New Roman"/>
        </w:rPr>
        <w:tab/>
        <w:t>Cardiac magnetic resonance imaging</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ECG: </w:t>
      </w:r>
      <w:r w:rsidRPr="00F464D2">
        <w:rPr>
          <w:rFonts w:ascii="Times New Roman" w:hAnsi="Times New Roman"/>
        </w:rPr>
        <w:tab/>
      </w:r>
      <w:r w:rsidRPr="00F464D2">
        <w:rPr>
          <w:rFonts w:ascii="Times New Roman" w:hAnsi="Times New Roman"/>
        </w:rPr>
        <w:tab/>
        <w:t>Electrocardiography</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GRE: </w:t>
      </w:r>
      <w:r w:rsidRPr="00F464D2">
        <w:rPr>
          <w:rFonts w:ascii="Times New Roman" w:hAnsi="Times New Roman"/>
        </w:rPr>
        <w:tab/>
      </w:r>
      <w:r w:rsidRPr="00F464D2">
        <w:rPr>
          <w:rFonts w:ascii="Times New Roman" w:hAnsi="Times New Roman"/>
        </w:rPr>
        <w:tab/>
        <w:t>Gradient recalled echo</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IR:</w:t>
      </w:r>
      <w:r w:rsidRPr="00F464D2">
        <w:rPr>
          <w:rFonts w:ascii="Times New Roman" w:hAnsi="Times New Roman"/>
        </w:rPr>
        <w:tab/>
      </w:r>
      <w:r w:rsidRPr="00F464D2">
        <w:rPr>
          <w:rFonts w:ascii="Times New Roman" w:hAnsi="Times New Roman"/>
        </w:rPr>
        <w:tab/>
        <w:t>Inversion recovery</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NBH:</w:t>
      </w:r>
      <w:r w:rsidRPr="00F464D2">
        <w:rPr>
          <w:rFonts w:ascii="Times New Roman" w:hAnsi="Times New Roman"/>
        </w:rPr>
        <w:tab/>
      </w:r>
      <w:r w:rsidRPr="00F464D2">
        <w:rPr>
          <w:rFonts w:ascii="Times New Roman" w:hAnsi="Times New Roman"/>
        </w:rPr>
        <w:tab/>
        <w:t>Non breath hold</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PSIR: </w:t>
      </w:r>
      <w:r w:rsidRPr="00F464D2">
        <w:rPr>
          <w:rFonts w:ascii="Times New Roman" w:hAnsi="Times New Roman"/>
        </w:rPr>
        <w:tab/>
      </w:r>
      <w:r w:rsidRPr="00F464D2">
        <w:rPr>
          <w:rFonts w:ascii="Times New Roman" w:hAnsi="Times New Roman"/>
        </w:rPr>
        <w:tab/>
        <w:t>Phase sensitive inversion recovery</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SSFP: </w:t>
      </w:r>
      <w:r w:rsidRPr="00F464D2">
        <w:rPr>
          <w:rFonts w:ascii="Times New Roman" w:hAnsi="Times New Roman"/>
        </w:rPr>
        <w:tab/>
      </w:r>
      <w:r w:rsidRPr="00F464D2">
        <w:rPr>
          <w:rFonts w:ascii="Times New Roman" w:hAnsi="Times New Roman"/>
        </w:rPr>
        <w:tab/>
        <w:t>Steady state free precession</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TSE: </w:t>
      </w:r>
      <w:r w:rsidRPr="00F464D2">
        <w:rPr>
          <w:rFonts w:ascii="Times New Roman" w:hAnsi="Times New Roman"/>
        </w:rPr>
        <w:tab/>
      </w:r>
      <w:r w:rsidRPr="00F464D2">
        <w:rPr>
          <w:rFonts w:ascii="Times New Roman" w:hAnsi="Times New Roman"/>
        </w:rPr>
        <w:tab/>
        <w:t>Turbo spin echo</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VLA:</w:t>
      </w:r>
      <w:r w:rsidRPr="00F464D2">
        <w:rPr>
          <w:rFonts w:ascii="Times New Roman" w:hAnsi="Times New Roman"/>
        </w:rPr>
        <w:tab/>
      </w:r>
      <w:r w:rsidRPr="00F464D2">
        <w:rPr>
          <w:rFonts w:ascii="Times New Roman" w:hAnsi="Times New Roman"/>
        </w:rPr>
        <w:tab/>
        <w:t>Ventricular long axis</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HLA:</w:t>
      </w:r>
      <w:r w:rsidRPr="00F464D2">
        <w:rPr>
          <w:rFonts w:ascii="Times New Roman" w:hAnsi="Times New Roman"/>
        </w:rPr>
        <w:tab/>
      </w:r>
      <w:r w:rsidRPr="00F464D2">
        <w:rPr>
          <w:rFonts w:ascii="Times New Roman" w:hAnsi="Times New Roman"/>
        </w:rPr>
        <w:tab/>
        <w:t>Horizontal long axis</w:t>
      </w: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spacing w:line="480" w:lineRule="auto"/>
        <w:rPr>
          <w:b/>
          <w:sz w:val="28"/>
          <w:szCs w:val="28"/>
        </w:rPr>
      </w:pPr>
      <w:r w:rsidRPr="00F464D2">
        <w:rPr>
          <w:b/>
          <w:sz w:val="28"/>
          <w:szCs w:val="28"/>
        </w:rPr>
        <w:br w:type="page"/>
      </w:r>
      <w:r w:rsidRPr="00F464D2">
        <w:rPr>
          <w:b/>
          <w:sz w:val="28"/>
          <w:szCs w:val="28"/>
        </w:rPr>
        <w:lastRenderedPageBreak/>
        <w:t xml:space="preserve">Please name the sequences according to the guide-line below: </w:t>
      </w:r>
    </w:p>
    <w:p w:rsidR="002562BE" w:rsidRPr="00F464D2" w:rsidRDefault="002562BE" w:rsidP="007B4EBD">
      <w:pPr>
        <w:spacing w:line="480" w:lineRule="auto"/>
        <w:rPr>
          <w:i/>
        </w:rPr>
      </w:pPr>
      <w:r w:rsidRPr="00F464D2">
        <w:rPr>
          <w:i/>
        </w:rPr>
        <w:t>Please name the sequences on the scanner according to the left column, the right column is for your information.</w:t>
      </w:r>
    </w:p>
    <w:p w:rsidR="002562BE" w:rsidRPr="00F464D2" w:rsidRDefault="002562BE" w:rsidP="007B4EBD">
      <w:pPr>
        <w:spacing w:line="480" w:lineRule="auto"/>
        <w:rPr>
          <w:b/>
          <w:sz w:val="28"/>
          <w:szCs w:val="28"/>
        </w:rPr>
      </w:pPr>
      <w:r w:rsidRPr="00F464D2">
        <w:rPr>
          <w:b/>
          <w:sz w:val="28"/>
          <w:szCs w:val="28"/>
        </w:rPr>
        <w:t>Name</w:t>
      </w:r>
      <w:r w:rsidRPr="00F464D2">
        <w:rPr>
          <w:b/>
          <w:sz w:val="28"/>
          <w:szCs w:val="28"/>
        </w:rPr>
        <w:tab/>
      </w:r>
      <w:r w:rsidRPr="00F464D2">
        <w:rPr>
          <w:b/>
          <w:sz w:val="28"/>
          <w:szCs w:val="28"/>
        </w:rPr>
        <w:tab/>
      </w:r>
      <w:r w:rsidRPr="00F464D2">
        <w:rPr>
          <w:b/>
          <w:sz w:val="28"/>
          <w:szCs w:val="28"/>
        </w:rPr>
        <w:tab/>
      </w:r>
      <w:r w:rsidRPr="00F464D2">
        <w:rPr>
          <w:b/>
          <w:sz w:val="28"/>
          <w:szCs w:val="28"/>
        </w:rPr>
        <w:tab/>
        <w:t xml:space="preserve">Definition </w:t>
      </w:r>
    </w:p>
    <w:p w:rsidR="002562BE" w:rsidRPr="00F464D2" w:rsidRDefault="002562BE" w:rsidP="007B4EBD">
      <w:pPr>
        <w:tabs>
          <w:tab w:val="left" w:pos="2880"/>
        </w:tabs>
        <w:spacing w:line="480" w:lineRule="auto"/>
      </w:pPr>
      <w:r w:rsidRPr="00F464D2">
        <w:t>_3_PLANE_SCOUT</w:t>
      </w:r>
      <w:r w:rsidRPr="00F464D2">
        <w:tab/>
        <w:t>(three plane scout)</w:t>
      </w:r>
      <w:r w:rsidRPr="00F464D2">
        <w:tab/>
      </w:r>
      <w:r w:rsidRPr="00F464D2">
        <w:tab/>
      </w:r>
      <w:r w:rsidRPr="00F464D2">
        <w:tab/>
      </w:r>
      <w:r w:rsidRPr="00F464D2">
        <w:tab/>
      </w:r>
    </w:p>
    <w:p w:rsidR="002562BE" w:rsidRPr="00F464D2" w:rsidRDefault="002562BE" w:rsidP="007B4EBD">
      <w:pPr>
        <w:spacing w:line="480" w:lineRule="auto"/>
      </w:pPr>
      <w:r w:rsidRPr="00F464D2">
        <w:t>PVLA_SCOUT</w:t>
      </w:r>
      <w:r w:rsidRPr="00F464D2">
        <w:tab/>
      </w:r>
      <w:r w:rsidRPr="00F464D2">
        <w:tab/>
        <w:t>(vertical or pseudovertical long axis scout)</w:t>
      </w:r>
    </w:p>
    <w:p w:rsidR="002562BE" w:rsidRPr="00F464D2" w:rsidRDefault="002562BE" w:rsidP="007B4EBD">
      <w:pPr>
        <w:spacing w:line="480" w:lineRule="auto"/>
      </w:pPr>
      <w:r w:rsidRPr="00F464D2">
        <w:t>HLA_CINE</w:t>
      </w:r>
      <w:r w:rsidRPr="00F464D2">
        <w:tab/>
      </w:r>
      <w:r w:rsidRPr="00F464D2">
        <w:tab/>
      </w:r>
      <w:r w:rsidRPr="00F464D2">
        <w:tab/>
        <w:t>(Horizontal long axis cine)</w:t>
      </w:r>
    </w:p>
    <w:p w:rsidR="002562BE" w:rsidRPr="00F464D2" w:rsidRDefault="002562BE" w:rsidP="007B4EBD">
      <w:pPr>
        <w:spacing w:line="480" w:lineRule="auto"/>
      </w:pPr>
      <w:r w:rsidRPr="00F464D2">
        <w:t xml:space="preserve">LT_HORIZONTAL </w:t>
      </w:r>
      <w:r w:rsidRPr="00F464D2">
        <w:tab/>
      </w:r>
      <w:r w:rsidRPr="00F464D2">
        <w:tab/>
        <w:t>(line tag horizontal)</w:t>
      </w:r>
    </w:p>
    <w:p w:rsidR="002562BE" w:rsidRPr="00F464D2" w:rsidRDefault="002562BE" w:rsidP="007B4EBD">
      <w:pPr>
        <w:spacing w:line="480" w:lineRule="auto"/>
      </w:pPr>
      <w:r w:rsidRPr="00F464D2">
        <w:t>LT_VERTICAL</w:t>
      </w:r>
      <w:r w:rsidRPr="00F464D2">
        <w:tab/>
      </w:r>
      <w:r w:rsidRPr="00F464D2">
        <w:tab/>
        <w:t>(line tag vertical)</w:t>
      </w:r>
    </w:p>
    <w:p w:rsidR="002562BE" w:rsidRPr="006D0F77" w:rsidRDefault="002562BE" w:rsidP="007B4EBD">
      <w:pPr>
        <w:spacing w:line="480" w:lineRule="auto"/>
        <w:rPr>
          <w:lang w:val="fr-FR"/>
        </w:rPr>
      </w:pPr>
      <w:r w:rsidRPr="006D0F77">
        <w:rPr>
          <w:lang w:val="fr-FR"/>
        </w:rPr>
        <w:t>T1_MAP_PRE                        (pre-contrast T1 map)</w:t>
      </w:r>
    </w:p>
    <w:p w:rsidR="002562BE" w:rsidRPr="006D0F77" w:rsidRDefault="002562BE" w:rsidP="007B4EBD">
      <w:pPr>
        <w:spacing w:line="480" w:lineRule="auto"/>
        <w:rPr>
          <w:lang w:val="fr-FR"/>
        </w:rPr>
      </w:pPr>
      <w:r w:rsidRPr="006D0F77">
        <w:rPr>
          <w:lang w:val="fr-FR"/>
        </w:rPr>
        <w:t>SA_CINE</w:t>
      </w:r>
      <w:r w:rsidRPr="006D0F77">
        <w:rPr>
          <w:lang w:val="fr-FR"/>
        </w:rPr>
        <w:tab/>
      </w:r>
      <w:r w:rsidRPr="006D0F77">
        <w:rPr>
          <w:lang w:val="fr-FR"/>
        </w:rPr>
        <w:tab/>
      </w:r>
      <w:r w:rsidRPr="006D0F77">
        <w:rPr>
          <w:lang w:val="fr-FR"/>
        </w:rPr>
        <w:tab/>
        <w:t>(short axis cine using SSFP sequence)</w:t>
      </w:r>
    </w:p>
    <w:p w:rsidR="002562BE" w:rsidRPr="006D0F77" w:rsidRDefault="002562BE" w:rsidP="007B4EBD">
      <w:pPr>
        <w:spacing w:line="480" w:lineRule="auto"/>
        <w:rPr>
          <w:lang w:val="fr-FR"/>
        </w:rPr>
      </w:pPr>
      <w:r w:rsidRPr="006D0F77">
        <w:rPr>
          <w:lang w:val="fr-FR"/>
        </w:rPr>
        <w:t>SA_CINE_FGRE</w:t>
      </w:r>
      <w:r w:rsidRPr="006D0F77">
        <w:rPr>
          <w:lang w:val="fr-FR"/>
        </w:rPr>
        <w:tab/>
      </w:r>
      <w:r w:rsidRPr="006D0F77">
        <w:rPr>
          <w:lang w:val="fr-FR"/>
        </w:rPr>
        <w:tab/>
        <w:t>(short axis cine using gradient echo sequence)</w:t>
      </w:r>
    </w:p>
    <w:p w:rsidR="002562BE" w:rsidRPr="006D0F77" w:rsidRDefault="002562BE" w:rsidP="007B4EBD">
      <w:pPr>
        <w:spacing w:line="480" w:lineRule="auto"/>
        <w:rPr>
          <w:lang w:val="fr-FR"/>
        </w:rPr>
      </w:pPr>
      <w:r w:rsidRPr="006D0F77">
        <w:rPr>
          <w:lang w:val="fr-FR"/>
        </w:rPr>
        <w:t>VLA_CINE</w:t>
      </w:r>
      <w:r w:rsidRPr="006D0F77">
        <w:rPr>
          <w:lang w:val="fr-FR"/>
        </w:rPr>
        <w:tab/>
      </w:r>
      <w:r w:rsidRPr="006D0F77">
        <w:rPr>
          <w:lang w:val="fr-FR"/>
        </w:rPr>
        <w:tab/>
      </w:r>
      <w:r w:rsidRPr="006D0F77">
        <w:rPr>
          <w:lang w:val="fr-FR"/>
        </w:rPr>
        <w:tab/>
        <w:t>(two-chamber cine)</w:t>
      </w:r>
    </w:p>
    <w:p w:rsidR="002562BE" w:rsidRPr="006D0F77" w:rsidRDefault="002562BE" w:rsidP="007B4EBD">
      <w:pPr>
        <w:spacing w:line="480" w:lineRule="auto"/>
        <w:rPr>
          <w:lang w:val="fr-FR"/>
        </w:rPr>
      </w:pPr>
      <w:r w:rsidRPr="006D0F77">
        <w:rPr>
          <w:lang w:val="fr-FR"/>
        </w:rPr>
        <w:t>T1_MAP_POST_1                 (post-contrast T1 map at 12 minutes post Gd)</w:t>
      </w:r>
    </w:p>
    <w:p w:rsidR="002562BE" w:rsidRDefault="002562BE" w:rsidP="007B4EBD">
      <w:pPr>
        <w:spacing w:line="480" w:lineRule="auto"/>
        <w:rPr>
          <w:lang w:val="fr-FR"/>
        </w:rPr>
      </w:pPr>
      <w:r w:rsidRPr="006D0F77">
        <w:rPr>
          <w:lang w:val="fr-FR"/>
        </w:rPr>
        <w:t>TI_SCOUT</w:t>
      </w:r>
      <w:r w:rsidRPr="006D0F77">
        <w:rPr>
          <w:lang w:val="fr-FR"/>
        </w:rPr>
        <w:tab/>
      </w:r>
      <w:r w:rsidRPr="006D0F77">
        <w:rPr>
          <w:lang w:val="fr-FR"/>
        </w:rPr>
        <w:tab/>
      </w:r>
      <w:r w:rsidRPr="006D0F77">
        <w:rPr>
          <w:lang w:val="fr-FR"/>
        </w:rPr>
        <w:tab/>
        <w:t>(TI scout on Siemens)</w:t>
      </w:r>
    </w:p>
    <w:p w:rsidR="002562BE" w:rsidRPr="002562BE" w:rsidRDefault="002562BE" w:rsidP="007B4EBD">
      <w:pPr>
        <w:spacing w:line="480" w:lineRule="auto"/>
      </w:pPr>
      <w:r w:rsidRPr="00F464D2">
        <w:t>SA_SSFP_DE</w:t>
      </w:r>
      <w:r w:rsidRPr="00F464D2">
        <w:tab/>
      </w:r>
      <w:r w:rsidRPr="00F464D2">
        <w:tab/>
      </w:r>
      <w:r w:rsidRPr="00F464D2">
        <w:tab/>
        <w:t xml:space="preserve">(delayed enhancement </w:t>
      </w:r>
      <w:r w:rsidRPr="00F464D2">
        <w:sym w:font="Wingdings" w:char="F0E0"/>
      </w:r>
      <w:r>
        <w:t xml:space="preserve"> short axis single shot –SSFP)</w:t>
      </w:r>
    </w:p>
    <w:p w:rsidR="002562BE" w:rsidRPr="002562BE" w:rsidRDefault="00C06431" w:rsidP="007B4EBD">
      <w:pPr>
        <w:spacing w:line="480" w:lineRule="auto"/>
        <w:rPr>
          <w:lang w:val="fr-FR"/>
        </w:rPr>
      </w:pPr>
      <w:r w:rsidRPr="00C06431">
        <w:rPr>
          <w:lang w:val="fr-FR"/>
        </w:rPr>
        <w:t>SA_GRE_DE</w:t>
      </w:r>
      <w:r>
        <w:rPr>
          <w:lang w:val="fr-FR"/>
        </w:rPr>
        <w:tab/>
      </w:r>
      <w:r>
        <w:rPr>
          <w:lang w:val="fr-FR"/>
        </w:rPr>
        <w:tab/>
      </w:r>
      <w:r>
        <w:rPr>
          <w:lang w:val="fr-FR"/>
        </w:rPr>
        <w:tab/>
      </w:r>
      <w:r w:rsidRPr="00C06431">
        <w:rPr>
          <w:lang w:val="fr-FR"/>
        </w:rPr>
        <w:t xml:space="preserve">(delayed enhancement </w:t>
      </w:r>
      <w:r w:rsidR="002562BE" w:rsidRPr="00F464D2">
        <w:sym w:font="Wingdings" w:char="F0E0"/>
      </w:r>
      <w:r w:rsidRPr="00C06431">
        <w:rPr>
          <w:lang w:val="fr-FR"/>
        </w:rPr>
        <w:t xml:space="preserve"> short axis gradient echo)</w:t>
      </w:r>
    </w:p>
    <w:p w:rsidR="002562BE" w:rsidRPr="00F464D2" w:rsidRDefault="002562BE" w:rsidP="00EC56B3">
      <w:pPr>
        <w:tabs>
          <w:tab w:val="left" w:pos="2880"/>
        </w:tabs>
        <w:spacing w:line="480" w:lineRule="auto"/>
      </w:pPr>
      <w:r w:rsidRPr="00F464D2">
        <w:t>HLA_GRE_DE</w:t>
      </w:r>
      <w:r w:rsidRPr="00F464D2">
        <w:tab/>
        <w:t xml:space="preserve">(delayed enhancement </w:t>
      </w:r>
      <w:r w:rsidRPr="00F464D2">
        <w:sym w:font="Wingdings" w:char="F0E0"/>
      </w:r>
      <w:r w:rsidRPr="00F464D2">
        <w:t xml:space="preserve"> horizontal long axis gradient echo)</w:t>
      </w:r>
    </w:p>
    <w:p w:rsidR="002562BE" w:rsidRPr="00F464D2" w:rsidRDefault="002562BE" w:rsidP="007B4EBD">
      <w:pPr>
        <w:spacing w:line="480" w:lineRule="auto"/>
      </w:pPr>
      <w:r w:rsidRPr="00F464D2">
        <w:t>VLA_GRE_DE</w:t>
      </w:r>
      <w:r w:rsidRPr="00F464D2">
        <w:tab/>
      </w:r>
      <w:r w:rsidRPr="00F464D2">
        <w:tab/>
        <w:t xml:space="preserve">(delayed enhancement </w:t>
      </w:r>
      <w:r w:rsidRPr="00F464D2">
        <w:sym w:font="Wingdings" w:char="F0E0"/>
      </w:r>
      <w:r w:rsidRPr="00F464D2">
        <w:t xml:space="preserve"> </w:t>
      </w:r>
      <w:r>
        <w:t>two-chamber</w:t>
      </w:r>
      <w:r w:rsidRPr="00F464D2">
        <w:t xml:space="preserve"> gradient echo)</w:t>
      </w:r>
    </w:p>
    <w:p w:rsidR="002562BE" w:rsidRPr="00F464D2" w:rsidRDefault="002562BE" w:rsidP="007B4EBD">
      <w:pPr>
        <w:spacing w:line="480" w:lineRule="auto"/>
      </w:pPr>
      <w:r w:rsidRPr="00F464D2">
        <w:t>T1_MAP_POST_2                 (post-contrast T1 map at 25 minutes post Gd)</w:t>
      </w:r>
    </w:p>
    <w:p w:rsidR="002562BE" w:rsidRPr="00F464D2" w:rsidRDefault="002562BE" w:rsidP="007B4EBD">
      <w:pPr>
        <w:spacing w:line="480" w:lineRule="auto"/>
      </w:pPr>
    </w:p>
    <w:p w:rsidR="00EC56B3" w:rsidRDefault="00EC56B3" w:rsidP="007B4EBD">
      <w:pPr>
        <w:pStyle w:val="DETERMINE-MRIMOpsbody"/>
        <w:spacing w:line="480" w:lineRule="auto"/>
        <w:jc w:val="left"/>
        <w:rPr>
          <w:rFonts w:ascii="Times New Roman" w:hAnsi="Times New Roman"/>
          <w:b/>
          <w:sz w:val="28"/>
          <w:szCs w:val="28"/>
        </w:rPr>
      </w:pPr>
    </w:p>
    <w:p w:rsidR="00EC56B3" w:rsidRDefault="00EC56B3" w:rsidP="007B4EBD">
      <w:pPr>
        <w:pStyle w:val="DETERMINE-MRIMOpsbody"/>
        <w:spacing w:line="480" w:lineRule="auto"/>
        <w:jc w:val="left"/>
        <w:rPr>
          <w:rFonts w:ascii="Times New Roman" w:hAnsi="Times New Roman"/>
          <w:b/>
          <w:sz w:val="28"/>
          <w:szCs w:val="28"/>
        </w:rPr>
      </w:pPr>
    </w:p>
    <w:p w:rsidR="002562BE" w:rsidRPr="00EC56B3" w:rsidRDefault="002562BE" w:rsidP="007B4EBD">
      <w:pPr>
        <w:pStyle w:val="DETERMINE-MRIMOpsbody"/>
        <w:spacing w:line="480" w:lineRule="auto"/>
        <w:jc w:val="left"/>
        <w:rPr>
          <w:rFonts w:ascii="Times New Roman" w:hAnsi="Times New Roman"/>
          <w:b/>
          <w:sz w:val="28"/>
          <w:szCs w:val="28"/>
          <w:u w:val="single"/>
        </w:rPr>
      </w:pPr>
      <w:r w:rsidRPr="00EC56B3">
        <w:rPr>
          <w:rFonts w:ascii="Times New Roman" w:hAnsi="Times New Roman"/>
          <w:b/>
          <w:sz w:val="28"/>
          <w:szCs w:val="28"/>
          <w:u w:val="single"/>
        </w:rPr>
        <w:lastRenderedPageBreak/>
        <w:t xml:space="preserve">General Overview </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Different sections of this Protocol: </w:t>
      </w: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t>Localizer</w:t>
      </w:r>
      <w:r w:rsidRPr="00F464D2">
        <w:rPr>
          <w:rFonts w:ascii="Times New Roman" w:hAnsi="Times New Roman"/>
        </w:rPr>
        <w:t xml:space="preserve"> images (scout images)</w:t>
      </w: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t>Tagging</w:t>
      </w:r>
      <w:r w:rsidRPr="00F464D2">
        <w:rPr>
          <w:rFonts w:ascii="Times New Roman" w:hAnsi="Times New Roman"/>
        </w:rPr>
        <w:t xml:space="preserve"> imaging in two vertical and horizontal line tags </w:t>
      </w:r>
      <w:r w:rsidRPr="00F464D2">
        <w:rPr>
          <w:rFonts w:ascii="Times New Roman" w:hAnsi="Times New Roman"/>
        </w:rPr>
        <w:sym w:font="Wingdings" w:char="F0E0"/>
      </w:r>
      <w:r w:rsidRPr="00F464D2">
        <w:rPr>
          <w:rFonts w:ascii="Times New Roman" w:hAnsi="Times New Roman"/>
        </w:rPr>
        <w:t xml:space="preserve"> these series of images are to assess the movement and strain of the myocardium. </w:t>
      </w: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t xml:space="preserve">Pre-Contrast (baseline) T1 map </w:t>
      </w:r>
      <w:r w:rsidRPr="00F464D2">
        <w:rPr>
          <w:rFonts w:ascii="Times New Roman" w:hAnsi="Times New Roman"/>
        </w:rPr>
        <w:t>imaging in mid-LV level, short axis view (one slice, the same location as the mid-level tagging images) to assess the pre-contrast T1 values</w:t>
      </w: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t>Gadolinium injection</w:t>
      </w:r>
      <w:r w:rsidRPr="00F464D2">
        <w:rPr>
          <w:rFonts w:ascii="Times New Roman" w:hAnsi="Times New Roman"/>
        </w:rPr>
        <w:t xml:space="preserve">: </w:t>
      </w:r>
      <w:r w:rsidRPr="00F464D2">
        <w:rPr>
          <w:rFonts w:ascii="Times New Roman" w:hAnsi="Times New Roman"/>
          <w:u w:val="single"/>
        </w:rPr>
        <w:t>Relevant only to participants who are eligible for the delayed contrast enhancement portion of the study.</w:t>
      </w:r>
      <w:r w:rsidRPr="00F464D2">
        <w:rPr>
          <w:rFonts w:ascii="Times New Roman" w:hAnsi="Times New Roman"/>
        </w:rPr>
        <w:t xml:space="preserve"> In the current protocol gadolinium-based contrast agent (0.15 mmol/kg body weight, total dose, use Magnevist ONLY) is administered prior to short axis cine imaging.   </w:t>
      </w:r>
    </w:p>
    <w:p w:rsidR="002562BE" w:rsidRPr="00F464D2" w:rsidRDefault="002562BE" w:rsidP="007B4EBD">
      <w:pPr>
        <w:pStyle w:val="DETERMINE-MRIMOpsbody"/>
        <w:numPr>
          <w:ilvl w:val="0"/>
          <w:numId w:val="11"/>
        </w:numPr>
        <w:spacing w:line="480" w:lineRule="auto"/>
        <w:jc w:val="left"/>
        <w:rPr>
          <w:rFonts w:ascii="Times New Roman" w:hAnsi="Times New Roman"/>
          <w:b/>
        </w:rPr>
      </w:pPr>
      <w:r w:rsidRPr="00F464D2">
        <w:rPr>
          <w:rFonts w:ascii="Times New Roman" w:hAnsi="Times New Roman"/>
          <w:b/>
        </w:rPr>
        <w:t>Cine</w:t>
      </w:r>
      <w:r w:rsidRPr="00F464D2">
        <w:rPr>
          <w:rFonts w:ascii="Times New Roman" w:hAnsi="Times New Roman"/>
        </w:rPr>
        <w:t xml:space="preserve"> images acquired in the short-axis plane from the base (atrium) to the apex, using the Steady State Free Precession (SSFP) technique. Long-axis SSFP cine series will also be acquired in the four-chamber view and two</w:t>
      </w:r>
      <w:r>
        <w:rPr>
          <w:rFonts w:ascii="Times New Roman" w:hAnsi="Times New Roman"/>
        </w:rPr>
        <w:t>-</w:t>
      </w:r>
      <w:r w:rsidRPr="00F464D2">
        <w:rPr>
          <w:rFonts w:ascii="Times New Roman" w:hAnsi="Times New Roman"/>
        </w:rPr>
        <w:t>chamber view.</w:t>
      </w: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t xml:space="preserve">Post contrast T1 map </w:t>
      </w:r>
      <w:r w:rsidRPr="00F464D2">
        <w:rPr>
          <w:rFonts w:ascii="Times New Roman" w:hAnsi="Times New Roman"/>
        </w:rPr>
        <w:t xml:space="preserve">imaging at </w:t>
      </w:r>
      <w:r w:rsidRPr="00F464D2">
        <w:rPr>
          <w:rFonts w:ascii="Times New Roman" w:hAnsi="Times New Roman"/>
          <w:b/>
        </w:rPr>
        <w:t>12</w:t>
      </w:r>
      <w:r w:rsidRPr="00F464D2">
        <w:rPr>
          <w:rFonts w:ascii="Times New Roman" w:hAnsi="Times New Roman"/>
        </w:rPr>
        <w:t xml:space="preserve"> minutes post Gd in mid LV level, short axis view (one slice, the same location as the mid-level tagging images) to assess the post-contrast T1 values</w:t>
      </w:r>
      <w:r>
        <w:rPr>
          <w:rFonts w:ascii="Times New Roman" w:hAnsi="Times New Roman"/>
        </w:rPr>
        <w:t>.</w:t>
      </w: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t xml:space="preserve">TI time determination </w:t>
      </w:r>
      <w:r w:rsidRPr="00F464D2">
        <w:rPr>
          <w:rFonts w:ascii="Times New Roman" w:hAnsi="Times New Roman"/>
        </w:rPr>
        <w:sym w:font="Wingdings" w:char="F0E0"/>
      </w:r>
      <w:r w:rsidRPr="00F464D2">
        <w:rPr>
          <w:rFonts w:ascii="Times New Roman" w:hAnsi="Times New Roman"/>
        </w:rPr>
        <w:t xml:space="preserve"> A TI (inversion time) scout (Siemens) will be performed on Siemens scanners to help select the optimal TI for viability imaging.  For the GE scanner at </w:t>
      </w:r>
      <w:smartTag w:uri="urn:schemas-microsoft-com:office:smarttags" w:element="City">
        <w:smartTag w:uri="urn:schemas-microsoft-com:office:smarttags" w:element="place">
          <w:r w:rsidRPr="00F464D2">
            <w:rPr>
              <w:rFonts w:ascii="Times New Roman" w:hAnsi="Times New Roman"/>
            </w:rPr>
            <w:t>Columbia</w:t>
          </w:r>
        </w:smartTag>
      </w:smartTag>
      <w:r w:rsidRPr="00F464D2">
        <w:rPr>
          <w:rFonts w:ascii="Times New Roman" w:hAnsi="Times New Roman"/>
        </w:rPr>
        <w:t>, test TI sequences at TI 175</w:t>
      </w:r>
      <w:r>
        <w:rPr>
          <w:rFonts w:ascii="Times New Roman" w:hAnsi="Times New Roman"/>
        </w:rPr>
        <w:t>,</w:t>
      </w:r>
      <w:r w:rsidRPr="00F464D2">
        <w:rPr>
          <w:rFonts w:ascii="Times New Roman" w:hAnsi="Times New Roman"/>
        </w:rPr>
        <w:t xml:space="preserve"> 200</w:t>
      </w:r>
      <w:r>
        <w:rPr>
          <w:rFonts w:ascii="Times New Roman" w:hAnsi="Times New Roman"/>
        </w:rPr>
        <w:t xml:space="preserve">, </w:t>
      </w:r>
      <w:r w:rsidRPr="00F464D2">
        <w:rPr>
          <w:rFonts w:ascii="Times New Roman" w:hAnsi="Times New Roman"/>
        </w:rPr>
        <w:t>and 225 msec will be performed.</w:t>
      </w: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t>Single-shot delayed enhancement</w:t>
      </w:r>
      <w:r w:rsidRPr="00F464D2">
        <w:rPr>
          <w:rFonts w:ascii="Times New Roman" w:hAnsi="Times New Roman"/>
        </w:rPr>
        <w:t xml:space="preserve"> (Siemens MRI scanners only.).   The same slice position as multiple shot, however all slices will be acquired in one breath-hold with SSFP sequence. </w:t>
      </w: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lastRenderedPageBreak/>
        <w:t>Fast gradient echo (multiple-shot) delayed enhancement</w:t>
      </w:r>
      <w:r w:rsidRPr="00F464D2">
        <w:rPr>
          <w:rFonts w:ascii="Times New Roman" w:hAnsi="Times New Roman"/>
        </w:rPr>
        <w:t xml:space="preserve"> images must be acquired at </w:t>
      </w:r>
      <w:r w:rsidRPr="00F464D2">
        <w:rPr>
          <w:rFonts w:ascii="Times New Roman" w:hAnsi="Times New Roman"/>
          <w:b/>
          <w:u w:val="single"/>
        </w:rPr>
        <w:t>15 minutes</w:t>
      </w:r>
      <w:r w:rsidRPr="00F464D2">
        <w:rPr>
          <w:rFonts w:ascii="Times New Roman" w:hAnsi="Times New Roman"/>
          <w:b/>
        </w:rPr>
        <w:t xml:space="preserve"> </w:t>
      </w:r>
      <w:r w:rsidRPr="00F464D2">
        <w:rPr>
          <w:rFonts w:ascii="Times New Roman" w:hAnsi="Times New Roman"/>
        </w:rPr>
        <w:t>after the contrast agent injection, in the same short-axis and long-axis planes as the cine series.  A segmented inversion recovery (IR) spoiled gradient recalled echo (GRE) sequence is to be used.  A phase sensitive acquisition sequence will be used on Siemens scanners.  A standard sequence will be used on the GE scanner.</w:t>
      </w:r>
    </w:p>
    <w:p w:rsidR="002562BE" w:rsidRPr="00F464D2" w:rsidRDefault="002562BE" w:rsidP="007B4EBD">
      <w:pPr>
        <w:pStyle w:val="ListParagraph"/>
        <w:rPr>
          <w:u w:val="single"/>
        </w:rPr>
      </w:pPr>
    </w:p>
    <w:p w:rsidR="002562BE" w:rsidRPr="00F464D2" w:rsidRDefault="002562BE" w:rsidP="007B4EBD">
      <w:pPr>
        <w:pStyle w:val="DETERMINE-MRIMOpsbody"/>
        <w:numPr>
          <w:ilvl w:val="0"/>
          <w:numId w:val="11"/>
        </w:numPr>
        <w:spacing w:line="480" w:lineRule="auto"/>
        <w:jc w:val="left"/>
        <w:rPr>
          <w:rFonts w:ascii="Times New Roman" w:hAnsi="Times New Roman"/>
        </w:rPr>
      </w:pPr>
      <w:r w:rsidRPr="00F464D2">
        <w:rPr>
          <w:rFonts w:ascii="Times New Roman" w:hAnsi="Times New Roman"/>
          <w:b/>
        </w:rPr>
        <w:t xml:space="preserve">Post contrast T1 map </w:t>
      </w:r>
      <w:r w:rsidRPr="00F464D2">
        <w:rPr>
          <w:rFonts w:ascii="Times New Roman" w:hAnsi="Times New Roman"/>
        </w:rPr>
        <w:t xml:space="preserve">imaging at </w:t>
      </w:r>
      <w:r w:rsidRPr="00F464D2">
        <w:rPr>
          <w:rFonts w:ascii="Times New Roman" w:hAnsi="Times New Roman"/>
          <w:b/>
        </w:rPr>
        <w:t>25</w:t>
      </w:r>
      <w:r w:rsidRPr="00F464D2">
        <w:rPr>
          <w:rFonts w:ascii="Times New Roman" w:hAnsi="Times New Roman"/>
        </w:rPr>
        <w:t xml:space="preserve"> minutes post Gd in mid level short axis view (one slice, the same location as the mid-level tagging images) to assess the post-contrast T1 values</w:t>
      </w:r>
      <w:r>
        <w:rPr>
          <w:rFonts w:ascii="Times New Roman" w:hAnsi="Times New Roman"/>
        </w:rPr>
        <w:t>.</w:t>
      </w:r>
    </w:p>
    <w:p w:rsidR="002562BE" w:rsidRPr="00F464D2" w:rsidRDefault="00AA046A" w:rsidP="00EC56B3">
      <w:pPr>
        <w:pStyle w:val="DETERMINE-MRIMOpsbody"/>
        <w:spacing w:line="480" w:lineRule="auto"/>
        <w:jc w:val="left"/>
        <w:rPr>
          <w:rFonts w:ascii="Times New Roman" w:hAnsi="Times New Roman"/>
        </w:rPr>
      </w:pPr>
      <w:r>
        <w:rPr>
          <w:rFonts w:ascii="Times New Roman" w:hAnsi="Times New Roman"/>
        </w:rPr>
        <w:t>Technologists</w:t>
      </w:r>
      <w:r w:rsidRPr="00F464D2">
        <w:rPr>
          <w:rFonts w:ascii="Times New Roman" w:hAnsi="Times New Roman"/>
        </w:rPr>
        <w:t xml:space="preserve"> </w:t>
      </w:r>
      <w:r w:rsidR="002562BE" w:rsidRPr="00F464D2">
        <w:rPr>
          <w:rFonts w:ascii="Times New Roman" w:hAnsi="Times New Roman"/>
        </w:rPr>
        <w:t>are required to complete an ‘MRI Completion Form’ for each pa</w:t>
      </w:r>
      <w:r w:rsidR="002562BE">
        <w:rPr>
          <w:rFonts w:ascii="Times New Roman" w:hAnsi="Times New Roman"/>
        </w:rPr>
        <w:t>rticipant</w:t>
      </w:r>
      <w:r w:rsidR="002562BE" w:rsidRPr="00F464D2">
        <w:rPr>
          <w:rFonts w:ascii="Times New Roman" w:hAnsi="Times New Roman"/>
        </w:rPr>
        <w:t>. Steps for Image Acquisition and the MR sequence parameters for the protocol are given below.  Vendor-specific implementations of the protocol are also provided.</w:t>
      </w:r>
    </w:p>
    <w:p w:rsidR="002562BE" w:rsidRPr="00EC56B3" w:rsidRDefault="00EC56B3" w:rsidP="007B4EBD">
      <w:pPr>
        <w:pStyle w:val="DETERMINE-MRIMOps2"/>
        <w:spacing w:line="480" w:lineRule="auto"/>
        <w:rPr>
          <w:rFonts w:ascii="Times New Roman" w:hAnsi="Times New Roman" w:cs="Times New Roman"/>
          <w:b/>
          <w:i w:val="0"/>
          <w:u w:val="single"/>
        </w:rPr>
      </w:pPr>
      <w:bookmarkStart w:id="1" w:name="_Toc151297930"/>
      <w:r>
        <w:rPr>
          <w:rFonts w:ascii="Times New Roman" w:hAnsi="Times New Roman" w:cs="Times New Roman"/>
          <w:b/>
          <w:i w:val="0"/>
          <w:u w:val="single"/>
        </w:rPr>
        <w:br w:type="page"/>
      </w:r>
      <w:r w:rsidR="002562BE" w:rsidRPr="00EC56B3">
        <w:rPr>
          <w:rFonts w:ascii="Times New Roman" w:hAnsi="Times New Roman" w:cs="Times New Roman"/>
          <w:b/>
          <w:i w:val="0"/>
          <w:u w:val="single"/>
        </w:rPr>
        <w:lastRenderedPageBreak/>
        <w:t>Participant Preparation</w:t>
      </w:r>
      <w:bookmarkEnd w:id="1"/>
      <w:r w:rsidR="002562BE" w:rsidRPr="00EC56B3">
        <w:rPr>
          <w:rFonts w:ascii="Times New Roman" w:hAnsi="Times New Roman" w:cs="Times New Roman"/>
          <w:b/>
          <w:i w:val="0"/>
          <w:u w:val="single"/>
        </w:rPr>
        <w:t xml:space="preserve"> </w:t>
      </w:r>
    </w:p>
    <w:p w:rsidR="002562BE" w:rsidRPr="00F464D2" w:rsidRDefault="002562BE" w:rsidP="007B4EBD">
      <w:pPr>
        <w:pStyle w:val="DETERMINE-MRIMOpsbody"/>
        <w:numPr>
          <w:ilvl w:val="0"/>
          <w:numId w:val="3"/>
        </w:numPr>
        <w:spacing w:line="480" w:lineRule="auto"/>
        <w:jc w:val="left"/>
        <w:rPr>
          <w:rFonts w:ascii="Times New Roman" w:hAnsi="Times New Roman"/>
          <w:u w:val="single"/>
        </w:rPr>
      </w:pPr>
      <w:r>
        <w:rPr>
          <w:rFonts w:ascii="Times New Roman" w:hAnsi="Times New Roman"/>
        </w:rPr>
        <w:t xml:space="preserve"> </w:t>
      </w:r>
      <w:r w:rsidRPr="00F464D2">
        <w:rPr>
          <w:rFonts w:ascii="Times New Roman" w:hAnsi="Times New Roman"/>
          <w:u w:val="single"/>
        </w:rPr>
        <w:t xml:space="preserve">Complete the MRI safety screening form </w:t>
      </w:r>
      <w:r w:rsidR="00AA046A">
        <w:rPr>
          <w:rFonts w:ascii="Times New Roman" w:hAnsi="Times New Roman"/>
          <w:u w:val="single"/>
        </w:rPr>
        <w:t>required at</w:t>
      </w:r>
      <w:r w:rsidRPr="00F464D2">
        <w:rPr>
          <w:rFonts w:ascii="Times New Roman" w:hAnsi="Times New Roman"/>
          <w:u w:val="single"/>
        </w:rPr>
        <w:t xml:space="preserve"> your </w:t>
      </w:r>
      <w:r w:rsidR="00AA046A">
        <w:rPr>
          <w:rFonts w:ascii="Times New Roman" w:hAnsi="Times New Roman"/>
          <w:u w:val="single"/>
        </w:rPr>
        <w:t>institution</w:t>
      </w:r>
      <w:r w:rsidRPr="00F464D2">
        <w:rPr>
          <w:rFonts w:ascii="Times New Roman" w:hAnsi="Times New Roman"/>
          <w:u w:val="single"/>
        </w:rPr>
        <w:t xml:space="preserve">.  </w:t>
      </w:r>
      <w:smartTag w:uri="urn:schemas-microsoft-com:office:smarttags" w:element="City">
        <w:smartTag w:uri="urn:schemas-microsoft-com:office:smarttags" w:element="place">
          <w:r w:rsidRPr="00F464D2">
            <w:rPr>
              <w:rFonts w:ascii="Times New Roman" w:hAnsi="Times New Roman"/>
              <w:u w:val="single"/>
            </w:rPr>
            <w:t>MESA</w:t>
          </w:r>
        </w:smartTag>
      </w:smartTag>
      <w:r w:rsidRPr="00F464D2">
        <w:rPr>
          <w:rFonts w:ascii="Times New Roman" w:hAnsi="Times New Roman"/>
          <w:u w:val="single"/>
        </w:rPr>
        <w:t xml:space="preserve"> participants are not screened for MRI safety/compatibility.</w:t>
      </w:r>
    </w:p>
    <w:p w:rsidR="002562BE" w:rsidRPr="00F464D2" w:rsidRDefault="002562BE" w:rsidP="007B4EBD">
      <w:pPr>
        <w:pStyle w:val="DETERMINE-MRIMOpsbody"/>
        <w:numPr>
          <w:ilvl w:val="0"/>
          <w:numId w:val="3"/>
        </w:numPr>
        <w:spacing w:line="480" w:lineRule="auto"/>
        <w:jc w:val="left"/>
        <w:rPr>
          <w:rFonts w:ascii="Times New Roman" w:hAnsi="Times New Roman"/>
        </w:rPr>
      </w:pPr>
      <w:r w:rsidRPr="00F464D2">
        <w:rPr>
          <w:rFonts w:ascii="Times New Roman" w:hAnsi="Times New Roman"/>
        </w:rPr>
        <w:t xml:space="preserve">Request </w:t>
      </w:r>
      <w:r>
        <w:rPr>
          <w:rFonts w:ascii="Times New Roman" w:hAnsi="Times New Roman"/>
        </w:rPr>
        <w:t>participant</w:t>
      </w:r>
      <w:r w:rsidRPr="00F464D2">
        <w:rPr>
          <w:rFonts w:ascii="Times New Roman" w:hAnsi="Times New Roman"/>
        </w:rPr>
        <w:t xml:space="preserve"> use the rest room before the study.</w:t>
      </w:r>
    </w:p>
    <w:p w:rsidR="002562BE" w:rsidRPr="00F464D2" w:rsidRDefault="002562BE" w:rsidP="007B4EBD">
      <w:pPr>
        <w:pStyle w:val="DETERMINE-MRIMOpsbody"/>
        <w:numPr>
          <w:ilvl w:val="0"/>
          <w:numId w:val="3"/>
        </w:numPr>
        <w:spacing w:line="480" w:lineRule="auto"/>
        <w:jc w:val="left"/>
        <w:rPr>
          <w:rFonts w:ascii="Times New Roman" w:hAnsi="Times New Roman"/>
        </w:rPr>
      </w:pPr>
      <w:r w:rsidRPr="00F464D2">
        <w:rPr>
          <w:rFonts w:ascii="Times New Roman" w:hAnsi="Times New Roman"/>
          <w:u w:val="single"/>
        </w:rPr>
        <w:t xml:space="preserve">Breath-holding is done at resting lung volume for the entire </w:t>
      </w:r>
      <w:smartTag w:uri="urn:schemas-microsoft-com:office:smarttags" w:element="City">
        <w:smartTag w:uri="urn:schemas-microsoft-com:office:smarttags" w:element="place">
          <w:r w:rsidRPr="00F464D2">
            <w:rPr>
              <w:rFonts w:ascii="Times New Roman" w:hAnsi="Times New Roman"/>
              <w:u w:val="single"/>
            </w:rPr>
            <w:t>MESA</w:t>
          </w:r>
        </w:smartTag>
      </w:smartTag>
      <w:r w:rsidRPr="00F464D2">
        <w:rPr>
          <w:rFonts w:ascii="Times New Roman" w:hAnsi="Times New Roman"/>
          <w:u w:val="single"/>
        </w:rPr>
        <w:t xml:space="preserve"> protocol.</w:t>
      </w:r>
      <w:r w:rsidRPr="00F464D2">
        <w:rPr>
          <w:rFonts w:ascii="Times New Roman" w:hAnsi="Times New Roman"/>
        </w:rPr>
        <w:t xml:space="preserve">  </w:t>
      </w:r>
    </w:p>
    <w:p w:rsidR="002562BE" w:rsidRPr="00F464D2" w:rsidRDefault="002562BE" w:rsidP="007B4EBD">
      <w:pPr>
        <w:pStyle w:val="DETERMINE-MRIMOpsbody"/>
        <w:spacing w:line="480" w:lineRule="auto"/>
        <w:ind w:left="720"/>
        <w:jc w:val="left"/>
        <w:rPr>
          <w:rFonts w:ascii="Times New Roman" w:hAnsi="Times New Roman"/>
        </w:rPr>
      </w:pPr>
      <w:r w:rsidRPr="00F464D2">
        <w:rPr>
          <w:rFonts w:ascii="Times New Roman" w:hAnsi="Times New Roman"/>
        </w:rPr>
        <w:t xml:space="preserve">Test breath-holding.  </w:t>
      </w:r>
      <w:r w:rsidRPr="00F464D2">
        <w:rPr>
          <w:rFonts w:ascii="Times New Roman" w:hAnsi="Times New Roman"/>
          <w:b/>
          <w:u w:val="single"/>
        </w:rPr>
        <w:t>The participant is required to be able to hold their breath for 15 seconds at resting l</w:t>
      </w:r>
      <w:r>
        <w:rPr>
          <w:rFonts w:ascii="Times New Roman" w:hAnsi="Times New Roman"/>
          <w:b/>
          <w:u w:val="single"/>
        </w:rPr>
        <w:t>u</w:t>
      </w:r>
      <w:r w:rsidRPr="00F464D2">
        <w:rPr>
          <w:rFonts w:ascii="Times New Roman" w:hAnsi="Times New Roman"/>
          <w:b/>
          <w:u w:val="single"/>
        </w:rPr>
        <w:t xml:space="preserve">ng volume twice in order to participate in the protocol.  </w:t>
      </w:r>
    </w:p>
    <w:p w:rsidR="002562BE" w:rsidRPr="00F464D2" w:rsidRDefault="002562BE" w:rsidP="007B4EBD">
      <w:pPr>
        <w:pStyle w:val="DETERMINE-MRIMOpsbody"/>
        <w:spacing w:line="480" w:lineRule="auto"/>
        <w:ind w:left="720"/>
        <w:jc w:val="left"/>
        <w:rPr>
          <w:rFonts w:ascii="Times New Roman" w:hAnsi="Times New Roman"/>
        </w:rPr>
      </w:pPr>
      <w:r w:rsidRPr="00F464D2">
        <w:rPr>
          <w:rFonts w:ascii="Times New Roman" w:hAnsi="Times New Roman"/>
        </w:rPr>
        <w:t xml:space="preserve">Inform and train participant on breath-holding, example:  “Breath in … Let your air out until you are comfortable, and stop breathing.” </w:t>
      </w:r>
    </w:p>
    <w:p w:rsidR="002562BE" w:rsidRPr="00F464D2" w:rsidRDefault="002562BE" w:rsidP="007B4EBD">
      <w:pPr>
        <w:pStyle w:val="DETERMINE-MRIMOpsbody"/>
        <w:numPr>
          <w:ilvl w:val="0"/>
          <w:numId w:val="3"/>
        </w:numPr>
        <w:spacing w:line="480" w:lineRule="auto"/>
        <w:jc w:val="left"/>
        <w:rPr>
          <w:rFonts w:ascii="Times New Roman" w:hAnsi="Times New Roman"/>
        </w:rPr>
      </w:pPr>
      <w:r w:rsidRPr="00F464D2">
        <w:rPr>
          <w:rFonts w:ascii="Times New Roman" w:hAnsi="Times New Roman"/>
        </w:rPr>
        <w:t>Make sure that the connectors for cardiac coils and ECG are in place.</w:t>
      </w:r>
    </w:p>
    <w:p w:rsidR="002562BE" w:rsidRPr="00F464D2" w:rsidRDefault="002562BE" w:rsidP="007B4EBD">
      <w:pPr>
        <w:pStyle w:val="DETERMINE-MRIMOpsbody"/>
        <w:numPr>
          <w:ilvl w:val="0"/>
          <w:numId w:val="3"/>
        </w:numPr>
        <w:spacing w:line="480" w:lineRule="auto"/>
        <w:jc w:val="left"/>
        <w:rPr>
          <w:rFonts w:ascii="Times New Roman" w:hAnsi="Times New Roman"/>
        </w:rPr>
      </w:pPr>
      <w:bookmarkStart w:id="2" w:name="section~electrocardiographic_gating"/>
      <w:bookmarkEnd w:id="2"/>
      <w:r w:rsidRPr="00F464D2">
        <w:rPr>
          <w:rFonts w:ascii="Times New Roman" w:hAnsi="Times New Roman"/>
        </w:rPr>
        <w:t xml:space="preserve">Thoroughly clean the ECG contact area with alcohol swabs. With </w:t>
      </w:r>
      <w:r>
        <w:rPr>
          <w:rFonts w:ascii="Times New Roman" w:hAnsi="Times New Roman"/>
        </w:rPr>
        <w:t>participant</w:t>
      </w:r>
      <w:r w:rsidRPr="00F464D2">
        <w:rPr>
          <w:rFonts w:ascii="Times New Roman" w:hAnsi="Times New Roman"/>
        </w:rPr>
        <w:t xml:space="preserve"> supine on the table, attach ECG electrodes to his/her chest according to your MRI manufacturer suggestions.  </w:t>
      </w:r>
    </w:p>
    <w:p w:rsidR="002562BE" w:rsidRPr="00F464D2" w:rsidRDefault="002562BE" w:rsidP="007B4EBD">
      <w:pPr>
        <w:pStyle w:val="DETERMINE-MRIMOpsbody"/>
        <w:numPr>
          <w:ilvl w:val="0"/>
          <w:numId w:val="3"/>
        </w:numPr>
        <w:spacing w:line="480" w:lineRule="auto"/>
        <w:jc w:val="left"/>
        <w:rPr>
          <w:rFonts w:ascii="Times New Roman" w:hAnsi="Times New Roman"/>
        </w:rPr>
      </w:pPr>
      <w:r>
        <w:rPr>
          <w:rFonts w:ascii="Times New Roman" w:hAnsi="Times New Roman"/>
        </w:rPr>
        <w:t>If selected and consented for gadolinium (circled ‘yes’ on MRI completion form), p</w:t>
      </w:r>
      <w:r w:rsidRPr="00F464D2">
        <w:rPr>
          <w:rFonts w:ascii="Times New Roman" w:hAnsi="Times New Roman"/>
        </w:rPr>
        <w:t>lace a 22</w:t>
      </w:r>
      <w:r>
        <w:rPr>
          <w:rFonts w:ascii="Times New Roman" w:hAnsi="Times New Roman"/>
        </w:rPr>
        <w:t xml:space="preserve"> G</w:t>
      </w:r>
      <w:r w:rsidRPr="00F464D2">
        <w:rPr>
          <w:rFonts w:ascii="Times New Roman" w:hAnsi="Times New Roman"/>
        </w:rPr>
        <w:t xml:space="preserve"> cannula in the right antecubital vein.  Alternatively, gadolinium may be administered by butterfly needle under direct observation.  Note that lack of venous access is not a protocol contraindication to MRI scanning.</w:t>
      </w:r>
    </w:p>
    <w:p w:rsidR="002562BE" w:rsidRPr="00F464D2" w:rsidRDefault="002562BE" w:rsidP="007B4EBD">
      <w:pPr>
        <w:pStyle w:val="DETERMINE-MRIMOpsbody"/>
        <w:numPr>
          <w:ilvl w:val="0"/>
          <w:numId w:val="3"/>
        </w:numPr>
        <w:spacing w:line="480" w:lineRule="auto"/>
        <w:jc w:val="left"/>
        <w:rPr>
          <w:rFonts w:ascii="Times New Roman" w:hAnsi="Times New Roman"/>
        </w:rPr>
      </w:pPr>
      <w:r>
        <w:rPr>
          <w:rFonts w:ascii="Times New Roman" w:hAnsi="Times New Roman"/>
        </w:rPr>
        <w:t>If selected and consented for gadolinium, p</w:t>
      </w:r>
      <w:r w:rsidRPr="00F464D2">
        <w:rPr>
          <w:rFonts w:ascii="Times New Roman" w:hAnsi="Times New Roman"/>
        </w:rPr>
        <w:t xml:space="preserve">repare a dose of gadolinium-based contrast agent (0.15 mmol/kg, </w:t>
      </w:r>
      <w:r w:rsidR="00C06431" w:rsidRPr="00C06431">
        <w:rPr>
          <w:rFonts w:ascii="Times New Roman" w:hAnsi="Times New Roman"/>
          <w:b/>
          <w:u w:val="single"/>
        </w:rPr>
        <w:t>Magnevist</w:t>
      </w:r>
      <w:r w:rsidRPr="00F464D2">
        <w:rPr>
          <w:rFonts w:ascii="Times New Roman" w:hAnsi="Times New Roman"/>
        </w:rPr>
        <w:t>) with 20</w:t>
      </w:r>
      <w:r>
        <w:rPr>
          <w:rFonts w:ascii="Times New Roman" w:hAnsi="Times New Roman"/>
        </w:rPr>
        <w:t xml:space="preserve"> ml </w:t>
      </w:r>
      <w:r w:rsidRPr="00F464D2">
        <w:rPr>
          <w:rFonts w:ascii="Times New Roman" w:hAnsi="Times New Roman"/>
        </w:rPr>
        <w:t>saline flush.</w:t>
      </w:r>
    </w:p>
    <w:p w:rsidR="002562BE" w:rsidRPr="00F464D2" w:rsidRDefault="002562BE" w:rsidP="007B4EBD">
      <w:pPr>
        <w:pStyle w:val="DETERMINE-MRIMOpsbody"/>
        <w:spacing w:line="480" w:lineRule="auto"/>
        <w:jc w:val="left"/>
        <w:rPr>
          <w:rFonts w:ascii="Times New Roman" w:hAnsi="Times New Roman"/>
        </w:rPr>
      </w:pPr>
    </w:p>
    <w:p w:rsidR="002562BE" w:rsidRPr="00EC56B3" w:rsidRDefault="002562BE" w:rsidP="007B4EBD">
      <w:pPr>
        <w:pStyle w:val="DETERMINE-MRIMOpsbody"/>
        <w:spacing w:line="480" w:lineRule="auto"/>
        <w:jc w:val="left"/>
        <w:rPr>
          <w:rFonts w:ascii="Times New Roman" w:hAnsi="Times New Roman"/>
          <w:b/>
          <w:sz w:val="28"/>
          <w:szCs w:val="28"/>
          <w:u w:val="single"/>
        </w:rPr>
      </w:pPr>
      <w:r w:rsidRPr="00F464D2">
        <w:rPr>
          <w:rFonts w:ascii="Times New Roman" w:hAnsi="Times New Roman"/>
          <w:sz w:val="28"/>
          <w:szCs w:val="28"/>
        </w:rPr>
        <w:br w:type="page"/>
      </w:r>
      <w:r w:rsidRPr="00EC56B3">
        <w:rPr>
          <w:rFonts w:ascii="Times New Roman" w:hAnsi="Times New Roman"/>
          <w:b/>
          <w:sz w:val="28"/>
          <w:szCs w:val="28"/>
          <w:u w:val="single"/>
        </w:rPr>
        <w:lastRenderedPageBreak/>
        <w:t xml:space="preserve">Image Acquisition </w:t>
      </w: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t>A. MRI completion form</w:t>
      </w:r>
    </w:p>
    <w:p w:rsidR="002562BE" w:rsidRPr="00F464D2" w:rsidRDefault="002562BE" w:rsidP="00EC56B3">
      <w:pPr>
        <w:pStyle w:val="DETERMINE-MRIMOpsbody"/>
        <w:spacing w:line="480" w:lineRule="auto"/>
        <w:jc w:val="left"/>
        <w:rPr>
          <w:rFonts w:ascii="Times New Roman" w:hAnsi="Times New Roman"/>
          <w:u w:val="single"/>
        </w:rPr>
      </w:pPr>
      <w:r w:rsidRPr="00F464D2">
        <w:rPr>
          <w:rFonts w:ascii="Times New Roman" w:hAnsi="Times New Roman"/>
        </w:rPr>
        <w:t xml:space="preserve">Complete the MESA MRI </w:t>
      </w:r>
      <w:r>
        <w:rPr>
          <w:rFonts w:ascii="Times New Roman" w:hAnsi="Times New Roman"/>
        </w:rPr>
        <w:t>completion</w:t>
      </w:r>
      <w:r w:rsidRPr="00F464D2">
        <w:rPr>
          <w:rFonts w:ascii="Times New Roman" w:hAnsi="Times New Roman"/>
        </w:rPr>
        <w:t xml:space="preserve"> form </w:t>
      </w:r>
      <w:r w:rsidRPr="00F464D2">
        <w:rPr>
          <w:rFonts w:ascii="Times New Roman" w:hAnsi="Times New Roman"/>
          <w:u w:val="single"/>
        </w:rPr>
        <w:t>AT THE END OF THE SCAN for each required component.</w:t>
      </w:r>
    </w:p>
    <w:p w:rsidR="002562BE" w:rsidRPr="00F464D2" w:rsidRDefault="00F37E0B" w:rsidP="007B4EBD">
      <w:pPr>
        <w:pStyle w:val="DETERMINE-MRIMOpsbody"/>
        <w:spacing w:line="480" w:lineRule="auto"/>
        <w:jc w:val="left"/>
        <w:rPr>
          <w:rFonts w:ascii="Times New Roman" w:hAnsi="Times New Roman"/>
        </w:rPr>
      </w:pPr>
      <w:r>
        <w:rPr>
          <w:noProof/>
        </w:rPr>
        <w:drawing>
          <wp:anchor distT="0" distB="0" distL="114300" distR="114300" simplePos="0" relativeHeight="251656192" behindDoc="0" locked="0" layoutInCell="1" allowOverlap="1">
            <wp:simplePos x="0" y="0"/>
            <wp:positionH relativeFrom="column">
              <wp:posOffset>3200400</wp:posOffset>
            </wp:positionH>
            <wp:positionV relativeFrom="paragraph">
              <wp:posOffset>124460</wp:posOffset>
            </wp:positionV>
            <wp:extent cx="2743200" cy="2286000"/>
            <wp:effectExtent l="19050" t="0" r="0" b="0"/>
            <wp:wrapSquare wrapText="bothSides"/>
            <wp:docPr id="14" name="Picture 11" descr="LAI52715_Axial_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I52715_Axial_scout"/>
                    <pic:cNvPicPr>
                      <a:picLocks noChangeAspect="1" noChangeArrowheads="1"/>
                    </pic:cNvPicPr>
                  </pic:nvPicPr>
                  <pic:blipFill>
                    <a:blip r:embed="rId8">
                      <a:lum bright="20000" contrast="20000"/>
                    </a:blip>
                    <a:srcRect/>
                    <a:stretch>
                      <a:fillRect/>
                    </a:stretch>
                  </pic:blipFill>
                  <pic:spPr bwMode="auto">
                    <a:xfrm>
                      <a:off x="0" y="0"/>
                      <a:ext cx="2743200" cy="2286000"/>
                    </a:xfrm>
                    <a:prstGeom prst="rect">
                      <a:avLst/>
                    </a:prstGeom>
                    <a:noFill/>
                  </pic:spPr>
                </pic:pic>
              </a:graphicData>
            </a:graphic>
          </wp:anchor>
        </w:drawing>
      </w:r>
      <w:r w:rsidR="002562BE" w:rsidRPr="00F464D2">
        <w:rPr>
          <w:rFonts w:ascii="Times New Roman" w:hAnsi="Times New Roman"/>
          <w:b/>
        </w:rPr>
        <w:t>B.</w:t>
      </w:r>
      <w:r w:rsidR="002562BE" w:rsidRPr="00F464D2">
        <w:rPr>
          <w:rFonts w:ascii="Times New Roman" w:hAnsi="Times New Roman"/>
        </w:rPr>
        <w:t xml:space="preserve"> </w:t>
      </w:r>
      <w:r w:rsidR="002562BE" w:rsidRPr="00F464D2">
        <w:rPr>
          <w:rFonts w:ascii="Times New Roman" w:hAnsi="Times New Roman"/>
          <w:b/>
        </w:rPr>
        <w:t>Multi-planar Scouts/Localizers:</w:t>
      </w:r>
    </w:p>
    <w:p w:rsidR="002562BE" w:rsidRPr="00F464D2" w:rsidRDefault="002562BE" w:rsidP="00EC56B3">
      <w:pPr>
        <w:pStyle w:val="DETERMINE-MRIMOpsbody"/>
        <w:spacing w:line="480" w:lineRule="auto"/>
        <w:jc w:val="left"/>
        <w:rPr>
          <w:rFonts w:ascii="Times New Roman" w:hAnsi="Times New Roman"/>
          <w:i/>
        </w:rPr>
      </w:pPr>
      <w:r w:rsidRPr="00F464D2">
        <w:rPr>
          <w:rFonts w:ascii="Times New Roman" w:hAnsi="Times New Roman"/>
        </w:rPr>
        <w:t xml:space="preserve">Three slices in three orthogonal plane (axial, coronal and sagittal, </w:t>
      </w:r>
      <w:r w:rsidRPr="00F464D2">
        <w:rPr>
          <w:rFonts w:ascii="Times New Roman" w:hAnsi="Times New Roman"/>
          <w:u w:val="single"/>
        </w:rPr>
        <w:t>3 slices/view</w:t>
      </w:r>
      <w:r w:rsidRPr="00F464D2">
        <w:rPr>
          <w:rFonts w:ascii="Times New Roman" w:hAnsi="Times New Roman"/>
        </w:rPr>
        <w:t xml:space="preserve">, 9 slices in total) SSFP breath hold scout images should be performed. Localize the heart at the isocenter.  Perform the localizer </w:t>
      </w:r>
      <w:r w:rsidRPr="00F464D2">
        <w:rPr>
          <w:rFonts w:ascii="Times New Roman" w:hAnsi="Times New Roman"/>
          <w:i/>
        </w:rPr>
        <w:t>AT RESTING LUNG</w:t>
      </w:r>
    </w:p>
    <w:p w:rsidR="002562BE" w:rsidRPr="00F464D2" w:rsidRDefault="002562BE" w:rsidP="007B4EBD">
      <w:pPr>
        <w:pStyle w:val="DETERMINE-MRIMOpsbody"/>
        <w:spacing w:line="480" w:lineRule="auto"/>
        <w:jc w:val="left"/>
        <w:rPr>
          <w:rFonts w:ascii="Times New Roman" w:hAnsi="Times New Roman"/>
          <w:i/>
        </w:rPr>
      </w:pPr>
      <w:r w:rsidRPr="00F464D2">
        <w:rPr>
          <w:rFonts w:ascii="Times New Roman" w:hAnsi="Times New Roman"/>
          <w:i/>
        </w:rPr>
        <w:t>VOLUME.</w:t>
      </w:r>
    </w:p>
    <w:p w:rsidR="002562BE" w:rsidRPr="00F464D2" w:rsidRDefault="00F37E0B" w:rsidP="007B4EBD">
      <w:pPr>
        <w:pStyle w:val="DETERMINE-MRIMOpsbody"/>
        <w:spacing w:line="480" w:lineRule="auto"/>
        <w:jc w:val="left"/>
        <w:rPr>
          <w:rFonts w:ascii="Times New Roman" w:hAnsi="Times New Roman"/>
        </w:rPr>
      </w:pPr>
      <w:r>
        <w:rPr>
          <w:noProof/>
        </w:rPr>
        <w:drawing>
          <wp:anchor distT="0" distB="0" distL="114300" distR="114300" simplePos="0" relativeHeight="251657216" behindDoc="0" locked="0" layoutInCell="1" allowOverlap="1">
            <wp:simplePos x="0" y="0"/>
            <wp:positionH relativeFrom="column">
              <wp:posOffset>685800</wp:posOffset>
            </wp:positionH>
            <wp:positionV relativeFrom="paragraph">
              <wp:posOffset>64135</wp:posOffset>
            </wp:positionV>
            <wp:extent cx="1905000" cy="2286000"/>
            <wp:effectExtent l="19050" t="0" r="0" b="0"/>
            <wp:wrapSquare wrapText="bothSides"/>
            <wp:docPr id="13" name="Picture 12" descr="LAI52715_coronal_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I52715_coronal_scout"/>
                    <pic:cNvPicPr>
                      <a:picLocks noChangeAspect="1" noChangeArrowheads="1"/>
                    </pic:cNvPicPr>
                  </pic:nvPicPr>
                  <pic:blipFill>
                    <a:blip r:embed="rId9"/>
                    <a:srcRect/>
                    <a:stretch>
                      <a:fillRect/>
                    </a:stretch>
                  </pic:blipFill>
                  <pic:spPr bwMode="auto">
                    <a:xfrm>
                      <a:off x="0" y="0"/>
                      <a:ext cx="1905000" cy="2286000"/>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0</wp:posOffset>
            </wp:positionV>
            <wp:extent cx="1905000" cy="2286000"/>
            <wp:effectExtent l="19050" t="0" r="0" b="0"/>
            <wp:wrapSquare wrapText="bothSides"/>
            <wp:docPr id="11" name="Picture 13" descr="LAI52715_saggital_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I52715_saggital_scout"/>
                    <pic:cNvPicPr>
                      <a:picLocks noChangeAspect="1" noChangeArrowheads="1"/>
                    </pic:cNvPicPr>
                  </pic:nvPicPr>
                  <pic:blipFill>
                    <a:blip r:embed="rId10"/>
                    <a:srcRect/>
                    <a:stretch>
                      <a:fillRect/>
                    </a:stretch>
                  </pic:blipFill>
                  <pic:spPr bwMode="auto">
                    <a:xfrm>
                      <a:off x="0" y="0"/>
                      <a:ext cx="1905000" cy="2286000"/>
                    </a:xfrm>
                    <a:prstGeom prst="rect">
                      <a:avLst/>
                    </a:prstGeom>
                    <a:noFill/>
                  </pic:spPr>
                </pic:pic>
              </a:graphicData>
            </a:graphic>
          </wp:anchor>
        </w:drawing>
      </w:r>
      <w:r w:rsidR="002562BE" w:rsidRPr="00F464D2">
        <w:rPr>
          <w:rFonts w:ascii="Times New Roman" w:hAnsi="Times New Roman"/>
        </w:rPr>
        <w:tab/>
        <w:t xml:space="preserve">  </w:t>
      </w: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60160" w:rsidP="007B4EBD">
      <w:pPr>
        <w:pStyle w:val="DETERMINE-MRIMOpsbody"/>
        <w:spacing w:line="480" w:lineRule="auto"/>
        <w:jc w:val="left"/>
        <w:rPr>
          <w:rFonts w:ascii="Times New Roman" w:hAnsi="Times New Roman"/>
          <w:b/>
        </w:rPr>
      </w:pPr>
      <w:r>
        <w:rPr>
          <w:rFonts w:ascii="Times New Roman" w:hAnsi="Times New Roman"/>
          <w:b/>
        </w:rPr>
        <w:br w:type="page"/>
      </w:r>
      <w:r w:rsidR="002562BE" w:rsidRPr="00F464D2">
        <w:rPr>
          <w:rFonts w:ascii="Times New Roman" w:hAnsi="Times New Roman"/>
          <w:b/>
        </w:rPr>
        <w:lastRenderedPageBreak/>
        <w:t>C. Pseudovertical Long Axis Scout:</w:t>
      </w:r>
    </w:p>
    <w:p w:rsidR="002562BE" w:rsidRPr="00F464D2" w:rsidRDefault="002562BE" w:rsidP="00260160">
      <w:pPr>
        <w:pStyle w:val="DETERMINE-MRIMOpsbody"/>
        <w:spacing w:line="480" w:lineRule="auto"/>
        <w:jc w:val="left"/>
        <w:rPr>
          <w:rFonts w:ascii="Times New Roman" w:hAnsi="Times New Roman"/>
        </w:rPr>
      </w:pPr>
      <w:r w:rsidRPr="00F464D2">
        <w:rPr>
          <w:rFonts w:ascii="Times New Roman" w:hAnsi="Times New Roman"/>
        </w:rPr>
        <w:t>Bright blood (SSFP), breath-hold, one slice (non-cine) image. Plan this on the axial scout view with the largest volume of heart, f</w:t>
      </w:r>
      <w:r>
        <w:rPr>
          <w:rFonts w:ascii="Times New Roman" w:hAnsi="Times New Roman"/>
        </w:rPr>
        <w:t>ro</w:t>
      </w:r>
      <w:r w:rsidRPr="00F464D2">
        <w:rPr>
          <w:rFonts w:ascii="Times New Roman" w:hAnsi="Times New Roman"/>
        </w:rPr>
        <w:t xml:space="preserve">m the base (middle of the mitral valve) to apex of the left ventricle, on the axial scouts.  Perform the localizer </w:t>
      </w:r>
      <w:r w:rsidRPr="00F464D2">
        <w:rPr>
          <w:rFonts w:ascii="Times New Roman" w:hAnsi="Times New Roman"/>
          <w:i/>
        </w:rPr>
        <w:t>AT RESTING LUNG VOLUME.</w:t>
      </w:r>
      <w:r w:rsidRPr="00F464D2">
        <w:rPr>
          <w:rFonts w:ascii="Times New Roman" w:hAnsi="Times New Roman"/>
        </w:rPr>
        <w:t xml:space="preserve"> </w:t>
      </w:r>
    </w:p>
    <w:p w:rsidR="002562BE" w:rsidRPr="00F464D2" w:rsidRDefault="00F37E0B" w:rsidP="007B4EBD">
      <w:pPr>
        <w:pStyle w:val="DETERMINE-MRIMOpsbody"/>
        <w:spacing w:line="480" w:lineRule="auto"/>
        <w:jc w:val="left"/>
        <w:rPr>
          <w:rFonts w:ascii="Times New Roman" w:hAnsi="Times New Roman"/>
          <w:b/>
        </w:rPr>
      </w:pPr>
      <w:r>
        <w:rPr>
          <w:rFonts w:ascii="Times New Roman" w:hAnsi="Times New Roman"/>
          <w:b/>
          <w:noProof/>
        </w:rPr>
        <w:drawing>
          <wp:inline distT="0" distB="0" distL="0" distR="0">
            <wp:extent cx="2213610" cy="2213610"/>
            <wp:effectExtent l="19050" t="0" r="0" b="0"/>
            <wp:docPr id="2" name="Picture 3" descr="LAI52715_2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I52715_2ch"/>
                    <pic:cNvPicPr>
                      <a:picLocks noChangeAspect="1" noChangeArrowheads="1"/>
                    </pic:cNvPicPr>
                  </pic:nvPicPr>
                  <pic:blipFill>
                    <a:blip r:embed="rId11"/>
                    <a:srcRect/>
                    <a:stretch>
                      <a:fillRect/>
                    </a:stretch>
                  </pic:blipFill>
                  <pic:spPr bwMode="auto">
                    <a:xfrm>
                      <a:off x="0" y="0"/>
                      <a:ext cx="2213610" cy="2213610"/>
                    </a:xfrm>
                    <a:prstGeom prst="rect">
                      <a:avLst/>
                    </a:prstGeom>
                    <a:noFill/>
                    <a:ln w="9525">
                      <a:noFill/>
                      <a:miter lim="800000"/>
                      <a:headEnd/>
                      <a:tailEnd/>
                    </a:ln>
                  </pic:spPr>
                </pic:pic>
              </a:graphicData>
            </a:graphic>
          </wp:inline>
        </w:drawing>
      </w:r>
      <w:r w:rsidR="004172D4" w:rsidRPr="004172D4">
        <w:rPr>
          <w:noProof/>
        </w:rPr>
        <w:pict>
          <v:group id="_x0000_s1033" style="position:absolute;margin-left:0;margin-top:6pt;width:3in;height:180pt;z-index:251659264;mso-position-horizontal-relative:text;mso-position-vertical-relative:text" coordorigin="1800,4320" coordsize="4320,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800;top:4320;width:4320;height:3600">
              <v:imagedata r:id="rId12" o:title=""/>
            </v:shape>
            <v:line id="_x0000_s1035" style="position:absolute;flip:x" from="3420,5400" to="4860,6660" strokecolor="white" strokeweight="1.5pt"/>
            <w10:wrap type="square"/>
          </v:group>
        </w:pict>
      </w:r>
    </w:p>
    <w:p w:rsidR="002562BE" w:rsidRPr="00F464D2" w:rsidRDefault="002562BE"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b/>
        </w:rPr>
        <w:t>D.  Short axis scouts</w:t>
      </w:r>
      <w:r w:rsidRPr="00F464D2">
        <w:rPr>
          <w:rFonts w:ascii="Times New Roman" w:hAnsi="Times New Roman"/>
        </w:rPr>
        <w:t xml:space="preserve">: </w:t>
      </w:r>
    </w:p>
    <w:p w:rsidR="002562BE" w:rsidRPr="00F464D2" w:rsidRDefault="00F37E0B" w:rsidP="00260160">
      <w:pPr>
        <w:pStyle w:val="DETERMINE-MRIMOpsbody"/>
        <w:spacing w:line="480" w:lineRule="auto"/>
        <w:jc w:val="left"/>
        <w:rPr>
          <w:rFonts w:ascii="Times New Roman" w:hAnsi="Times New Roman"/>
        </w:rPr>
      </w:pPr>
      <w:r>
        <w:rPr>
          <w:noProof/>
        </w:rPr>
        <w:drawing>
          <wp:anchor distT="0" distB="0" distL="114300" distR="114300" simplePos="0" relativeHeight="251655168" behindDoc="0" locked="0" layoutInCell="1" allowOverlap="1">
            <wp:simplePos x="0" y="0"/>
            <wp:positionH relativeFrom="column">
              <wp:posOffset>2514600</wp:posOffset>
            </wp:positionH>
            <wp:positionV relativeFrom="paragraph">
              <wp:posOffset>1032510</wp:posOffset>
            </wp:positionV>
            <wp:extent cx="3200400" cy="2172970"/>
            <wp:effectExtent l="19050" t="0" r="0" b="0"/>
            <wp:wrapNone/>
            <wp:docPr id="12" name="Picture 10" descr="Short_Axis_Scout_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rt_Axis_Scout_Result"/>
                    <pic:cNvPicPr>
                      <a:picLocks noChangeAspect="1" noChangeArrowheads="1"/>
                    </pic:cNvPicPr>
                  </pic:nvPicPr>
                  <pic:blipFill>
                    <a:blip r:embed="rId13">
                      <a:lum bright="30000" contrast="12000"/>
                    </a:blip>
                    <a:srcRect/>
                    <a:stretch>
                      <a:fillRect/>
                    </a:stretch>
                  </pic:blipFill>
                  <pic:spPr bwMode="auto">
                    <a:xfrm>
                      <a:off x="0" y="0"/>
                      <a:ext cx="3200400" cy="2172970"/>
                    </a:xfrm>
                    <a:prstGeom prst="rect">
                      <a:avLst/>
                    </a:prstGeom>
                    <a:noFill/>
                  </pic:spPr>
                </pic:pic>
              </a:graphicData>
            </a:graphic>
          </wp:anchor>
        </w:drawing>
      </w:r>
      <w:r w:rsidR="004172D4" w:rsidRPr="004172D4">
        <w:rPr>
          <w:noProof/>
        </w:rPr>
        <w:pict>
          <v:group id="_x0000_s1037" style="position:absolute;margin-left:0;margin-top:82.8pt;width:180pt;height:180pt;z-index:251660288;mso-position-horizontal-relative:text;mso-position-vertical-relative:text" coordorigin="1800,10830" coordsize="3600,3600">
            <v:shape id="_x0000_s1038" type="#_x0000_t75" style="position:absolute;left:1800;top:10830;width:3600;height:3600;mso-position-horizontal:left">
              <v:imagedata r:id="rId14" o:title=""/>
            </v:shape>
            <v:line id="_x0000_s1039" style="position:absolute;flip:x" from="4500,12240" to="5040,13860" strokecolor="white" strokeweight="1.5pt"/>
            <v:line id="_x0000_s1040" style="position:absolute;flip:x" from="3240,11880" to="3780,13500" strokecolor="white" strokeweight="1.5pt"/>
            <v:line id="_x0000_s1041" style="position:absolute;flip:x y" from="3600,12780" to="4500,13140" strokecolor="white" strokeweight="1.5pt">
              <v:stroke dashstyle="1 1" startarrow="open" endarrow="open"/>
            </v:line>
            <w10:wrap type="square"/>
          </v:group>
        </w:pict>
      </w:r>
      <w:r w:rsidR="002562BE" w:rsidRPr="00F464D2">
        <w:rPr>
          <w:rFonts w:ascii="Times New Roman" w:hAnsi="Times New Roman"/>
        </w:rPr>
        <w:t xml:space="preserve">12 bright blood (SSFP) axial images covering the whole heart from great arteries to the apex. These images will be used for planning the </w:t>
      </w:r>
      <w:r w:rsidR="002562BE">
        <w:rPr>
          <w:rFonts w:ascii="Times New Roman" w:hAnsi="Times New Roman"/>
        </w:rPr>
        <w:t>four-chamber</w:t>
      </w:r>
      <w:r w:rsidR="002562BE" w:rsidRPr="00F464D2">
        <w:rPr>
          <w:rFonts w:ascii="Times New Roman" w:hAnsi="Times New Roman"/>
        </w:rPr>
        <w:t xml:space="preserve"> cine images. Data acquisition a</w:t>
      </w:r>
      <w:r w:rsidR="00260160">
        <w:rPr>
          <w:rFonts w:ascii="Times New Roman" w:hAnsi="Times New Roman"/>
        </w:rPr>
        <w:t xml:space="preserve">t the </w:t>
      </w:r>
      <w:r w:rsidR="002562BE" w:rsidRPr="00F464D2">
        <w:rPr>
          <w:rFonts w:ascii="Times New Roman" w:hAnsi="Times New Roman"/>
        </w:rPr>
        <w:t>diastolic phase.</w:t>
      </w: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b/>
        </w:rPr>
      </w:pPr>
    </w:p>
    <w:p w:rsidR="00260160" w:rsidRDefault="00260160"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lastRenderedPageBreak/>
        <w:t xml:space="preserve">E. Cine </w:t>
      </w:r>
      <w:r>
        <w:rPr>
          <w:rFonts w:ascii="Times New Roman" w:hAnsi="Times New Roman"/>
          <w:b/>
        </w:rPr>
        <w:t>Four-chamber</w:t>
      </w:r>
      <w:r w:rsidRPr="00F464D2">
        <w:rPr>
          <w:rFonts w:ascii="Times New Roman" w:hAnsi="Times New Roman"/>
          <w:b/>
        </w:rPr>
        <w:t xml:space="preserve"> (Horizontal long axis, 1 slice): </w:t>
      </w:r>
    </w:p>
    <w:p w:rsidR="002562BE" w:rsidRPr="00F464D2" w:rsidRDefault="002562BE" w:rsidP="00260160">
      <w:pPr>
        <w:pStyle w:val="DETERMINE-MRIMOpsbody"/>
        <w:spacing w:line="480" w:lineRule="auto"/>
        <w:jc w:val="left"/>
        <w:rPr>
          <w:rFonts w:ascii="Times New Roman" w:hAnsi="Times New Roman"/>
        </w:rPr>
      </w:pPr>
      <w:r w:rsidRPr="00F464D2">
        <w:rPr>
          <w:rFonts w:ascii="Times New Roman" w:hAnsi="Times New Roman"/>
        </w:rPr>
        <w:t>Bright blood (SSFP), BH met</w:t>
      </w:r>
      <w:r w:rsidR="00A747E5">
        <w:rPr>
          <w:rFonts w:ascii="Times New Roman" w:hAnsi="Times New Roman"/>
        </w:rPr>
        <w:t>hod with retrospective gating, 4</w:t>
      </w:r>
      <w:r w:rsidRPr="00F464D2">
        <w:rPr>
          <w:rFonts w:ascii="Times New Roman" w:hAnsi="Times New Roman"/>
        </w:rPr>
        <w:t>0 phases. This slice should be planned on short axis scout images. The plane should pass through the middle of the ventricle to the apex, avoiding the aorta. The pseudovertical long axis view will be used as a reference</w:t>
      </w:r>
      <w:r w:rsidRPr="00F464D2">
        <w:rPr>
          <w:rFonts w:ascii="Times New Roman" w:hAnsi="Times New Roman"/>
          <w:b/>
        </w:rPr>
        <w:t xml:space="preserve"> </w:t>
      </w:r>
      <w:r w:rsidRPr="00F464D2">
        <w:rPr>
          <w:rFonts w:ascii="Times New Roman" w:hAnsi="Times New Roman"/>
        </w:rPr>
        <w:t>for checking the slice position. The plane should pass through the middle of the mitral valve to the apex on the long axis view.</w:t>
      </w:r>
    </w:p>
    <w:p w:rsidR="002562BE" w:rsidRPr="00F464D2" w:rsidRDefault="00F37E0B" w:rsidP="007B4EBD">
      <w:pPr>
        <w:pStyle w:val="DETERMINE-MRIMOpsbody"/>
        <w:spacing w:line="480" w:lineRule="auto"/>
        <w:jc w:val="left"/>
        <w:rPr>
          <w:rFonts w:ascii="Times New Roman" w:hAnsi="Times New Roman"/>
          <w:b/>
        </w:rPr>
      </w:pPr>
      <w:r>
        <w:rPr>
          <w:rFonts w:ascii="Times New Roman" w:hAnsi="Times New Roman"/>
          <w:noProof/>
        </w:rPr>
        <w:drawing>
          <wp:inline distT="0" distB="0" distL="0" distR="0">
            <wp:extent cx="3636010" cy="2467610"/>
            <wp:effectExtent l="19050" t="0" r="2540" b="0"/>
            <wp:docPr id="3" name="Picture 4"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
                    <pic:cNvPicPr>
                      <a:picLocks noChangeAspect="1" noChangeArrowheads="1"/>
                    </pic:cNvPicPr>
                  </pic:nvPicPr>
                  <pic:blipFill>
                    <a:blip r:embed="rId15"/>
                    <a:srcRect/>
                    <a:stretch>
                      <a:fillRect/>
                    </a:stretch>
                  </pic:blipFill>
                  <pic:spPr bwMode="auto">
                    <a:xfrm>
                      <a:off x="0" y="0"/>
                      <a:ext cx="3636010" cy="246761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2069465" cy="1789430"/>
            <wp:effectExtent l="19050" t="0" r="6985" b="0"/>
            <wp:docPr id="4" name="Picture 5" descr="LAI52715_4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52715_4ch"/>
                    <pic:cNvPicPr>
                      <a:picLocks noChangeAspect="1" noChangeArrowheads="1"/>
                    </pic:cNvPicPr>
                  </pic:nvPicPr>
                  <pic:blipFill>
                    <a:blip r:embed="rId16">
                      <a:lum bright="40000" contrast="40000"/>
                    </a:blip>
                    <a:srcRect t="13728"/>
                    <a:stretch>
                      <a:fillRect/>
                    </a:stretch>
                  </pic:blipFill>
                  <pic:spPr bwMode="auto">
                    <a:xfrm>
                      <a:off x="0" y="0"/>
                      <a:ext cx="2069465" cy="1789430"/>
                    </a:xfrm>
                    <a:prstGeom prst="rect">
                      <a:avLst/>
                    </a:prstGeom>
                    <a:noFill/>
                    <a:ln w="9525">
                      <a:noFill/>
                      <a:miter lim="800000"/>
                      <a:headEnd/>
                      <a:tailEnd/>
                    </a:ln>
                  </pic:spPr>
                </pic:pic>
              </a:graphicData>
            </a:graphic>
          </wp:inline>
        </w:drawing>
      </w: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t xml:space="preserve">G. Line Tags, Horizontal and Vertical: </w:t>
      </w:r>
    </w:p>
    <w:p w:rsidR="002562BE" w:rsidRPr="00F464D2" w:rsidRDefault="002562BE" w:rsidP="00260160">
      <w:pPr>
        <w:pStyle w:val="DETERMINE-MRIMOpsbody"/>
        <w:spacing w:line="480" w:lineRule="auto"/>
        <w:jc w:val="left"/>
        <w:rPr>
          <w:rFonts w:ascii="Times New Roman" w:hAnsi="Times New Roman"/>
        </w:rPr>
      </w:pPr>
      <w:r w:rsidRPr="00F464D2">
        <w:rPr>
          <w:rFonts w:ascii="Times New Roman" w:hAnsi="Times New Roman"/>
        </w:rPr>
        <w:t>3 slices bright blood (FGRE) images.  The upper slice should be placed 2 cm below the mitral valve with a slice thickness of 10</w:t>
      </w:r>
      <w:r>
        <w:rPr>
          <w:rFonts w:ascii="Times New Roman" w:hAnsi="Times New Roman"/>
        </w:rPr>
        <w:t xml:space="preserve"> </w:t>
      </w:r>
      <w:r w:rsidRPr="00F464D2">
        <w:rPr>
          <w:rFonts w:ascii="Times New Roman" w:hAnsi="Times New Roman"/>
        </w:rPr>
        <w:t xml:space="preserve">mm and distance factor of 50% (5 mm) between slices. Use </w:t>
      </w:r>
      <w:r w:rsidRPr="00F464D2">
        <w:rPr>
          <w:rFonts w:ascii="Times New Roman" w:hAnsi="Times New Roman"/>
          <w:u w:val="single"/>
        </w:rPr>
        <w:t>Prospective gating.  Typically 12-20 phases are achieved.  Make sure that sharing view button is switched to ON on the Siemens scanner, to double the number of phases.  This is automatic on the GE scanner.  Images are acquired at RESTING LUNG VOLUME</w:t>
      </w:r>
      <w:r w:rsidRPr="00F464D2">
        <w:rPr>
          <w:rFonts w:ascii="Times New Roman" w:hAnsi="Times New Roman"/>
        </w:rPr>
        <w:t xml:space="preserve">. Copy the exact same slices and parameters from the horizontal prescription and covert it to vertical tags (see protocol details). </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u w:val="single"/>
        </w:rPr>
        <w:lastRenderedPageBreak/>
        <w:t>GE Scanners:</w:t>
      </w:r>
      <w:r w:rsidRPr="00F464D2">
        <w:rPr>
          <w:rFonts w:ascii="Times New Roman" w:hAnsi="Times New Roman"/>
        </w:rPr>
        <w:t xml:space="preserve"> from the user CV card choose the “taggingangle” and set it to “0” degrees for horizontal tag lines and “90” degrees for the vertical tag lines. From the same CV card choose the “copyit” and set it to “0”. This is being done in order to prevent the scanner from increasing number of phases. </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 Make sure that the tag lines are perpendicular to the Frequency encoding direction (FED). Frequency direction is shown as a small arrow at the side of the image in the “mini viewer”.  </w:t>
      </w:r>
      <w:r w:rsidRPr="00F464D2">
        <w:rPr>
          <w:rFonts w:ascii="Times New Roman" w:hAnsi="Times New Roman"/>
          <w:u w:val="single"/>
        </w:rPr>
        <w:t>The tag line direction is correct if it goes in the direction of the phase wrap seen at the edges of the image.</w:t>
      </w:r>
    </w:p>
    <w:p w:rsidR="002562BE" w:rsidRPr="00F464D2" w:rsidRDefault="002562BE" w:rsidP="007B4EBD">
      <w:pPr>
        <w:pStyle w:val="DETERMINE-MRIMOpsbody"/>
        <w:spacing w:line="480" w:lineRule="auto"/>
        <w:jc w:val="left"/>
        <w:rPr>
          <w:rFonts w:ascii="Times New Roman" w:hAnsi="Times New Roman"/>
        </w:rPr>
      </w:pPr>
      <w:r w:rsidRPr="00260160">
        <w:rPr>
          <w:rFonts w:ascii="Times New Roman" w:hAnsi="Times New Roman"/>
          <w:u w:val="single"/>
        </w:rPr>
        <w:t>Siemens</w:t>
      </w:r>
      <w:r w:rsidR="00260160" w:rsidRPr="00260160">
        <w:rPr>
          <w:rFonts w:ascii="Times New Roman" w:hAnsi="Times New Roman"/>
          <w:u w:val="single"/>
        </w:rPr>
        <w:t xml:space="preserve"> Scanners</w:t>
      </w:r>
      <w:r w:rsidRPr="00F464D2">
        <w:rPr>
          <w:rFonts w:ascii="Times New Roman" w:hAnsi="Times New Roman"/>
        </w:rPr>
        <w:t xml:space="preserve">: Tag directions will automatically change when the user changes the phase encoding direction (note, this is already pre-built into the protocol that Hopkins will email to you). Therefore, by changing the phase encoding direction, the direction of the tag lines will correctly change by themselves.   </w:t>
      </w:r>
    </w:p>
    <w:p w:rsidR="002562BE" w:rsidRPr="00F464D2" w:rsidRDefault="00F37E0B" w:rsidP="007B4EBD">
      <w:pPr>
        <w:pStyle w:val="DETERMINE-MRIMOpsbody"/>
        <w:spacing w:line="480" w:lineRule="auto"/>
        <w:jc w:val="left"/>
        <w:rPr>
          <w:rFonts w:ascii="Times New Roman" w:hAnsi="Times New Roman"/>
        </w:rPr>
      </w:pPr>
      <w:r>
        <w:rPr>
          <w:noProof/>
        </w:rPr>
        <w:drawing>
          <wp:anchor distT="0" distB="0" distL="114300" distR="114300" simplePos="0" relativeHeight="251663360" behindDoc="0" locked="0" layoutInCell="1" allowOverlap="1">
            <wp:simplePos x="0" y="0"/>
            <wp:positionH relativeFrom="column">
              <wp:posOffset>2743200</wp:posOffset>
            </wp:positionH>
            <wp:positionV relativeFrom="paragraph">
              <wp:posOffset>366395</wp:posOffset>
            </wp:positionV>
            <wp:extent cx="3228340" cy="1812925"/>
            <wp:effectExtent l="19050" t="0" r="0" b="0"/>
            <wp:wrapSquare wrapText="bothSides"/>
            <wp:docPr id="18" name="Picture 26" descr="ta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gging"/>
                    <pic:cNvPicPr>
                      <a:picLocks noChangeAspect="1" noChangeArrowheads="1"/>
                    </pic:cNvPicPr>
                  </pic:nvPicPr>
                  <pic:blipFill>
                    <a:blip r:embed="rId17"/>
                    <a:srcRect/>
                    <a:stretch>
                      <a:fillRect/>
                    </a:stretch>
                  </pic:blipFill>
                  <pic:spPr bwMode="auto">
                    <a:xfrm>
                      <a:off x="0" y="0"/>
                      <a:ext cx="3228340" cy="1812925"/>
                    </a:xfrm>
                    <a:prstGeom prst="rect">
                      <a:avLst/>
                    </a:prstGeom>
                    <a:noFill/>
                  </pic:spPr>
                </pic:pic>
              </a:graphicData>
            </a:graphic>
          </wp:anchor>
        </w:drawing>
      </w:r>
    </w:p>
    <w:p w:rsidR="002562BE" w:rsidRPr="00F464D2" w:rsidRDefault="00F37E0B" w:rsidP="007B4EBD">
      <w:pPr>
        <w:pStyle w:val="DETERMINE-MRIMOpsbody"/>
        <w:spacing w:line="480" w:lineRule="auto"/>
        <w:jc w:val="left"/>
        <w:rPr>
          <w:rFonts w:ascii="Times New Roman" w:hAnsi="Times New Roman"/>
        </w:rPr>
      </w:pPr>
      <w:r>
        <w:rPr>
          <w:noProof/>
        </w:rPr>
        <w:drawing>
          <wp:anchor distT="0" distB="0" distL="114300" distR="114300" simplePos="0" relativeHeight="251654144" behindDoc="0" locked="0" layoutInCell="1" allowOverlap="1">
            <wp:simplePos x="0" y="0"/>
            <wp:positionH relativeFrom="column">
              <wp:posOffset>114300</wp:posOffset>
            </wp:positionH>
            <wp:positionV relativeFrom="paragraph">
              <wp:posOffset>15875</wp:posOffset>
            </wp:positionV>
            <wp:extent cx="2239010" cy="1753870"/>
            <wp:effectExtent l="19050" t="0" r="8890" b="0"/>
            <wp:wrapSquare wrapText="bothSides"/>
            <wp:docPr id="19" name="Picture 9" descr="Horizontal_Tag_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izontal_Tag_Planning"/>
                    <pic:cNvPicPr>
                      <a:picLocks noChangeAspect="1" noChangeArrowheads="1"/>
                    </pic:cNvPicPr>
                  </pic:nvPicPr>
                  <pic:blipFill>
                    <a:blip r:embed="rId18">
                      <a:lum bright="24000" contrast="18000"/>
                    </a:blip>
                    <a:srcRect/>
                    <a:stretch>
                      <a:fillRect/>
                    </a:stretch>
                  </pic:blipFill>
                  <pic:spPr bwMode="auto">
                    <a:xfrm>
                      <a:off x="0" y="0"/>
                      <a:ext cx="2239010" cy="1753870"/>
                    </a:xfrm>
                    <a:prstGeom prst="rect">
                      <a:avLst/>
                    </a:prstGeom>
                    <a:noFill/>
                  </pic:spPr>
                </pic:pic>
              </a:graphicData>
            </a:graphic>
          </wp:anchor>
        </w:drawing>
      </w: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rPr>
      </w:pPr>
    </w:p>
    <w:p w:rsidR="002562BE" w:rsidRDefault="002562BE" w:rsidP="007B4EBD">
      <w:pPr>
        <w:pStyle w:val="DETERMINE-MRIMOpsbody"/>
        <w:spacing w:line="480" w:lineRule="auto"/>
        <w:jc w:val="left"/>
        <w:rPr>
          <w:rFonts w:ascii="Times New Roman" w:hAnsi="Times New Roman"/>
        </w:rPr>
      </w:pPr>
    </w:p>
    <w:p w:rsidR="002562BE" w:rsidRDefault="002562BE" w:rsidP="007B4EBD">
      <w:pPr>
        <w:pStyle w:val="DETERMINE-MRIMOpsbody"/>
        <w:spacing w:line="480" w:lineRule="auto"/>
        <w:jc w:val="left"/>
        <w:rPr>
          <w:rFonts w:ascii="Times New Roman" w:hAnsi="Times New Roman"/>
        </w:rPr>
      </w:pPr>
    </w:p>
    <w:tbl>
      <w:tblPr>
        <w:tblW w:w="100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4473"/>
        <w:gridCol w:w="2025"/>
        <w:gridCol w:w="2070"/>
        <w:gridCol w:w="1485"/>
      </w:tblGrid>
      <w:tr w:rsidR="002562BE" w:rsidRPr="00F464D2" w:rsidTr="00E57724">
        <w:trPr>
          <w:trHeight w:val="555"/>
        </w:trPr>
        <w:tc>
          <w:tcPr>
            <w:tcW w:w="4473" w:type="dxa"/>
          </w:tcPr>
          <w:p w:rsidR="002562BE" w:rsidRPr="00F464D2" w:rsidRDefault="002562BE" w:rsidP="007B4EBD">
            <w:pPr>
              <w:pStyle w:val="DETERMINE-MRIMOpsbody"/>
              <w:jc w:val="center"/>
              <w:rPr>
                <w:rFonts w:ascii="Times New Roman" w:hAnsi="Times New Roman"/>
              </w:rPr>
            </w:pPr>
            <w:r w:rsidRPr="00F464D2">
              <w:rPr>
                <w:rFonts w:ascii="Times New Roman" w:hAnsi="Times New Roman"/>
                <w:b/>
                <w:color w:val="FF0000"/>
                <w:sz w:val="22"/>
                <w:szCs w:val="22"/>
              </w:rPr>
              <w:lastRenderedPageBreak/>
              <w:t>Line Tags</w:t>
            </w:r>
          </w:p>
        </w:tc>
        <w:tc>
          <w:tcPr>
            <w:tcW w:w="2025" w:type="dxa"/>
          </w:tcPr>
          <w:p w:rsidR="002562BE" w:rsidRPr="00F464D2" w:rsidRDefault="002562BE" w:rsidP="007B4EBD">
            <w:pPr>
              <w:pStyle w:val="DETERMINE-MRIMOpsbody"/>
              <w:jc w:val="center"/>
              <w:rPr>
                <w:rFonts w:ascii="Times New Roman" w:hAnsi="Times New Roman"/>
                <w:color w:val="FF0000"/>
              </w:rPr>
            </w:pPr>
            <w:r w:rsidRPr="00F464D2">
              <w:rPr>
                <w:rFonts w:ascii="Times New Roman" w:hAnsi="Times New Roman"/>
                <w:b/>
                <w:bCs/>
                <w:color w:val="FF0000"/>
                <w:sz w:val="22"/>
                <w:szCs w:val="22"/>
              </w:rPr>
              <w:t>Recommended GENERAL Protocol</w:t>
            </w:r>
          </w:p>
        </w:tc>
        <w:tc>
          <w:tcPr>
            <w:tcW w:w="3555" w:type="dxa"/>
            <w:gridSpan w:val="2"/>
          </w:tcPr>
          <w:p w:rsidR="002562BE" w:rsidRPr="00F464D2" w:rsidRDefault="002562BE" w:rsidP="007B4EBD">
            <w:pPr>
              <w:pStyle w:val="DETERMINE-MRIMOpsbody"/>
              <w:jc w:val="center"/>
              <w:rPr>
                <w:rFonts w:ascii="Times New Roman" w:hAnsi="Times New Roman"/>
                <w:color w:val="FF0000"/>
              </w:rPr>
            </w:pPr>
            <w:r w:rsidRPr="00F464D2">
              <w:rPr>
                <w:b/>
                <w:bCs/>
                <w:color w:val="FF0000"/>
                <w:sz w:val="22"/>
                <w:szCs w:val="22"/>
              </w:rPr>
              <w:t>Vendor Specific Protocol</w:t>
            </w:r>
          </w:p>
        </w:tc>
      </w:tr>
      <w:tr w:rsidR="002562BE" w:rsidRPr="00F464D2" w:rsidTr="00E57724">
        <w:trPr>
          <w:trHeight w:val="323"/>
        </w:trPr>
        <w:tc>
          <w:tcPr>
            <w:tcW w:w="4473" w:type="dxa"/>
          </w:tcPr>
          <w:p w:rsidR="002562BE" w:rsidRPr="00F464D2" w:rsidRDefault="002562BE" w:rsidP="007B4EBD">
            <w:pPr>
              <w:pStyle w:val="DETERMINE-MRIMOpsbody"/>
              <w:jc w:val="center"/>
              <w:rPr>
                <w:rFonts w:ascii="Times New Roman" w:hAnsi="Times New Roman"/>
                <w:b/>
                <w:color w:val="FF0000"/>
              </w:rPr>
            </w:pPr>
          </w:p>
        </w:tc>
        <w:tc>
          <w:tcPr>
            <w:tcW w:w="2025" w:type="dxa"/>
          </w:tcPr>
          <w:p w:rsidR="002562BE" w:rsidRPr="00F464D2" w:rsidRDefault="002562BE" w:rsidP="007B4EBD">
            <w:pPr>
              <w:pStyle w:val="DETERMINE-MRIMOpsbody"/>
              <w:jc w:val="center"/>
              <w:rPr>
                <w:rFonts w:ascii="Times New Roman" w:hAnsi="Times New Roman"/>
                <w:b/>
                <w:color w:val="FF0000"/>
              </w:rPr>
            </w:pPr>
          </w:p>
        </w:tc>
        <w:tc>
          <w:tcPr>
            <w:tcW w:w="2070" w:type="dxa"/>
          </w:tcPr>
          <w:p w:rsidR="002562BE" w:rsidRPr="00F464D2" w:rsidRDefault="002562BE" w:rsidP="007B4EBD">
            <w:pPr>
              <w:pStyle w:val="DETERMINE-MRIMOpsbody"/>
              <w:jc w:val="center"/>
              <w:rPr>
                <w:rFonts w:ascii="Times New Roman" w:hAnsi="Times New Roman"/>
                <w:b/>
                <w:color w:val="FF0000"/>
              </w:rPr>
            </w:pPr>
            <w:r w:rsidRPr="00F464D2">
              <w:rPr>
                <w:rFonts w:ascii="Times New Roman" w:hAnsi="Times New Roman"/>
                <w:b/>
                <w:color w:val="FF0000"/>
                <w:sz w:val="22"/>
                <w:szCs w:val="22"/>
              </w:rPr>
              <w:t>Siemens</w:t>
            </w:r>
          </w:p>
        </w:tc>
        <w:tc>
          <w:tcPr>
            <w:tcW w:w="1485" w:type="dxa"/>
          </w:tcPr>
          <w:p w:rsidR="002562BE" w:rsidRPr="00F464D2" w:rsidRDefault="002562BE" w:rsidP="007B4EBD">
            <w:pPr>
              <w:pStyle w:val="DETERMINE-MRIMOpsbody"/>
              <w:jc w:val="center"/>
              <w:rPr>
                <w:rFonts w:ascii="Times New Roman" w:hAnsi="Times New Roman"/>
                <w:b/>
                <w:color w:val="FF0000"/>
              </w:rPr>
            </w:pPr>
            <w:r w:rsidRPr="00F464D2">
              <w:rPr>
                <w:rFonts w:ascii="Times New Roman" w:hAnsi="Times New Roman"/>
                <w:b/>
                <w:color w:val="FF0000"/>
                <w:sz w:val="22"/>
                <w:szCs w:val="22"/>
              </w:rPr>
              <w:t>GE</w:t>
            </w:r>
          </w:p>
        </w:tc>
      </w:tr>
      <w:tr w:rsidR="002562BE" w:rsidRPr="00F464D2" w:rsidTr="00E57724">
        <w:trPr>
          <w:trHeight w:val="305"/>
        </w:trPr>
        <w:tc>
          <w:tcPr>
            <w:tcW w:w="4473" w:type="dxa"/>
          </w:tcPr>
          <w:p w:rsidR="002562BE" w:rsidRPr="00F464D2" w:rsidRDefault="002562BE" w:rsidP="007B4EBD">
            <w:pPr>
              <w:jc w:val="center"/>
            </w:pPr>
            <w:r w:rsidRPr="00F464D2">
              <w:rPr>
                <w:sz w:val="22"/>
                <w:szCs w:val="22"/>
              </w:rPr>
              <w:t>Sequence</w:t>
            </w:r>
          </w:p>
        </w:tc>
        <w:tc>
          <w:tcPr>
            <w:tcW w:w="2025" w:type="dxa"/>
          </w:tcPr>
          <w:p w:rsidR="002562BE" w:rsidRPr="00F464D2" w:rsidRDefault="002562BE" w:rsidP="007B4EBD">
            <w:pPr>
              <w:jc w:val="center"/>
            </w:pPr>
            <w:r w:rsidRPr="00F464D2">
              <w:rPr>
                <w:sz w:val="22"/>
                <w:szCs w:val="22"/>
              </w:rPr>
              <w:t>Gradient Echo</w:t>
            </w:r>
          </w:p>
        </w:tc>
        <w:tc>
          <w:tcPr>
            <w:tcW w:w="2070" w:type="dxa"/>
          </w:tcPr>
          <w:p w:rsidR="002562BE" w:rsidRPr="00F464D2" w:rsidRDefault="002562BE" w:rsidP="007B4EBD">
            <w:pPr>
              <w:jc w:val="center"/>
            </w:pPr>
            <w:r w:rsidRPr="00F464D2">
              <w:rPr>
                <w:sz w:val="22"/>
                <w:szCs w:val="22"/>
              </w:rPr>
              <w:t>FLASH</w:t>
            </w:r>
          </w:p>
        </w:tc>
        <w:tc>
          <w:tcPr>
            <w:tcW w:w="1485" w:type="dxa"/>
          </w:tcPr>
          <w:p w:rsidR="002562BE" w:rsidRPr="00F464D2" w:rsidRDefault="002562BE" w:rsidP="007B4EBD">
            <w:pPr>
              <w:jc w:val="center"/>
            </w:pPr>
            <w:r w:rsidRPr="00F464D2">
              <w:rPr>
                <w:sz w:val="22"/>
                <w:szCs w:val="22"/>
              </w:rPr>
              <w:t>Fast GRE</w:t>
            </w:r>
          </w:p>
        </w:tc>
      </w:tr>
      <w:tr w:rsidR="002562BE" w:rsidRPr="00F464D2" w:rsidTr="00E57724">
        <w:trPr>
          <w:trHeight w:val="215"/>
        </w:trPr>
        <w:tc>
          <w:tcPr>
            <w:tcW w:w="4473" w:type="dxa"/>
          </w:tcPr>
          <w:p w:rsidR="002562BE" w:rsidRPr="00F464D2" w:rsidRDefault="002562BE" w:rsidP="007B4EBD">
            <w:pPr>
              <w:jc w:val="center"/>
            </w:pPr>
            <w:r w:rsidRPr="00F464D2">
              <w:rPr>
                <w:sz w:val="22"/>
                <w:szCs w:val="22"/>
              </w:rPr>
              <w:t>Repetition Time (TR; ms)</w:t>
            </w:r>
          </w:p>
        </w:tc>
        <w:tc>
          <w:tcPr>
            <w:tcW w:w="2025" w:type="dxa"/>
          </w:tcPr>
          <w:p w:rsidR="002562BE" w:rsidRPr="00F464D2" w:rsidRDefault="002562BE" w:rsidP="007B4EBD">
            <w:pPr>
              <w:jc w:val="center"/>
            </w:pPr>
            <w:r w:rsidRPr="00F464D2">
              <w:rPr>
                <w:sz w:val="22"/>
                <w:szCs w:val="22"/>
              </w:rPr>
              <w:t>minimize</w:t>
            </w:r>
          </w:p>
        </w:tc>
        <w:tc>
          <w:tcPr>
            <w:tcW w:w="2070" w:type="dxa"/>
          </w:tcPr>
          <w:p w:rsidR="002562BE" w:rsidRPr="00F464D2" w:rsidRDefault="002562BE" w:rsidP="007B4EBD">
            <w:pPr>
              <w:jc w:val="center"/>
            </w:pPr>
            <w:r w:rsidRPr="00F464D2">
              <w:rPr>
                <w:sz w:val="22"/>
                <w:szCs w:val="22"/>
              </w:rPr>
              <w:t>26.35</w:t>
            </w:r>
          </w:p>
        </w:tc>
        <w:tc>
          <w:tcPr>
            <w:tcW w:w="1485" w:type="dxa"/>
          </w:tcPr>
          <w:p w:rsidR="002562BE" w:rsidRPr="00F464D2" w:rsidRDefault="002562BE" w:rsidP="007B4EBD">
            <w:pPr>
              <w:jc w:val="center"/>
            </w:pPr>
            <w:r w:rsidRPr="00F464D2">
              <w:rPr>
                <w:sz w:val="22"/>
                <w:szCs w:val="22"/>
              </w:rPr>
              <w:t>Min</w:t>
            </w:r>
          </w:p>
        </w:tc>
      </w:tr>
      <w:tr w:rsidR="002562BE" w:rsidRPr="00F464D2" w:rsidTr="00E57724">
        <w:trPr>
          <w:trHeight w:val="242"/>
        </w:trPr>
        <w:tc>
          <w:tcPr>
            <w:tcW w:w="4473" w:type="dxa"/>
          </w:tcPr>
          <w:p w:rsidR="002562BE" w:rsidRPr="00F464D2" w:rsidRDefault="002562BE" w:rsidP="007B4EBD">
            <w:pPr>
              <w:jc w:val="center"/>
            </w:pPr>
            <w:r w:rsidRPr="00F464D2">
              <w:rPr>
                <w:sz w:val="22"/>
                <w:szCs w:val="22"/>
              </w:rPr>
              <w:t>Echo Time (TE; ms)</w:t>
            </w:r>
          </w:p>
        </w:tc>
        <w:tc>
          <w:tcPr>
            <w:tcW w:w="2025" w:type="dxa"/>
          </w:tcPr>
          <w:p w:rsidR="002562BE" w:rsidRPr="00F464D2" w:rsidRDefault="002562BE" w:rsidP="007B4EBD">
            <w:pPr>
              <w:jc w:val="center"/>
            </w:pPr>
            <w:r w:rsidRPr="00F464D2">
              <w:rPr>
                <w:sz w:val="22"/>
                <w:szCs w:val="22"/>
              </w:rPr>
              <w:t>minimize</w:t>
            </w:r>
          </w:p>
        </w:tc>
        <w:tc>
          <w:tcPr>
            <w:tcW w:w="2070" w:type="dxa"/>
          </w:tcPr>
          <w:p w:rsidR="002562BE" w:rsidRPr="00F464D2" w:rsidRDefault="002562BE" w:rsidP="007B4EBD">
            <w:pPr>
              <w:jc w:val="center"/>
            </w:pPr>
            <w:r w:rsidRPr="00F464D2">
              <w:rPr>
                <w:sz w:val="22"/>
                <w:szCs w:val="22"/>
              </w:rPr>
              <w:t>2.5</w:t>
            </w:r>
          </w:p>
        </w:tc>
        <w:tc>
          <w:tcPr>
            <w:tcW w:w="1485" w:type="dxa"/>
          </w:tcPr>
          <w:p w:rsidR="002562BE" w:rsidRPr="00F464D2" w:rsidRDefault="002562BE" w:rsidP="007B4EBD">
            <w:pPr>
              <w:jc w:val="center"/>
            </w:pPr>
            <w:r w:rsidRPr="00F464D2">
              <w:rPr>
                <w:sz w:val="22"/>
                <w:szCs w:val="22"/>
              </w:rPr>
              <w:t>Min full</w:t>
            </w:r>
          </w:p>
        </w:tc>
      </w:tr>
      <w:tr w:rsidR="002562BE" w:rsidRPr="00F464D2" w:rsidTr="00E57724">
        <w:trPr>
          <w:trHeight w:val="233"/>
        </w:trPr>
        <w:tc>
          <w:tcPr>
            <w:tcW w:w="4473" w:type="dxa"/>
          </w:tcPr>
          <w:p w:rsidR="002562BE" w:rsidRPr="00F464D2" w:rsidRDefault="002562BE" w:rsidP="007B4EBD">
            <w:pPr>
              <w:jc w:val="center"/>
            </w:pPr>
            <w:r w:rsidRPr="00F464D2">
              <w:rPr>
                <w:sz w:val="22"/>
                <w:szCs w:val="22"/>
              </w:rPr>
              <w:t>Flip Angle (degrees)</w:t>
            </w:r>
          </w:p>
        </w:tc>
        <w:tc>
          <w:tcPr>
            <w:tcW w:w="2025" w:type="dxa"/>
          </w:tcPr>
          <w:p w:rsidR="002562BE" w:rsidRPr="00F464D2" w:rsidRDefault="002562BE" w:rsidP="007B4EBD">
            <w:pPr>
              <w:jc w:val="center"/>
            </w:pPr>
          </w:p>
        </w:tc>
        <w:tc>
          <w:tcPr>
            <w:tcW w:w="2070" w:type="dxa"/>
          </w:tcPr>
          <w:p w:rsidR="002562BE" w:rsidRPr="00F464D2" w:rsidRDefault="002562BE" w:rsidP="007B4EBD">
            <w:pPr>
              <w:jc w:val="center"/>
            </w:pPr>
            <w:r w:rsidRPr="00F464D2">
              <w:rPr>
                <w:sz w:val="22"/>
                <w:szCs w:val="22"/>
              </w:rPr>
              <w:t>10</w:t>
            </w:r>
          </w:p>
        </w:tc>
        <w:tc>
          <w:tcPr>
            <w:tcW w:w="1485" w:type="dxa"/>
          </w:tcPr>
          <w:p w:rsidR="002562BE" w:rsidRPr="00F464D2" w:rsidRDefault="002562BE" w:rsidP="007B4EBD">
            <w:pPr>
              <w:jc w:val="center"/>
            </w:pPr>
            <w:r w:rsidRPr="00F464D2">
              <w:rPr>
                <w:sz w:val="22"/>
                <w:szCs w:val="22"/>
              </w:rPr>
              <w:t>12</w:t>
            </w:r>
          </w:p>
        </w:tc>
      </w:tr>
      <w:tr w:rsidR="002562BE" w:rsidRPr="00F464D2" w:rsidTr="00E57724">
        <w:trPr>
          <w:trHeight w:val="377"/>
        </w:trPr>
        <w:tc>
          <w:tcPr>
            <w:tcW w:w="4473" w:type="dxa"/>
          </w:tcPr>
          <w:p w:rsidR="002562BE" w:rsidRPr="00F464D2" w:rsidRDefault="002562BE" w:rsidP="007B4EBD">
            <w:pPr>
              <w:jc w:val="center"/>
            </w:pPr>
            <w:r w:rsidRPr="00F464D2">
              <w:rPr>
                <w:sz w:val="22"/>
                <w:szCs w:val="22"/>
              </w:rPr>
              <w:t>Views per segment/ segmentation factor</w:t>
            </w:r>
          </w:p>
        </w:tc>
        <w:tc>
          <w:tcPr>
            <w:tcW w:w="2025" w:type="dxa"/>
          </w:tcPr>
          <w:p w:rsidR="002562BE" w:rsidRPr="00F464D2" w:rsidRDefault="002562BE" w:rsidP="007B4EBD">
            <w:pPr>
              <w:jc w:val="center"/>
            </w:pPr>
          </w:p>
        </w:tc>
        <w:tc>
          <w:tcPr>
            <w:tcW w:w="2070" w:type="dxa"/>
          </w:tcPr>
          <w:p w:rsidR="002562BE" w:rsidRPr="00F464D2" w:rsidRDefault="002562BE" w:rsidP="007B4EBD">
            <w:pPr>
              <w:jc w:val="center"/>
            </w:pPr>
            <w:r w:rsidRPr="00F464D2">
              <w:rPr>
                <w:sz w:val="22"/>
                <w:szCs w:val="22"/>
              </w:rPr>
              <w:t>9</w:t>
            </w:r>
          </w:p>
        </w:tc>
        <w:tc>
          <w:tcPr>
            <w:tcW w:w="1485" w:type="dxa"/>
          </w:tcPr>
          <w:p w:rsidR="002562BE" w:rsidRPr="00F464D2" w:rsidRDefault="002562BE" w:rsidP="007B4EBD">
            <w:pPr>
              <w:jc w:val="center"/>
            </w:pPr>
            <w:r w:rsidRPr="00F464D2">
              <w:rPr>
                <w:sz w:val="22"/>
                <w:szCs w:val="22"/>
              </w:rPr>
              <w:t>8</w:t>
            </w:r>
          </w:p>
        </w:tc>
      </w:tr>
      <w:tr w:rsidR="002562BE" w:rsidRPr="00F464D2" w:rsidTr="00E57724">
        <w:trPr>
          <w:trHeight w:val="377"/>
        </w:trPr>
        <w:tc>
          <w:tcPr>
            <w:tcW w:w="4473" w:type="dxa"/>
          </w:tcPr>
          <w:p w:rsidR="002562BE" w:rsidRPr="00F464D2" w:rsidRDefault="002562BE" w:rsidP="007B4EBD">
            <w:pPr>
              <w:jc w:val="center"/>
            </w:pPr>
            <w:r w:rsidRPr="00F464D2">
              <w:rPr>
                <w:sz w:val="22"/>
                <w:szCs w:val="22"/>
              </w:rPr>
              <w:t>Field of View (mm)</w:t>
            </w:r>
          </w:p>
        </w:tc>
        <w:tc>
          <w:tcPr>
            <w:tcW w:w="2025" w:type="dxa"/>
          </w:tcPr>
          <w:p w:rsidR="002562BE" w:rsidRPr="00F464D2" w:rsidRDefault="002562BE" w:rsidP="007B4EBD">
            <w:pPr>
              <w:jc w:val="center"/>
            </w:pPr>
            <w:r w:rsidRPr="00F464D2">
              <w:rPr>
                <w:sz w:val="22"/>
                <w:szCs w:val="22"/>
              </w:rPr>
              <w:t>360*360</w:t>
            </w:r>
          </w:p>
        </w:tc>
        <w:tc>
          <w:tcPr>
            <w:tcW w:w="2070" w:type="dxa"/>
          </w:tcPr>
          <w:p w:rsidR="002562BE" w:rsidRPr="00F464D2" w:rsidRDefault="002562BE" w:rsidP="007B4EBD">
            <w:pPr>
              <w:jc w:val="center"/>
            </w:pPr>
            <w:r w:rsidRPr="00F464D2">
              <w:rPr>
                <w:sz w:val="22"/>
                <w:szCs w:val="22"/>
              </w:rPr>
              <w:t>360*360</w:t>
            </w:r>
          </w:p>
        </w:tc>
        <w:tc>
          <w:tcPr>
            <w:tcW w:w="1485" w:type="dxa"/>
          </w:tcPr>
          <w:p w:rsidR="002562BE" w:rsidRPr="00F464D2" w:rsidRDefault="002562BE" w:rsidP="007B4EBD">
            <w:pPr>
              <w:jc w:val="center"/>
            </w:pPr>
            <w:r w:rsidRPr="00F464D2">
              <w:rPr>
                <w:sz w:val="22"/>
                <w:szCs w:val="22"/>
              </w:rPr>
              <w:t>360*360</w:t>
            </w:r>
          </w:p>
        </w:tc>
      </w:tr>
      <w:tr w:rsidR="002562BE" w:rsidRPr="00F464D2" w:rsidTr="00E57724">
        <w:trPr>
          <w:trHeight w:val="350"/>
        </w:trPr>
        <w:tc>
          <w:tcPr>
            <w:tcW w:w="4473" w:type="dxa"/>
          </w:tcPr>
          <w:p w:rsidR="002562BE" w:rsidRPr="00F464D2" w:rsidRDefault="002562BE" w:rsidP="007B4EBD">
            <w:pPr>
              <w:jc w:val="center"/>
            </w:pPr>
            <w:r w:rsidRPr="00F464D2">
              <w:rPr>
                <w:sz w:val="22"/>
                <w:szCs w:val="22"/>
              </w:rPr>
              <w:t>Spatial Resolution (mm)</w:t>
            </w:r>
          </w:p>
        </w:tc>
        <w:tc>
          <w:tcPr>
            <w:tcW w:w="2025" w:type="dxa"/>
          </w:tcPr>
          <w:p w:rsidR="002562BE" w:rsidRPr="00F464D2" w:rsidRDefault="002562BE" w:rsidP="007B4EBD">
            <w:pPr>
              <w:jc w:val="center"/>
            </w:pPr>
          </w:p>
        </w:tc>
        <w:tc>
          <w:tcPr>
            <w:tcW w:w="2070" w:type="dxa"/>
          </w:tcPr>
          <w:p w:rsidR="002562BE" w:rsidRPr="00F464D2" w:rsidRDefault="002562BE" w:rsidP="007B4EBD">
            <w:pPr>
              <w:jc w:val="center"/>
            </w:pPr>
            <w:r w:rsidRPr="00F464D2">
              <w:rPr>
                <w:sz w:val="22"/>
                <w:szCs w:val="22"/>
              </w:rPr>
              <w:t>1.4*2.8*10</w:t>
            </w:r>
          </w:p>
        </w:tc>
        <w:tc>
          <w:tcPr>
            <w:tcW w:w="1485" w:type="dxa"/>
          </w:tcPr>
          <w:p w:rsidR="002562BE" w:rsidRPr="00F464D2" w:rsidRDefault="002562BE" w:rsidP="007B4EBD">
            <w:pPr>
              <w:jc w:val="center"/>
            </w:pPr>
            <w:r w:rsidRPr="00F464D2">
              <w:rPr>
                <w:sz w:val="22"/>
                <w:szCs w:val="22"/>
              </w:rPr>
              <w:t>1.4*5.6*10</w:t>
            </w:r>
          </w:p>
        </w:tc>
      </w:tr>
      <w:tr w:rsidR="002562BE" w:rsidRPr="00F464D2" w:rsidTr="00E57724">
        <w:trPr>
          <w:trHeight w:val="332"/>
        </w:trPr>
        <w:tc>
          <w:tcPr>
            <w:tcW w:w="4473" w:type="dxa"/>
          </w:tcPr>
          <w:p w:rsidR="002562BE" w:rsidRPr="00F464D2" w:rsidRDefault="002562BE" w:rsidP="007B4EBD">
            <w:pPr>
              <w:jc w:val="center"/>
            </w:pPr>
            <w:r w:rsidRPr="00F464D2">
              <w:rPr>
                <w:sz w:val="22"/>
                <w:szCs w:val="22"/>
              </w:rPr>
              <w:t>Image Matrix</w:t>
            </w:r>
          </w:p>
        </w:tc>
        <w:tc>
          <w:tcPr>
            <w:tcW w:w="2025" w:type="dxa"/>
          </w:tcPr>
          <w:p w:rsidR="002562BE" w:rsidRPr="00F464D2" w:rsidRDefault="002562BE" w:rsidP="007B4EBD">
            <w:pPr>
              <w:jc w:val="center"/>
            </w:pPr>
          </w:p>
        </w:tc>
        <w:tc>
          <w:tcPr>
            <w:tcW w:w="2070" w:type="dxa"/>
          </w:tcPr>
          <w:p w:rsidR="002562BE" w:rsidRPr="00F464D2" w:rsidRDefault="002562BE" w:rsidP="007B4EBD">
            <w:pPr>
              <w:jc w:val="center"/>
            </w:pPr>
            <w:r w:rsidRPr="00F464D2">
              <w:rPr>
                <w:sz w:val="22"/>
                <w:szCs w:val="22"/>
              </w:rPr>
              <w:t>256*128</w:t>
            </w:r>
          </w:p>
        </w:tc>
        <w:tc>
          <w:tcPr>
            <w:tcW w:w="1485" w:type="dxa"/>
          </w:tcPr>
          <w:p w:rsidR="002562BE" w:rsidRPr="00F464D2" w:rsidRDefault="002562BE" w:rsidP="007B4EBD">
            <w:pPr>
              <w:jc w:val="center"/>
            </w:pPr>
            <w:r w:rsidRPr="00F464D2">
              <w:rPr>
                <w:sz w:val="22"/>
                <w:szCs w:val="22"/>
              </w:rPr>
              <w:t>256*64</w:t>
            </w:r>
          </w:p>
        </w:tc>
      </w:tr>
      <w:tr w:rsidR="002562BE" w:rsidRPr="00F464D2" w:rsidTr="00E57724">
        <w:trPr>
          <w:trHeight w:val="305"/>
        </w:trPr>
        <w:tc>
          <w:tcPr>
            <w:tcW w:w="4473" w:type="dxa"/>
          </w:tcPr>
          <w:p w:rsidR="002562BE" w:rsidRPr="00F464D2" w:rsidRDefault="002562BE" w:rsidP="007B4EBD">
            <w:pPr>
              <w:jc w:val="center"/>
            </w:pPr>
            <w:r w:rsidRPr="00F464D2">
              <w:rPr>
                <w:sz w:val="22"/>
                <w:szCs w:val="22"/>
              </w:rPr>
              <w:t>Slice Thickness (mm)</w:t>
            </w:r>
          </w:p>
        </w:tc>
        <w:tc>
          <w:tcPr>
            <w:tcW w:w="2025" w:type="dxa"/>
          </w:tcPr>
          <w:p w:rsidR="002562BE" w:rsidRPr="00F464D2" w:rsidRDefault="002562BE" w:rsidP="007B4EBD">
            <w:pPr>
              <w:jc w:val="center"/>
            </w:pPr>
            <w:r w:rsidRPr="00F464D2">
              <w:rPr>
                <w:sz w:val="22"/>
                <w:szCs w:val="22"/>
              </w:rPr>
              <w:t>10</w:t>
            </w:r>
          </w:p>
        </w:tc>
        <w:tc>
          <w:tcPr>
            <w:tcW w:w="2070" w:type="dxa"/>
          </w:tcPr>
          <w:p w:rsidR="002562BE" w:rsidRPr="00F464D2" w:rsidRDefault="002562BE" w:rsidP="007B4EBD">
            <w:pPr>
              <w:jc w:val="center"/>
            </w:pPr>
            <w:r w:rsidRPr="00F464D2">
              <w:rPr>
                <w:sz w:val="22"/>
                <w:szCs w:val="22"/>
              </w:rPr>
              <w:t>10</w:t>
            </w:r>
          </w:p>
        </w:tc>
        <w:tc>
          <w:tcPr>
            <w:tcW w:w="1485" w:type="dxa"/>
          </w:tcPr>
          <w:p w:rsidR="002562BE" w:rsidRPr="00F464D2" w:rsidRDefault="002562BE" w:rsidP="007B4EBD">
            <w:pPr>
              <w:jc w:val="center"/>
            </w:pPr>
            <w:r w:rsidRPr="00F464D2">
              <w:rPr>
                <w:sz w:val="22"/>
                <w:szCs w:val="22"/>
              </w:rPr>
              <w:t>10</w:t>
            </w:r>
          </w:p>
        </w:tc>
      </w:tr>
      <w:tr w:rsidR="002562BE" w:rsidRPr="00F464D2" w:rsidTr="00E57724">
        <w:trPr>
          <w:trHeight w:val="278"/>
        </w:trPr>
        <w:tc>
          <w:tcPr>
            <w:tcW w:w="4473" w:type="dxa"/>
          </w:tcPr>
          <w:p w:rsidR="002562BE" w:rsidRPr="00F464D2" w:rsidRDefault="002562BE" w:rsidP="007B4EBD">
            <w:pPr>
              <w:jc w:val="center"/>
            </w:pPr>
            <w:r w:rsidRPr="00F464D2">
              <w:rPr>
                <w:sz w:val="22"/>
                <w:szCs w:val="22"/>
              </w:rPr>
              <w:t>Slice Gap (Short Axis) (mm)</w:t>
            </w:r>
          </w:p>
        </w:tc>
        <w:tc>
          <w:tcPr>
            <w:tcW w:w="2025" w:type="dxa"/>
          </w:tcPr>
          <w:p w:rsidR="002562BE" w:rsidRPr="00F464D2" w:rsidRDefault="002562BE" w:rsidP="007B4EBD">
            <w:pPr>
              <w:jc w:val="center"/>
            </w:pPr>
            <w:r w:rsidRPr="00F464D2">
              <w:rPr>
                <w:sz w:val="22"/>
                <w:szCs w:val="22"/>
              </w:rPr>
              <w:t>5mm</w:t>
            </w:r>
          </w:p>
        </w:tc>
        <w:tc>
          <w:tcPr>
            <w:tcW w:w="2070" w:type="dxa"/>
          </w:tcPr>
          <w:p w:rsidR="002562BE" w:rsidRPr="00F464D2" w:rsidRDefault="002562BE" w:rsidP="007B4EBD">
            <w:pPr>
              <w:jc w:val="center"/>
            </w:pPr>
            <w:r w:rsidRPr="00F464D2">
              <w:rPr>
                <w:sz w:val="22"/>
                <w:szCs w:val="22"/>
              </w:rPr>
              <w:t>50%</w:t>
            </w:r>
          </w:p>
        </w:tc>
        <w:tc>
          <w:tcPr>
            <w:tcW w:w="1485" w:type="dxa"/>
          </w:tcPr>
          <w:p w:rsidR="002562BE" w:rsidRPr="00F464D2" w:rsidRDefault="002562BE" w:rsidP="007B4EBD">
            <w:pPr>
              <w:jc w:val="center"/>
            </w:pPr>
            <w:r w:rsidRPr="00F464D2">
              <w:rPr>
                <w:sz w:val="22"/>
                <w:szCs w:val="22"/>
              </w:rPr>
              <w:t>5 mm</w:t>
            </w:r>
          </w:p>
        </w:tc>
      </w:tr>
      <w:tr w:rsidR="002562BE" w:rsidRPr="00F464D2" w:rsidTr="00E57724">
        <w:trPr>
          <w:trHeight w:val="440"/>
        </w:trPr>
        <w:tc>
          <w:tcPr>
            <w:tcW w:w="4473" w:type="dxa"/>
          </w:tcPr>
          <w:p w:rsidR="002562BE" w:rsidRPr="00F464D2" w:rsidRDefault="002562BE" w:rsidP="007B4EBD">
            <w:pPr>
              <w:jc w:val="center"/>
            </w:pPr>
            <w:r w:rsidRPr="00F464D2">
              <w:rPr>
                <w:sz w:val="22"/>
                <w:szCs w:val="22"/>
              </w:rPr>
              <w:t>Number of slices</w:t>
            </w:r>
          </w:p>
        </w:tc>
        <w:tc>
          <w:tcPr>
            <w:tcW w:w="2025" w:type="dxa"/>
          </w:tcPr>
          <w:p w:rsidR="002562BE" w:rsidRPr="00F464D2" w:rsidRDefault="002562BE" w:rsidP="007B4EBD">
            <w:pPr>
              <w:jc w:val="center"/>
            </w:pPr>
            <w:r w:rsidRPr="00F464D2">
              <w:rPr>
                <w:sz w:val="22"/>
                <w:szCs w:val="22"/>
              </w:rPr>
              <w:t>3</w:t>
            </w:r>
          </w:p>
        </w:tc>
        <w:tc>
          <w:tcPr>
            <w:tcW w:w="2070" w:type="dxa"/>
          </w:tcPr>
          <w:p w:rsidR="002562BE" w:rsidRPr="00F464D2" w:rsidRDefault="002562BE" w:rsidP="007B4EBD">
            <w:pPr>
              <w:jc w:val="center"/>
            </w:pPr>
            <w:r w:rsidRPr="00F464D2">
              <w:rPr>
                <w:sz w:val="22"/>
                <w:szCs w:val="22"/>
              </w:rPr>
              <w:t>3</w:t>
            </w:r>
          </w:p>
        </w:tc>
        <w:tc>
          <w:tcPr>
            <w:tcW w:w="1485" w:type="dxa"/>
          </w:tcPr>
          <w:p w:rsidR="002562BE" w:rsidRPr="00F464D2" w:rsidRDefault="002562BE" w:rsidP="007B4EBD">
            <w:pPr>
              <w:jc w:val="center"/>
            </w:pPr>
            <w:r w:rsidRPr="00F464D2">
              <w:rPr>
                <w:sz w:val="22"/>
                <w:szCs w:val="22"/>
              </w:rPr>
              <w:t>3</w:t>
            </w:r>
          </w:p>
        </w:tc>
      </w:tr>
      <w:tr w:rsidR="002562BE" w:rsidRPr="00F464D2" w:rsidTr="00E57724">
        <w:trPr>
          <w:trHeight w:val="413"/>
        </w:trPr>
        <w:tc>
          <w:tcPr>
            <w:tcW w:w="4473" w:type="dxa"/>
          </w:tcPr>
          <w:p w:rsidR="002562BE" w:rsidRPr="00F464D2" w:rsidRDefault="002562BE" w:rsidP="007B4EBD">
            <w:pPr>
              <w:jc w:val="center"/>
            </w:pPr>
            <w:r w:rsidRPr="00F464D2">
              <w:rPr>
                <w:sz w:val="22"/>
                <w:szCs w:val="22"/>
              </w:rPr>
              <w:t>Bandwidth (Hz/pixel)</w:t>
            </w:r>
          </w:p>
        </w:tc>
        <w:tc>
          <w:tcPr>
            <w:tcW w:w="2025" w:type="dxa"/>
          </w:tcPr>
          <w:p w:rsidR="002562BE" w:rsidRPr="00F464D2" w:rsidRDefault="002562BE" w:rsidP="007B4EBD">
            <w:pPr>
              <w:jc w:val="center"/>
            </w:pPr>
          </w:p>
        </w:tc>
        <w:tc>
          <w:tcPr>
            <w:tcW w:w="2070" w:type="dxa"/>
          </w:tcPr>
          <w:p w:rsidR="002562BE" w:rsidRPr="00F464D2" w:rsidRDefault="002562BE" w:rsidP="007B4EBD">
            <w:pPr>
              <w:jc w:val="center"/>
            </w:pPr>
            <w:r w:rsidRPr="00F464D2">
              <w:rPr>
                <w:sz w:val="22"/>
                <w:szCs w:val="22"/>
              </w:rPr>
              <w:t>283</w:t>
            </w:r>
          </w:p>
        </w:tc>
        <w:tc>
          <w:tcPr>
            <w:tcW w:w="1485" w:type="dxa"/>
          </w:tcPr>
          <w:p w:rsidR="002562BE" w:rsidRPr="00F464D2" w:rsidRDefault="002562BE" w:rsidP="007B4EBD">
            <w:pPr>
              <w:jc w:val="center"/>
            </w:pPr>
            <w:r w:rsidRPr="00F464D2">
              <w:rPr>
                <w:sz w:val="22"/>
                <w:szCs w:val="22"/>
              </w:rPr>
              <w:t>62.50</w:t>
            </w:r>
          </w:p>
        </w:tc>
      </w:tr>
      <w:tr w:rsidR="002562BE" w:rsidRPr="00F464D2" w:rsidTr="00E57724">
        <w:trPr>
          <w:trHeight w:val="377"/>
        </w:trPr>
        <w:tc>
          <w:tcPr>
            <w:tcW w:w="4473" w:type="dxa"/>
          </w:tcPr>
          <w:p w:rsidR="002562BE" w:rsidRPr="00F464D2" w:rsidRDefault="002562BE" w:rsidP="007B4EBD">
            <w:pPr>
              <w:jc w:val="center"/>
            </w:pPr>
            <w:r w:rsidRPr="00F464D2">
              <w:rPr>
                <w:sz w:val="22"/>
                <w:szCs w:val="22"/>
              </w:rPr>
              <w:t>Parallel Imaging</w:t>
            </w:r>
          </w:p>
        </w:tc>
        <w:tc>
          <w:tcPr>
            <w:tcW w:w="2025" w:type="dxa"/>
          </w:tcPr>
          <w:p w:rsidR="002562BE" w:rsidRPr="00F464D2" w:rsidRDefault="002562BE" w:rsidP="007B4EBD">
            <w:pPr>
              <w:jc w:val="center"/>
            </w:pPr>
            <w:r w:rsidRPr="00F464D2">
              <w:rPr>
                <w:sz w:val="22"/>
                <w:szCs w:val="22"/>
              </w:rPr>
              <w:t>No</w:t>
            </w:r>
          </w:p>
        </w:tc>
        <w:tc>
          <w:tcPr>
            <w:tcW w:w="2070" w:type="dxa"/>
          </w:tcPr>
          <w:p w:rsidR="002562BE" w:rsidRPr="00F464D2" w:rsidRDefault="002562BE" w:rsidP="007B4EBD">
            <w:pPr>
              <w:jc w:val="center"/>
            </w:pPr>
            <w:r w:rsidRPr="00F464D2">
              <w:rPr>
                <w:sz w:val="22"/>
                <w:szCs w:val="22"/>
              </w:rPr>
              <w:t>No</w:t>
            </w:r>
          </w:p>
        </w:tc>
        <w:tc>
          <w:tcPr>
            <w:tcW w:w="1485" w:type="dxa"/>
          </w:tcPr>
          <w:p w:rsidR="002562BE" w:rsidRPr="00F464D2" w:rsidRDefault="002562BE" w:rsidP="007B4EBD">
            <w:pPr>
              <w:jc w:val="center"/>
            </w:pPr>
            <w:r w:rsidRPr="00F464D2">
              <w:rPr>
                <w:sz w:val="22"/>
                <w:szCs w:val="22"/>
              </w:rPr>
              <w:t>No</w:t>
            </w:r>
          </w:p>
        </w:tc>
      </w:tr>
      <w:tr w:rsidR="002562BE" w:rsidRPr="00F464D2" w:rsidTr="00E57724">
        <w:trPr>
          <w:trHeight w:val="368"/>
        </w:trPr>
        <w:tc>
          <w:tcPr>
            <w:tcW w:w="4473" w:type="dxa"/>
          </w:tcPr>
          <w:p w:rsidR="002562BE" w:rsidRPr="00F464D2" w:rsidRDefault="002562BE" w:rsidP="007B4EBD">
            <w:pPr>
              <w:jc w:val="center"/>
            </w:pPr>
            <w:r w:rsidRPr="00F464D2">
              <w:rPr>
                <w:sz w:val="22"/>
                <w:szCs w:val="22"/>
              </w:rPr>
              <w:t>Partial Fourier (if any)</w:t>
            </w:r>
          </w:p>
        </w:tc>
        <w:tc>
          <w:tcPr>
            <w:tcW w:w="2025" w:type="dxa"/>
          </w:tcPr>
          <w:p w:rsidR="002562BE" w:rsidRPr="00F464D2" w:rsidRDefault="002562BE" w:rsidP="007B4EBD">
            <w:pPr>
              <w:jc w:val="center"/>
            </w:pPr>
            <w:r w:rsidRPr="00F464D2">
              <w:rPr>
                <w:sz w:val="22"/>
                <w:szCs w:val="22"/>
              </w:rPr>
              <w:t>No</w:t>
            </w:r>
          </w:p>
        </w:tc>
        <w:tc>
          <w:tcPr>
            <w:tcW w:w="2070" w:type="dxa"/>
          </w:tcPr>
          <w:p w:rsidR="002562BE" w:rsidRPr="00F464D2" w:rsidRDefault="002562BE" w:rsidP="007B4EBD">
            <w:pPr>
              <w:jc w:val="center"/>
            </w:pPr>
            <w:r w:rsidRPr="00F464D2">
              <w:rPr>
                <w:sz w:val="22"/>
                <w:szCs w:val="22"/>
              </w:rPr>
              <w:t>None</w:t>
            </w:r>
          </w:p>
        </w:tc>
        <w:tc>
          <w:tcPr>
            <w:tcW w:w="1485" w:type="dxa"/>
          </w:tcPr>
          <w:p w:rsidR="002562BE" w:rsidRPr="00F464D2" w:rsidRDefault="002562BE" w:rsidP="007B4EBD">
            <w:pPr>
              <w:jc w:val="center"/>
            </w:pPr>
            <w:r w:rsidRPr="00F464D2">
              <w:rPr>
                <w:sz w:val="22"/>
                <w:szCs w:val="22"/>
              </w:rPr>
              <w:t>No</w:t>
            </w:r>
          </w:p>
        </w:tc>
      </w:tr>
      <w:tr w:rsidR="002562BE" w:rsidRPr="00F464D2" w:rsidTr="00E57724">
        <w:trPr>
          <w:trHeight w:val="332"/>
        </w:trPr>
        <w:tc>
          <w:tcPr>
            <w:tcW w:w="4473" w:type="dxa"/>
          </w:tcPr>
          <w:p w:rsidR="002562BE" w:rsidRPr="00F464D2" w:rsidRDefault="002562BE" w:rsidP="007B4EBD">
            <w:pPr>
              <w:jc w:val="center"/>
            </w:pPr>
            <w:r w:rsidRPr="00F464D2">
              <w:rPr>
                <w:sz w:val="22"/>
                <w:szCs w:val="22"/>
              </w:rPr>
              <w:t>Gating</w:t>
            </w:r>
          </w:p>
        </w:tc>
        <w:tc>
          <w:tcPr>
            <w:tcW w:w="2025" w:type="dxa"/>
          </w:tcPr>
          <w:p w:rsidR="002562BE" w:rsidRPr="00F464D2" w:rsidRDefault="002562BE" w:rsidP="007B4EBD">
            <w:pPr>
              <w:jc w:val="center"/>
            </w:pPr>
            <w:r w:rsidRPr="00F464D2">
              <w:rPr>
                <w:sz w:val="22"/>
                <w:szCs w:val="22"/>
              </w:rPr>
              <w:t>Prospective</w:t>
            </w:r>
          </w:p>
        </w:tc>
        <w:tc>
          <w:tcPr>
            <w:tcW w:w="2070" w:type="dxa"/>
          </w:tcPr>
          <w:p w:rsidR="002562BE" w:rsidRPr="00F464D2" w:rsidRDefault="002562BE" w:rsidP="007B4EBD">
            <w:pPr>
              <w:jc w:val="center"/>
            </w:pPr>
            <w:r w:rsidRPr="00F464D2">
              <w:rPr>
                <w:sz w:val="22"/>
                <w:szCs w:val="22"/>
              </w:rPr>
              <w:t>Prospective</w:t>
            </w:r>
          </w:p>
        </w:tc>
        <w:tc>
          <w:tcPr>
            <w:tcW w:w="1485" w:type="dxa"/>
          </w:tcPr>
          <w:p w:rsidR="002562BE" w:rsidRPr="00F464D2" w:rsidRDefault="002562BE" w:rsidP="007B4EBD">
            <w:pPr>
              <w:jc w:val="center"/>
            </w:pPr>
            <w:r w:rsidRPr="00F464D2">
              <w:rPr>
                <w:sz w:val="22"/>
                <w:szCs w:val="22"/>
              </w:rPr>
              <w:t xml:space="preserve">Prospective </w:t>
            </w:r>
          </w:p>
        </w:tc>
      </w:tr>
      <w:tr w:rsidR="002562BE" w:rsidRPr="00F464D2" w:rsidTr="00E57724">
        <w:trPr>
          <w:trHeight w:val="485"/>
        </w:trPr>
        <w:tc>
          <w:tcPr>
            <w:tcW w:w="4473" w:type="dxa"/>
          </w:tcPr>
          <w:p w:rsidR="002562BE" w:rsidRPr="00F464D2" w:rsidRDefault="002562BE" w:rsidP="007B4EBD">
            <w:pPr>
              <w:jc w:val="center"/>
            </w:pPr>
            <w:r w:rsidRPr="00F464D2">
              <w:rPr>
                <w:sz w:val="22"/>
                <w:szCs w:val="22"/>
              </w:rPr>
              <w:t>Tag Spacing</w:t>
            </w:r>
          </w:p>
        </w:tc>
        <w:tc>
          <w:tcPr>
            <w:tcW w:w="2025" w:type="dxa"/>
          </w:tcPr>
          <w:p w:rsidR="002562BE" w:rsidRPr="00F464D2" w:rsidRDefault="002562BE" w:rsidP="007B4EBD">
            <w:pPr>
              <w:jc w:val="center"/>
            </w:pPr>
            <w:r w:rsidRPr="00F464D2">
              <w:rPr>
                <w:sz w:val="22"/>
                <w:szCs w:val="22"/>
              </w:rPr>
              <w:t>7 mm</w:t>
            </w:r>
          </w:p>
        </w:tc>
        <w:tc>
          <w:tcPr>
            <w:tcW w:w="2070" w:type="dxa"/>
          </w:tcPr>
          <w:p w:rsidR="002562BE" w:rsidRPr="00F464D2" w:rsidRDefault="002562BE" w:rsidP="007B4EBD">
            <w:pPr>
              <w:jc w:val="center"/>
            </w:pPr>
            <w:r w:rsidRPr="00F464D2">
              <w:rPr>
                <w:sz w:val="22"/>
                <w:szCs w:val="22"/>
              </w:rPr>
              <w:t>7</w:t>
            </w:r>
          </w:p>
        </w:tc>
        <w:tc>
          <w:tcPr>
            <w:tcW w:w="1485" w:type="dxa"/>
          </w:tcPr>
          <w:p w:rsidR="002562BE" w:rsidRPr="00F464D2" w:rsidRDefault="002562BE" w:rsidP="007B4EBD">
            <w:pPr>
              <w:jc w:val="center"/>
            </w:pPr>
            <w:r w:rsidRPr="00F464D2">
              <w:rPr>
                <w:sz w:val="22"/>
                <w:szCs w:val="22"/>
              </w:rPr>
              <w:t>5 pixel (7mm)</w:t>
            </w:r>
          </w:p>
        </w:tc>
      </w:tr>
    </w:tbl>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br w:type="page"/>
      </w:r>
      <w:r w:rsidRPr="00F464D2">
        <w:rPr>
          <w:rFonts w:ascii="Times New Roman" w:hAnsi="Times New Roman"/>
          <w:b/>
        </w:rPr>
        <w:lastRenderedPageBreak/>
        <w:t>H. T1 mapping: Pre-Contrast (MOLLI, for Siemens scanners ONLY)</w:t>
      </w:r>
    </w:p>
    <w:p w:rsidR="002562BE" w:rsidRPr="00F464D2" w:rsidRDefault="002562BE" w:rsidP="00260160">
      <w:pPr>
        <w:pStyle w:val="DETERMINE-MRIMOpsbody"/>
        <w:spacing w:line="480" w:lineRule="auto"/>
        <w:jc w:val="left"/>
        <w:rPr>
          <w:rFonts w:ascii="Times New Roman" w:hAnsi="Times New Roman"/>
        </w:rPr>
      </w:pPr>
      <w:r w:rsidRPr="00F464D2">
        <w:rPr>
          <w:rFonts w:ascii="Times New Roman" w:hAnsi="Times New Roman"/>
        </w:rPr>
        <w:t>Acquire this sequence in the short axis plane, mid-ventricular level of the LV</w:t>
      </w:r>
      <w:r>
        <w:rPr>
          <w:rFonts w:ascii="Times New Roman" w:hAnsi="Times New Roman"/>
        </w:rPr>
        <w:t xml:space="preserve"> (the same slice location as the mid tagging)</w:t>
      </w:r>
      <w:r w:rsidRPr="00F464D2">
        <w:rPr>
          <w:rFonts w:ascii="Times New Roman" w:hAnsi="Times New Roman"/>
        </w:rPr>
        <w:t>.   MOLLI sequence is used with the following parameters: FOV = 360x360 mm</w:t>
      </w:r>
      <w:r w:rsidRPr="00F464D2">
        <w:rPr>
          <w:rFonts w:ascii="Times New Roman" w:hAnsi="Times New Roman"/>
          <w:vertAlign w:val="superscript"/>
        </w:rPr>
        <w:t>2</w:t>
      </w:r>
      <w:r w:rsidRPr="00F464D2">
        <w:rPr>
          <w:rFonts w:ascii="Times New Roman" w:hAnsi="Times New Roman"/>
        </w:rPr>
        <w:t>, flip angle = 35 degree</w:t>
      </w:r>
      <w:r>
        <w:rPr>
          <w:rFonts w:ascii="Times New Roman" w:hAnsi="Times New Roman"/>
        </w:rPr>
        <w:t>s</w:t>
      </w:r>
      <w:r w:rsidRPr="00F464D2">
        <w:rPr>
          <w:rFonts w:ascii="Times New Roman" w:hAnsi="Times New Roman"/>
        </w:rPr>
        <w:t xml:space="preserve">, matrix: 256x192, slice thickness = 8 mm. All other parameters should be the default settings. The image sequence is acquired with breath-holding. 11 images should be displayed after the acquisition. MOLLI images should be acquired </w:t>
      </w:r>
      <w:r w:rsidRPr="00F464D2">
        <w:rPr>
          <w:rFonts w:ascii="Times New Roman" w:hAnsi="Times New Roman"/>
          <w:u w:val="single"/>
        </w:rPr>
        <w:t>in all participants</w:t>
      </w:r>
      <w:r w:rsidRPr="00F464D2">
        <w:rPr>
          <w:rFonts w:ascii="Times New Roman" w:hAnsi="Times New Roman"/>
        </w:rPr>
        <w:t xml:space="preserve"> whether or not gadolinium contrast is injected.</w:t>
      </w:r>
    </w:p>
    <w:p w:rsidR="002562BE" w:rsidRPr="00F464D2" w:rsidRDefault="00F37E0B" w:rsidP="007B4EBD">
      <w:pPr>
        <w:pStyle w:val="DETERMINE-MRIMOpsbody"/>
        <w:spacing w:line="480" w:lineRule="auto"/>
        <w:jc w:val="left"/>
        <w:rPr>
          <w:rFonts w:ascii="Times New Roman" w:hAnsi="Times New Roman"/>
        </w:rPr>
      </w:pPr>
      <w:r>
        <w:rPr>
          <w:rFonts w:ascii="Times New Roman" w:hAnsi="Times New Roman"/>
          <w:noProof/>
        </w:rPr>
        <w:drawing>
          <wp:inline distT="0" distB="0" distL="0" distR="0">
            <wp:extent cx="5473065" cy="2122170"/>
            <wp:effectExtent l="19050" t="0" r="0" b="0"/>
            <wp:docPr id="5" name="Picture 6" descr="cadu002_Pr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u002_Pre_M"/>
                    <pic:cNvPicPr>
                      <a:picLocks noChangeAspect="1" noChangeArrowheads="1"/>
                    </pic:cNvPicPr>
                  </pic:nvPicPr>
                  <pic:blipFill>
                    <a:blip r:embed="rId19">
                      <a:lum bright="20000" contrast="20000"/>
                    </a:blip>
                    <a:srcRect/>
                    <a:stretch>
                      <a:fillRect/>
                    </a:stretch>
                  </pic:blipFill>
                  <pic:spPr bwMode="auto">
                    <a:xfrm>
                      <a:off x="0" y="0"/>
                      <a:ext cx="5473065" cy="2122170"/>
                    </a:xfrm>
                    <a:prstGeom prst="rect">
                      <a:avLst/>
                    </a:prstGeom>
                    <a:noFill/>
                    <a:ln w="9525">
                      <a:noFill/>
                      <a:miter lim="800000"/>
                      <a:headEnd/>
                      <a:tailEnd/>
                    </a:ln>
                  </pic:spPr>
                </pic:pic>
              </a:graphicData>
            </a:graphic>
          </wp:inline>
        </w:drawing>
      </w: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numPr>
          <w:ilvl w:val="0"/>
          <w:numId w:val="19"/>
        </w:numPr>
        <w:tabs>
          <w:tab w:val="clear" w:pos="1080"/>
          <w:tab w:val="num" w:pos="360"/>
        </w:tabs>
        <w:spacing w:line="480" w:lineRule="auto"/>
        <w:ind w:hanging="1080"/>
        <w:jc w:val="left"/>
        <w:rPr>
          <w:rFonts w:ascii="Times New Roman" w:hAnsi="Times New Roman"/>
          <w:b/>
        </w:rPr>
      </w:pPr>
      <w:r w:rsidRPr="00F464D2">
        <w:rPr>
          <w:rFonts w:ascii="Times New Roman" w:hAnsi="Times New Roman"/>
          <w:b/>
        </w:rPr>
        <w:t xml:space="preserve">Gadolinium Injection: </w:t>
      </w:r>
    </w:p>
    <w:p w:rsidR="002562BE" w:rsidRPr="00F464D2" w:rsidRDefault="002562BE" w:rsidP="00260160">
      <w:pPr>
        <w:pStyle w:val="DETERMINE-MRIMOpsbody"/>
        <w:spacing w:line="480" w:lineRule="auto"/>
        <w:jc w:val="left"/>
        <w:rPr>
          <w:rFonts w:ascii="Times New Roman" w:hAnsi="Times New Roman"/>
        </w:rPr>
      </w:pPr>
      <w:r w:rsidRPr="00F464D2">
        <w:rPr>
          <w:rFonts w:ascii="Times New Roman" w:hAnsi="Times New Roman"/>
        </w:rPr>
        <w:t xml:space="preserve">The gadolinium dose </w:t>
      </w:r>
      <w:r>
        <w:rPr>
          <w:rFonts w:ascii="Times New Roman" w:hAnsi="Times New Roman"/>
        </w:rPr>
        <w:t xml:space="preserve">is </w:t>
      </w:r>
      <w:r w:rsidRPr="00F464D2">
        <w:rPr>
          <w:rFonts w:ascii="Times New Roman" w:hAnsi="Times New Roman"/>
        </w:rPr>
        <w:t xml:space="preserve">0.15 mmol/kg, using </w:t>
      </w:r>
      <w:r w:rsidR="00C06431" w:rsidRPr="00C06431">
        <w:rPr>
          <w:rFonts w:ascii="Times New Roman" w:hAnsi="Times New Roman"/>
          <w:b/>
          <w:u w:val="single"/>
        </w:rPr>
        <w:t>Magnevist</w:t>
      </w:r>
      <w:r w:rsidRPr="00F464D2">
        <w:rPr>
          <w:rFonts w:ascii="Times New Roman" w:hAnsi="Times New Roman"/>
        </w:rPr>
        <w:t xml:space="preserve"> only.  This is infused at 1 ml/sec, followed by saline flush of 20 ml.  If the IV gauge is small, the infusion rate may be decreased and is not critical (perfusion images are not obtained).  A butterfly needle is acceptable if veins are small.   Delayed enhancement images must be acquired starting at 15 minutes after gadolinium injection. </w:t>
      </w:r>
      <w:r w:rsidRPr="00F464D2">
        <w:rPr>
          <w:rFonts w:ascii="Times New Roman" w:hAnsi="Times New Roman"/>
          <w:b/>
          <w:u w:val="single"/>
        </w:rPr>
        <w:t xml:space="preserve">Gadolinium should not be injected in participants who are excluded from the viability (contrast enhanced) section of the exam, </w:t>
      </w:r>
      <w:r>
        <w:rPr>
          <w:rFonts w:ascii="Times New Roman" w:hAnsi="Times New Roman"/>
          <w:b/>
          <w:u w:val="single"/>
        </w:rPr>
        <w:t>for any reason.  Please check the MRI completion form to verify if the participant should/should not receive gadolinium.</w:t>
      </w:r>
      <w:r w:rsidRPr="00F464D2">
        <w:rPr>
          <w:rFonts w:ascii="Times New Roman" w:hAnsi="Times New Roman"/>
          <w:b/>
          <w:u w:val="single"/>
        </w:rPr>
        <w:t xml:space="preserve"> </w:t>
      </w:r>
      <w:r>
        <w:rPr>
          <w:rFonts w:ascii="Times New Roman" w:hAnsi="Times New Roman"/>
          <w:b/>
          <w:u w:val="single"/>
        </w:rPr>
        <w:t xml:space="preserve">If participant is eligible for gadolinium, </w:t>
      </w:r>
      <w:r>
        <w:rPr>
          <w:rFonts w:ascii="Times New Roman" w:hAnsi="Times New Roman"/>
        </w:rPr>
        <w:t>r</w:t>
      </w:r>
      <w:r w:rsidRPr="00F464D2">
        <w:rPr>
          <w:rFonts w:ascii="Times New Roman" w:hAnsi="Times New Roman"/>
        </w:rPr>
        <w:t xml:space="preserve">ecord </w:t>
      </w:r>
      <w:r w:rsidRPr="00F464D2">
        <w:rPr>
          <w:rFonts w:ascii="Times New Roman" w:hAnsi="Times New Roman"/>
          <w:b/>
        </w:rPr>
        <w:t xml:space="preserve">volume </w:t>
      </w:r>
      <w:r w:rsidRPr="00F464D2">
        <w:rPr>
          <w:rFonts w:ascii="Times New Roman" w:hAnsi="Times New Roman"/>
        </w:rPr>
        <w:t xml:space="preserve">and </w:t>
      </w:r>
      <w:r w:rsidRPr="00F464D2">
        <w:rPr>
          <w:rFonts w:ascii="Times New Roman" w:hAnsi="Times New Roman"/>
          <w:b/>
        </w:rPr>
        <w:t>time</w:t>
      </w:r>
      <w:r w:rsidRPr="00F464D2">
        <w:rPr>
          <w:rFonts w:ascii="Times New Roman" w:hAnsi="Times New Roman"/>
        </w:rPr>
        <w:t xml:space="preserve"> of each injection on the MRI </w:t>
      </w:r>
      <w:r w:rsidRPr="00F464D2">
        <w:rPr>
          <w:rFonts w:ascii="Times New Roman" w:hAnsi="Times New Roman"/>
        </w:rPr>
        <w:lastRenderedPageBreak/>
        <w:t>completion form.</w:t>
      </w:r>
      <w:r>
        <w:rPr>
          <w:rFonts w:ascii="Times New Roman" w:hAnsi="Times New Roman"/>
        </w:rPr>
        <w:t xml:space="preserve">  The time of injection should be recorded from the clock time displayed on the scanner. </w:t>
      </w:r>
      <w:r w:rsidR="00AA046A">
        <w:rPr>
          <w:rFonts w:ascii="Times New Roman" w:hAnsi="Times New Roman"/>
        </w:rPr>
        <w:t xml:space="preserve"> </w:t>
      </w:r>
      <w:r>
        <w:rPr>
          <w:rFonts w:ascii="Times New Roman" w:hAnsi="Times New Roman"/>
        </w:rPr>
        <w:t>Use the timer provided by the MR</w:t>
      </w:r>
      <w:r w:rsidR="007837EE">
        <w:rPr>
          <w:rFonts w:ascii="Times New Roman" w:hAnsi="Times New Roman"/>
        </w:rPr>
        <w:t>I</w:t>
      </w:r>
      <w:r>
        <w:rPr>
          <w:rFonts w:ascii="Times New Roman" w:hAnsi="Times New Roman"/>
        </w:rPr>
        <w:t xml:space="preserve"> Reading center for the precise timing of T1 mapping and SA gradient echo delayed enhancement imaging.</w:t>
      </w:r>
    </w:p>
    <w:p w:rsidR="002562BE" w:rsidRDefault="004172D4" w:rsidP="007B4EBD">
      <w:pPr>
        <w:pStyle w:val="DETERMINE-MRIMOpsbody"/>
        <w:spacing w:line="480" w:lineRule="auto"/>
        <w:jc w:val="left"/>
        <w:rPr>
          <w:rFonts w:ascii="Times New Roman" w:hAnsi="Times New Roman"/>
          <w:b/>
        </w:rPr>
      </w:pPr>
      <w:r w:rsidRPr="004172D4">
        <w:rPr>
          <w:noProof/>
        </w:rPr>
        <w:pict>
          <v:group id="_x0000_s1044" style="position:absolute;margin-left:4in;margin-top:25.2pt;width:180pt;height:179.15pt;z-index:251664384" coordorigin="7200,3600" coordsize="3600,3583">
            <v:shape id="_x0000_s1045" type="#_x0000_t75" style="position:absolute;left:7200;top:3600;width:3583;height:3583">
              <v:imagedata r:id="rId20" o:title=""/>
            </v:shape>
            <v:line id="_x0000_s1046" style="position:absolute" from="9720,3960" to="10800,5040" strokecolor="white" strokeweight="2.25pt"/>
            <v:line id="_x0000_s1047" style="position:absolute" from="8460,5400" to="9540,6480" strokecolor="white" strokeweight="2.25pt"/>
            <v:line id="_x0000_s1048" style="position:absolute;flip:y" from="9180,4680" to="10080,5760" strokecolor="white" strokeweight="2.25pt">
              <v:stroke endarrow="open"/>
            </v:line>
            <w10:wrap type="square"/>
          </v:group>
        </w:pict>
      </w:r>
      <w:r w:rsidR="00F37E0B">
        <w:rPr>
          <w:noProof/>
        </w:rPr>
        <w:drawing>
          <wp:anchor distT="0" distB="0" distL="114300" distR="114300" simplePos="0" relativeHeight="251661312" behindDoc="0" locked="0" layoutInCell="1" allowOverlap="0">
            <wp:simplePos x="0" y="0"/>
            <wp:positionH relativeFrom="column">
              <wp:posOffset>2743200</wp:posOffset>
            </wp:positionH>
            <wp:positionV relativeFrom="paragraph">
              <wp:posOffset>2606040</wp:posOffset>
            </wp:positionV>
            <wp:extent cx="3200400" cy="3200400"/>
            <wp:effectExtent l="19050" t="0" r="0" b="0"/>
            <wp:wrapSquare wrapText="bothSides"/>
            <wp:docPr id="25" name="Picture 22" descr="SA 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 cine"/>
                    <pic:cNvPicPr>
                      <a:picLocks noChangeAspect="1" noChangeArrowheads="1"/>
                    </pic:cNvPicPr>
                  </pic:nvPicPr>
                  <pic:blipFill>
                    <a:blip r:embed="rId21">
                      <a:lum bright="20000"/>
                    </a:blip>
                    <a:srcRect/>
                    <a:stretch>
                      <a:fillRect/>
                    </a:stretch>
                  </pic:blipFill>
                  <pic:spPr bwMode="auto">
                    <a:xfrm>
                      <a:off x="0" y="0"/>
                      <a:ext cx="3200400" cy="3200400"/>
                    </a:xfrm>
                    <a:prstGeom prst="rect">
                      <a:avLst/>
                    </a:prstGeom>
                    <a:noFill/>
                  </pic:spPr>
                </pic:pic>
              </a:graphicData>
            </a:graphic>
          </wp:anchor>
        </w:drawing>
      </w:r>
      <w:r w:rsidR="002562BE" w:rsidRPr="00F464D2">
        <w:rPr>
          <w:rFonts w:ascii="Times New Roman" w:hAnsi="Times New Roman"/>
          <w:b/>
        </w:rPr>
        <w:t xml:space="preserve">J. Cine Short Axis:  </w:t>
      </w:r>
    </w:p>
    <w:p w:rsidR="002562BE" w:rsidRPr="00F464D2" w:rsidRDefault="002562BE" w:rsidP="00260160">
      <w:pPr>
        <w:pStyle w:val="DETERMINE-MRIMOpsbody"/>
        <w:spacing w:line="480" w:lineRule="auto"/>
        <w:jc w:val="left"/>
        <w:rPr>
          <w:rFonts w:ascii="Times New Roman" w:hAnsi="Times New Roman"/>
        </w:rPr>
      </w:pPr>
      <w:r w:rsidRPr="00F464D2">
        <w:rPr>
          <w:rFonts w:ascii="Times New Roman" w:hAnsi="Times New Roman"/>
        </w:rPr>
        <w:t xml:space="preserve">Cine short axis images should be obtained while waiting for gadolinium to wash-out from the myocardium. Bright blood (SSFP) sequence, breath-hold (resting lung volume), </w:t>
      </w:r>
      <w:r w:rsidRPr="00F464D2">
        <w:rPr>
          <w:rFonts w:ascii="Times New Roman" w:hAnsi="Times New Roman"/>
          <w:b/>
          <w:u w:val="single"/>
        </w:rPr>
        <w:t>minimum</w:t>
      </w:r>
      <w:r w:rsidR="00BA17D6">
        <w:rPr>
          <w:rFonts w:ascii="Times New Roman" w:hAnsi="Times New Roman"/>
        </w:rPr>
        <w:t xml:space="preserve"> of 12 slices, 4</w:t>
      </w:r>
      <w:r w:rsidRPr="00F464D2">
        <w:rPr>
          <w:rFonts w:ascii="Times New Roman" w:hAnsi="Times New Roman"/>
        </w:rPr>
        <w:t xml:space="preserve">0 phases, covering the whole heart </w:t>
      </w:r>
      <w:r w:rsidRPr="00F464D2">
        <w:rPr>
          <w:rFonts w:ascii="Times New Roman" w:hAnsi="Times New Roman"/>
          <w:u w:val="single"/>
        </w:rPr>
        <w:t xml:space="preserve">from the atria </w:t>
      </w:r>
      <w:r w:rsidRPr="00F464D2">
        <w:rPr>
          <w:rFonts w:ascii="Times New Roman" w:hAnsi="Times New Roman"/>
        </w:rPr>
        <w:t xml:space="preserve">to apex. Parallel imaging (e.g. ASSET, SENSE, or GRAPPA) with an acceleration factor of 2 to reduce acquisition time (optional).  </w:t>
      </w:r>
    </w:p>
    <w:p w:rsidR="002562BE" w:rsidRPr="00F464D2" w:rsidRDefault="002562BE" w:rsidP="007B4EBD">
      <w:pPr>
        <w:pStyle w:val="DETERMINE-MRIMOpsbody"/>
        <w:spacing w:line="480" w:lineRule="auto"/>
        <w:jc w:val="left"/>
        <w:rPr>
          <w:rFonts w:ascii="Times New Roman" w:hAnsi="Times New Roman"/>
          <w:b/>
          <w:u w:val="single"/>
        </w:rPr>
      </w:pPr>
      <w:r w:rsidRPr="00F464D2">
        <w:rPr>
          <w:rFonts w:ascii="Times New Roman" w:hAnsi="Times New Roman"/>
          <w:b/>
          <w:u w:val="single"/>
        </w:rPr>
        <w:t>Begin scanning 1 cm above the mitral valve plane.</w:t>
      </w:r>
    </w:p>
    <w:p w:rsidR="002562BE" w:rsidRPr="00F464D2" w:rsidRDefault="002562BE" w:rsidP="007B4EBD">
      <w:pPr>
        <w:pStyle w:val="DETERMINE-MRIMOpsbody"/>
        <w:spacing w:line="480" w:lineRule="auto"/>
        <w:jc w:val="left"/>
        <w:rPr>
          <w:rFonts w:ascii="Times New Roman" w:hAnsi="Times New Roman"/>
        </w:rPr>
      </w:pP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rPr>
        <w:t xml:space="preserve">Optional: concatenate two slices in one breath-hold (two slices in one breath-hold usually takes less than 15 seconds). Slices should be set in descending order from </w:t>
      </w:r>
      <w:r w:rsidRPr="00F464D2">
        <w:rPr>
          <w:rFonts w:ascii="Times New Roman" w:hAnsi="Times New Roman"/>
          <w:b/>
        </w:rPr>
        <w:t>base</w:t>
      </w:r>
      <w:r w:rsidRPr="00F464D2">
        <w:rPr>
          <w:rFonts w:ascii="Times New Roman" w:hAnsi="Times New Roman"/>
        </w:rPr>
        <w:t xml:space="preserve"> to </w:t>
      </w:r>
      <w:r w:rsidRPr="00F464D2">
        <w:rPr>
          <w:rFonts w:ascii="Times New Roman" w:hAnsi="Times New Roman"/>
          <w:b/>
        </w:rPr>
        <w:t>apex</w:t>
      </w:r>
      <w:r w:rsidRPr="00F464D2">
        <w:rPr>
          <w:rFonts w:ascii="Times New Roman" w:hAnsi="Times New Roman"/>
        </w:rPr>
        <w:t xml:space="preserve">. The last apical slice should locate within the myocardium such that the entire 12 slices could cover left atrium as much as possible. </w:t>
      </w:r>
      <w:r w:rsidRPr="00F464D2">
        <w:rPr>
          <w:rFonts w:ascii="Times New Roman" w:hAnsi="Times New Roman"/>
          <w:b/>
          <w:u w:val="single"/>
        </w:rPr>
        <w:t xml:space="preserve">Flip angle should be set at the largest possible (usually 45-70º).  </w:t>
      </w:r>
    </w:p>
    <w:p w:rsidR="002562BE" w:rsidRPr="00F464D2" w:rsidRDefault="00260160" w:rsidP="007B4EBD">
      <w:pPr>
        <w:pStyle w:val="DETERMINE-MRIMOpsbody"/>
        <w:numPr>
          <w:ilvl w:val="0"/>
          <w:numId w:val="20"/>
        </w:numPr>
        <w:tabs>
          <w:tab w:val="clear" w:pos="720"/>
          <w:tab w:val="num" w:pos="360"/>
        </w:tabs>
        <w:spacing w:line="480" w:lineRule="auto"/>
        <w:ind w:hanging="720"/>
        <w:jc w:val="left"/>
        <w:rPr>
          <w:rFonts w:ascii="Times New Roman" w:hAnsi="Times New Roman"/>
          <w:b/>
        </w:rPr>
      </w:pPr>
      <w:r>
        <w:rPr>
          <w:rFonts w:ascii="Times New Roman" w:hAnsi="Times New Roman"/>
          <w:b/>
        </w:rPr>
        <w:br w:type="page"/>
      </w:r>
      <w:r w:rsidR="002562BE">
        <w:rPr>
          <w:rFonts w:ascii="Times New Roman" w:hAnsi="Times New Roman"/>
          <w:b/>
        </w:rPr>
        <w:lastRenderedPageBreak/>
        <w:t>Two-chamber</w:t>
      </w:r>
      <w:r w:rsidR="002562BE" w:rsidRPr="00F464D2">
        <w:rPr>
          <w:rFonts w:ascii="Times New Roman" w:hAnsi="Times New Roman"/>
          <w:b/>
        </w:rPr>
        <w:t xml:space="preserve"> (Vertical long axis):</w:t>
      </w:r>
    </w:p>
    <w:p w:rsidR="002562BE" w:rsidRPr="00F464D2" w:rsidRDefault="004172D4" w:rsidP="00260160">
      <w:pPr>
        <w:pStyle w:val="DETERMINE-MRIMOpsbody"/>
        <w:spacing w:line="480" w:lineRule="auto"/>
        <w:jc w:val="left"/>
        <w:rPr>
          <w:rFonts w:ascii="Times New Roman" w:hAnsi="Times New Roman"/>
        </w:rPr>
      </w:pPr>
      <w:r w:rsidRPr="004172D4">
        <w:rPr>
          <w:noProof/>
        </w:rPr>
        <w:pict>
          <v:group id="_x0000_s1050" style="position:absolute;margin-left:108pt;margin-top:62.4pt;width:365.4pt;height:140.55pt;z-index:251662336" coordorigin="1800,10440" coordsize="9135,3514">
            <o:lock v:ext="edit" aspectratio="t"/>
            <v:shape id="_x0000_s1051" type="#_x0000_t75" style="position:absolute;left:1800;top:10620;width:6031;height:2944">
              <v:imagedata r:id="rId22" o:title=""/>
            </v:shape>
            <v:shape id="_x0000_s1052" type="#_x0000_t75" style="position:absolute;left:7920;top:10440;width:3015;height:3514">
              <v:imagedata r:id="rId23" o:title=""/>
            </v:shape>
            <w10:wrap type="square"/>
          </v:group>
        </w:pict>
      </w:r>
      <w:r w:rsidR="002562BE" w:rsidRPr="00F464D2">
        <w:rPr>
          <w:rFonts w:ascii="Times New Roman" w:hAnsi="Times New Roman"/>
        </w:rPr>
        <w:t>One slice, BH,</w:t>
      </w:r>
      <w:r w:rsidR="00A747E5">
        <w:rPr>
          <w:rFonts w:ascii="Times New Roman" w:hAnsi="Times New Roman"/>
        </w:rPr>
        <w:t xml:space="preserve"> bright blood (SSFP) sequence. 4</w:t>
      </w:r>
      <w:r w:rsidR="002562BE" w:rsidRPr="00F464D2">
        <w:rPr>
          <w:rFonts w:ascii="Times New Roman" w:hAnsi="Times New Roman"/>
        </w:rPr>
        <w:t xml:space="preserve">0 phases in one slice. The slice position </w:t>
      </w:r>
      <w:r w:rsidR="002562BE">
        <w:rPr>
          <w:rFonts w:ascii="Times New Roman" w:hAnsi="Times New Roman"/>
        </w:rPr>
        <w:t xml:space="preserve">should </w:t>
      </w:r>
      <w:r w:rsidR="002562BE" w:rsidRPr="00F464D2">
        <w:rPr>
          <w:rFonts w:ascii="Times New Roman" w:hAnsi="Times New Roman"/>
        </w:rPr>
        <w:t xml:space="preserve">be prescribed from a short axis view, and cross-referenced on the 4 chamber view </w:t>
      </w:r>
      <w:r w:rsidR="002562BE">
        <w:rPr>
          <w:rFonts w:ascii="Times New Roman" w:hAnsi="Times New Roman"/>
        </w:rPr>
        <w:t xml:space="preserve">and short axis slices to insure </w:t>
      </w:r>
      <w:r w:rsidR="002562BE" w:rsidRPr="00F464D2">
        <w:rPr>
          <w:rFonts w:ascii="Times New Roman" w:hAnsi="Times New Roman"/>
        </w:rPr>
        <w:t xml:space="preserve">correct positioning. </w:t>
      </w:r>
    </w:p>
    <w:p w:rsidR="002562BE" w:rsidRDefault="002562BE" w:rsidP="007B4EBD">
      <w:pPr>
        <w:pStyle w:val="DETERMINE-MRIMOpsbody"/>
        <w:spacing w:line="480" w:lineRule="auto"/>
        <w:jc w:val="left"/>
        <w:rPr>
          <w:rFonts w:ascii="Times New Roman" w:hAnsi="Times New Roman"/>
        </w:rPr>
      </w:pPr>
    </w:p>
    <w:p w:rsidR="00E57724" w:rsidRDefault="00E57724" w:rsidP="007B4EBD">
      <w:pPr>
        <w:pStyle w:val="DETERMINE-MRIMOpsbody"/>
        <w:spacing w:line="480" w:lineRule="auto"/>
        <w:jc w:val="left"/>
        <w:rPr>
          <w:rFonts w:ascii="Times New Roman" w:hAnsi="Times New Roman"/>
        </w:rPr>
      </w:pPr>
    </w:p>
    <w:p w:rsidR="00E57724" w:rsidRDefault="00E57724" w:rsidP="007B4EBD">
      <w:pPr>
        <w:pStyle w:val="DETERMINE-MRIMOpsbody"/>
        <w:spacing w:line="480" w:lineRule="auto"/>
        <w:jc w:val="left"/>
        <w:rPr>
          <w:rFonts w:ascii="Times New Roman" w:hAnsi="Times New Roman"/>
        </w:rPr>
      </w:pPr>
    </w:p>
    <w:p w:rsidR="00E57724" w:rsidRDefault="00E57724" w:rsidP="007B4EBD">
      <w:pPr>
        <w:pStyle w:val="DETERMINE-MRIMOpsbody"/>
        <w:spacing w:line="480" w:lineRule="auto"/>
        <w:jc w:val="left"/>
        <w:rPr>
          <w:rFonts w:ascii="Times New Roman" w:hAnsi="Times New Roman"/>
        </w:rPr>
      </w:pPr>
    </w:p>
    <w:p w:rsidR="00E57724" w:rsidRPr="00F464D2" w:rsidRDefault="00E57724" w:rsidP="007B4EBD">
      <w:pPr>
        <w:pStyle w:val="DETERMINE-MRIMOpsbody"/>
        <w:spacing w:line="480" w:lineRule="auto"/>
        <w:jc w:val="left"/>
        <w:rPr>
          <w:rFonts w:ascii="Times New Roman" w:hAnsi="Times New Roman"/>
        </w:rPr>
      </w:pPr>
    </w:p>
    <w:tbl>
      <w:tblPr>
        <w:tblW w:w="9180" w:type="dxa"/>
        <w:tblInd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520"/>
        <w:gridCol w:w="3060"/>
        <w:gridCol w:w="1800"/>
        <w:gridCol w:w="1800"/>
      </w:tblGrid>
      <w:tr w:rsidR="002562BE" w:rsidRPr="00F464D2" w:rsidTr="00E57724">
        <w:trPr>
          <w:trHeight w:val="390"/>
          <w:tblHeader/>
        </w:trPr>
        <w:tc>
          <w:tcPr>
            <w:tcW w:w="2520" w:type="dxa"/>
            <w:noWrap/>
          </w:tcPr>
          <w:p w:rsidR="002562BE" w:rsidRPr="00F464D2" w:rsidRDefault="002562BE" w:rsidP="007B4EBD">
            <w:pPr>
              <w:ind w:left="-360" w:firstLine="360"/>
              <w:jc w:val="center"/>
              <w:rPr>
                <w:b/>
                <w:bCs/>
                <w:color w:val="FF0000"/>
              </w:rPr>
            </w:pPr>
            <w:r w:rsidRPr="00F464D2">
              <w:rPr>
                <w:b/>
                <w:bCs/>
                <w:color w:val="FF0000"/>
                <w:sz w:val="22"/>
                <w:szCs w:val="22"/>
              </w:rPr>
              <w:t>CINE Imaging</w:t>
            </w:r>
          </w:p>
        </w:tc>
        <w:tc>
          <w:tcPr>
            <w:tcW w:w="3060" w:type="dxa"/>
            <w:noWrap/>
          </w:tcPr>
          <w:p w:rsidR="002562BE" w:rsidRPr="00F464D2" w:rsidRDefault="002562BE" w:rsidP="007B4EBD">
            <w:pPr>
              <w:jc w:val="center"/>
            </w:pPr>
            <w:r w:rsidRPr="00F464D2">
              <w:rPr>
                <w:b/>
                <w:bCs/>
                <w:color w:val="FF0000"/>
                <w:sz w:val="22"/>
                <w:szCs w:val="22"/>
              </w:rPr>
              <w:t>Recommended GENERAL Protocol</w:t>
            </w:r>
          </w:p>
        </w:tc>
        <w:tc>
          <w:tcPr>
            <w:tcW w:w="3600" w:type="dxa"/>
            <w:gridSpan w:val="2"/>
          </w:tcPr>
          <w:p w:rsidR="002562BE" w:rsidRPr="00F464D2" w:rsidRDefault="002562BE" w:rsidP="007B4EBD">
            <w:pPr>
              <w:jc w:val="center"/>
            </w:pPr>
            <w:r w:rsidRPr="00F464D2">
              <w:rPr>
                <w:b/>
                <w:bCs/>
                <w:color w:val="FF0000"/>
                <w:sz w:val="22"/>
                <w:szCs w:val="22"/>
              </w:rPr>
              <w:t>Vendor Specific Protocol</w:t>
            </w:r>
          </w:p>
        </w:tc>
      </w:tr>
      <w:tr w:rsidR="002562BE" w:rsidRPr="00F464D2" w:rsidTr="00E57724">
        <w:trPr>
          <w:trHeight w:val="225"/>
          <w:tblHeader/>
        </w:trPr>
        <w:tc>
          <w:tcPr>
            <w:tcW w:w="2520" w:type="dxa"/>
          </w:tcPr>
          <w:p w:rsidR="002562BE" w:rsidRPr="00F464D2" w:rsidRDefault="002562BE" w:rsidP="007B4EBD">
            <w:pPr>
              <w:jc w:val="center"/>
              <w:rPr>
                <w:b/>
                <w:bCs/>
                <w:color w:val="FF0000"/>
              </w:rPr>
            </w:pPr>
          </w:p>
        </w:tc>
        <w:tc>
          <w:tcPr>
            <w:tcW w:w="3060" w:type="dxa"/>
            <w:noWrap/>
          </w:tcPr>
          <w:p w:rsidR="002562BE" w:rsidRPr="00F464D2" w:rsidRDefault="002562BE" w:rsidP="007B4EBD">
            <w:pPr>
              <w:jc w:val="center"/>
            </w:pPr>
          </w:p>
        </w:tc>
        <w:tc>
          <w:tcPr>
            <w:tcW w:w="1800" w:type="dxa"/>
          </w:tcPr>
          <w:p w:rsidR="002562BE" w:rsidRPr="00F464D2" w:rsidRDefault="002562BE" w:rsidP="007B4EBD">
            <w:pPr>
              <w:jc w:val="center"/>
              <w:rPr>
                <w:color w:val="FF0000"/>
              </w:rPr>
            </w:pPr>
            <w:r w:rsidRPr="00F464D2">
              <w:rPr>
                <w:b/>
                <w:bCs/>
                <w:color w:val="FF0000"/>
                <w:sz w:val="22"/>
                <w:szCs w:val="22"/>
              </w:rPr>
              <w:t>Siemens</w:t>
            </w:r>
          </w:p>
        </w:tc>
        <w:tc>
          <w:tcPr>
            <w:tcW w:w="1800" w:type="dxa"/>
          </w:tcPr>
          <w:p w:rsidR="002562BE" w:rsidRPr="00F464D2" w:rsidRDefault="002562BE" w:rsidP="007B4EBD">
            <w:pPr>
              <w:jc w:val="center"/>
              <w:rPr>
                <w:color w:val="FF0000"/>
              </w:rPr>
            </w:pPr>
            <w:r w:rsidRPr="00F464D2">
              <w:rPr>
                <w:b/>
                <w:bCs/>
                <w:color w:val="FF0000"/>
                <w:sz w:val="22"/>
                <w:szCs w:val="22"/>
              </w:rPr>
              <w:t>GE</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Sequence</w:t>
            </w:r>
          </w:p>
        </w:tc>
        <w:tc>
          <w:tcPr>
            <w:tcW w:w="3060" w:type="dxa"/>
          </w:tcPr>
          <w:p w:rsidR="002562BE" w:rsidRPr="00F464D2" w:rsidRDefault="002562BE" w:rsidP="007B4EBD">
            <w:pPr>
              <w:jc w:val="center"/>
            </w:pPr>
            <w:r w:rsidRPr="00F464D2">
              <w:rPr>
                <w:sz w:val="22"/>
                <w:szCs w:val="22"/>
              </w:rPr>
              <w:t>SSFP</w:t>
            </w:r>
          </w:p>
        </w:tc>
        <w:tc>
          <w:tcPr>
            <w:tcW w:w="1800" w:type="dxa"/>
          </w:tcPr>
          <w:p w:rsidR="002562BE" w:rsidRPr="00F464D2" w:rsidRDefault="002562BE" w:rsidP="007B4EBD">
            <w:pPr>
              <w:jc w:val="center"/>
            </w:pPr>
            <w:r w:rsidRPr="00F464D2">
              <w:rPr>
                <w:sz w:val="22"/>
                <w:szCs w:val="22"/>
              </w:rPr>
              <w:t>True FISP</w:t>
            </w:r>
          </w:p>
        </w:tc>
        <w:tc>
          <w:tcPr>
            <w:tcW w:w="1800" w:type="dxa"/>
          </w:tcPr>
          <w:p w:rsidR="002562BE" w:rsidRPr="00F464D2" w:rsidRDefault="002562BE" w:rsidP="007B4EBD">
            <w:pPr>
              <w:jc w:val="center"/>
            </w:pPr>
            <w:r w:rsidRPr="00F464D2">
              <w:rPr>
                <w:sz w:val="22"/>
                <w:szCs w:val="22"/>
              </w:rPr>
              <w:t>FIESTA</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Repetition Time (TR; ms)</w:t>
            </w:r>
          </w:p>
        </w:tc>
        <w:tc>
          <w:tcPr>
            <w:tcW w:w="3060" w:type="dxa"/>
          </w:tcPr>
          <w:p w:rsidR="002562BE" w:rsidRPr="00F464D2" w:rsidRDefault="002562BE" w:rsidP="007B4EBD">
            <w:pPr>
              <w:jc w:val="center"/>
            </w:pPr>
            <w:r w:rsidRPr="00F464D2">
              <w:rPr>
                <w:sz w:val="22"/>
                <w:szCs w:val="22"/>
              </w:rPr>
              <w:t xml:space="preserve">minimize </w:t>
            </w:r>
            <w:r w:rsidRPr="00F464D2">
              <w:rPr>
                <w:sz w:val="22"/>
                <w:szCs w:val="22"/>
              </w:rPr>
              <w:sym w:font="Symbol" w:char="F0A3"/>
            </w:r>
            <w:r w:rsidRPr="00F464D2">
              <w:rPr>
                <w:sz w:val="22"/>
                <w:szCs w:val="22"/>
              </w:rPr>
              <w:t xml:space="preserve"> 3.8</w:t>
            </w:r>
          </w:p>
        </w:tc>
        <w:tc>
          <w:tcPr>
            <w:tcW w:w="1800" w:type="dxa"/>
          </w:tcPr>
          <w:p w:rsidR="002562BE" w:rsidRPr="00F464D2" w:rsidRDefault="002562BE" w:rsidP="007B4EBD">
            <w:pPr>
              <w:jc w:val="center"/>
            </w:pPr>
            <w:r w:rsidRPr="00F464D2">
              <w:rPr>
                <w:sz w:val="22"/>
                <w:szCs w:val="22"/>
              </w:rPr>
              <w:sym w:font="Symbol" w:char="F0A3"/>
            </w:r>
            <w:r w:rsidRPr="00F464D2">
              <w:rPr>
                <w:sz w:val="22"/>
                <w:szCs w:val="22"/>
              </w:rPr>
              <w:t xml:space="preserve"> 3.8</w:t>
            </w:r>
          </w:p>
        </w:tc>
        <w:tc>
          <w:tcPr>
            <w:tcW w:w="1800" w:type="dxa"/>
          </w:tcPr>
          <w:p w:rsidR="002562BE" w:rsidRPr="00F464D2" w:rsidRDefault="002562BE" w:rsidP="007B4EBD">
            <w:pPr>
              <w:jc w:val="center"/>
            </w:pPr>
            <w:r w:rsidRPr="00F464D2">
              <w:rPr>
                <w:sz w:val="22"/>
                <w:szCs w:val="22"/>
              </w:rPr>
              <w:t>Min</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Echo Time (TE; ms)</w:t>
            </w:r>
          </w:p>
        </w:tc>
        <w:tc>
          <w:tcPr>
            <w:tcW w:w="3060" w:type="dxa"/>
          </w:tcPr>
          <w:p w:rsidR="002562BE" w:rsidRPr="00F464D2" w:rsidRDefault="002562BE" w:rsidP="007B4EBD">
            <w:pPr>
              <w:jc w:val="center"/>
            </w:pPr>
            <w:r w:rsidRPr="00F464D2">
              <w:rPr>
                <w:sz w:val="22"/>
                <w:szCs w:val="22"/>
              </w:rPr>
              <w:t>minimize</w:t>
            </w:r>
          </w:p>
        </w:tc>
        <w:tc>
          <w:tcPr>
            <w:tcW w:w="1800" w:type="dxa"/>
          </w:tcPr>
          <w:p w:rsidR="002562BE" w:rsidRPr="00F464D2" w:rsidRDefault="002562BE" w:rsidP="007B4EBD">
            <w:pPr>
              <w:jc w:val="center"/>
            </w:pPr>
            <w:r w:rsidRPr="00F464D2">
              <w:rPr>
                <w:sz w:val="22"/>
                <w:szCs w:val="22"/>
              </w:rPr>
              <w:t>minimized</w:t>
            </w:r>
          </w:p>
        </w:tc>
        <w:tc>
          <w:tcPr>
            <w:tcW w:w="1800" w:type="dxa"/>
          </w:tcPr>
          <w:p w:rsidR="002562BE" w:rsidRPr="00F464D2" w:rsidRDefault="002562BE" w:rsidP="007B4EBD">
            <w:pPr>
              <w:jc w:val="center"/>
            </w:pPr>
            <w:r w:rsidRPr="00F464D2">
              <w:rPr>
                <w:sz w:val="22"/>
                <w:szCs w:val="22"/>
              </w:rPr>
              <w:t>Min Full</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Flip Angle (degrees)</w:t>
            </w:r>
          </w:p>
        </w:tc>
        <w:tc>
          <w:tcPr>
            <w:tcW w:w="3060" w:type="dxa"/>
          </w:tcPr>
          <w:p w:rsidR="002562BE" w:rsidRPr="00F464D2" w:rsidRDefault="002562BE" w:rsidP="007B4EBD">
            <w:pPr>
              <w:jc w:val="center"/>
            </w:pPr>
            <w:r w:rsidRPr="00F464D2">
              <w:rPr>
                <w:sz w:val="22"/>
                <w:szCs w:val="22"/>
              </w:rPr>
              <w:t>maximize</w:t>
            </w:r>
          </w:p>
        </w:tc>
        <w:tc>
          <w:tcPr>
            <w:tcW w:w="1800" w:type="dxa"/>
          </w:tcPr>
          <w:p w:rsidR="002562BE" w:rsidRPr="00F464D2" w:rsidRDefault="002562BE" w:rsidP="007B4EBD">
            <w:pPr>
              <w:jc w:val="center"/>
            </w:pPr>
            <w:r w:rsidRPr="00F464D2">
              <w:rPr>
                <w:sz w:val="22"/>
                <w:szCs w:val="22"/>
              </w:rPr>
              <w:t>Maximum 70°</w:t>
            </w:r>
          </w:p>
        </w:tc>
        <w:tc>
          <w:tcPr>
            <w:tcW w:w="1800" w:type="dxa"/>
          </w:tcPr>
          <w:p w:rsidR="002562BE" w:rsidRPr="00F464D2" w:rsidRDefault="002562BE" w:rsidP="007B4EBD">
            <w:pPr>
              <w:jc w:val="center"/>
            </w:pPr>
            <w:r w:rsidRPr="00F464D2">
              <w:rPr>
                <w:sz w:val="22"/>
                <w:szCs w:val="22"/>
              </w:rPr>
              <w:t>Maximum, 45°</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Field of View (mm)</w:t>
            </w:r>
          </w:p>
        </w:tc>
        <w:tc>
          <w:tcPr>
            <w:tcW w:w="3060" w:type="dxa"/>
          </w:tcPr>
          <w:p w:rsidR="002562BE" w:rsidRPr="00F464D2" w:rsidRDefault="002562BE" w:rsidP="007B4EBD">
            <w:pPr>
              <w:jc w:val="center"/>
            </w:pPr>
            <w:r w:rsidRPr="00F464D2">
              <w:rPr>
                <w:sz w:val="22"/>
                <w:szCs w:val="22"/>
              </w:rPr>
              <w:t>360-400 frequency * 270-400 phase</w:t>
            </w:r>
          </w:p>
          <w:p w:rsidR="002562BE" w:rsidRPr="00F464D2" w:rsidRDefault="002562BE" w:rsidP="007B4EBD">
            <w:pPr>
              <w:jc w:val="center"/>
            </w:pPr>
            <w:r w:rsidRPr="00F464D2">
              <w:rPr>
                <w:sz w:val="22"/>
                <w:szCs w:val="22"/>
              </w:rPr>
              <w:t xml:space="preserve">(depending on </w:t>
            </w:r>
            <w:r>
              <w:rPr>
                <w:sz w:val="22"/>
                <w:szCs w:val="22"/>
              </w:rPr>
              <w:t>participant</w:t>
            </w:r>
            <w:r w:rsidRPr="00F464D2">
              <w:rPr>
                <w:sz w:val="22"/>
                <w:szCs w:val="22"/>
              </w:rPr>
              <w:t xml:space="preserve"> size)</w:t>
            </w:r>
          </w:p>
        </w:tc>
        <w:tc>
          <w:tcPr>
            <w:tcW w:w="1800" w:type="dxa"/>
          </w:tcPr>
          <w:p w:rsidR="002562BE" w:rsidRPr="00F464D2" w:rsidRDefault="002562BE" w:rsidP="007B4EBD">
            <w:pPr>
              <w:jc w:val="center"/>
            </w:pPr>
            <w:r w:rsidRPr="00F464D2">
              <w:rPr>
                <w:sz w:val="22"/>
                <w:szCs w:val="22"/>
              </w:rPr>
              <w:t>360 * 360</w:t>
            </w:r>
          </w:p>
        </w:tc>
        <w:tc>
          <w:tcPr>
            <w:tcW w:w="1800" w:type="dxa"/>
          </w:tcPr>
          <w:p w:rsidR="002562BE" w:rsidRPr="00F464D2" w:rsidRDefault="002562BE" w:rsidP="007B4EBD">
            <w:pPr>
              <w:jc w:val="center"/>
            </w:pPr>
            <w:r w:rsidRPr="00F464D2">
              <w:rPr>
                <w:sz w:val="22"/>
                <w:szCs w:val="22"/>
              </w:rPr>
              <w:t>360 * 360</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Spatial Resolution (mm)</w:t>
            </w:r>
          </w:p>
        </w:tc>
        <w:tc>
          <w:tcPr>
            <w:tcW w:w="3060" w:type="dxa"/>
          </w:tcPr>
          <w:p w:rsidR="002562BE" w:rsidRPr="00F464D2" w:rsidRDefault="002562BE" w:rsidP="007B4EBD">
            <w:pPr>
              <w:jc w:val="center"/>
            </w:pPr>
            <w:r w:rsidRPr="00F464D2">
              <w:rPr>
                <w:sz w:val="22"/>
                <w:szCs w:val="22"/>
              </w:rPr>
              <w:t>Better than 2.5 * 2.0 * 10.0</w:t>
            </w:r>
          </w:p>
        </w:tc>
        <w:tc>
          <w:tcPr>
            <w:tcW w:w="1800" w:type="dxa"/>
          </w:tcPr>
          <w:p w:rsidR="002562BE" w:rsidRPr="00F464D2" w:rsidRDefault="002562BE" w:rsidP="007B4EBD">
            <w:pPr>
              <w:jc w:val="center"/>
            </w:pPr>
            <w:r w:rsidRPr="00F464D2">
              <w:rPr>
                <w:sz w:val="22"/>
                <w:szCs w:val="22"/>
              </w:rPr>
              <w:t>1.4*1.7*8</w:t>
            </w:r>
          </w:p>
        </w:tc>
        <w:tc>
          <w:tcPr>
            <w:tcW w:w="1800" w:type="dxa"/>
          </w:tcPr>
          <w:p w:rsidR="002562BE" w:rsidRPr="00F464D2" w:rsidRDefault="002562BE" w:rsidP="007B4EBD">
            <w:pPr>
              <w:jc w:val="center"/>
            </w:pPr>
            <w:r w:rsidRPr="00F464D2">
              <w:rPr>
                <w:sz w:val="22"/>
                <w:szCs w:val="22"/>
              </w:rPr>
              <w:t>1.4 * 1.8 * 8</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Image Matrix</w:t>
            </w:r>
          </w:p>
        </w:tc>
        <w:tc>
          <w:tcPr>
            <w:tcW w:w="3060" w:type="dxa"/>
          </w:tcPr>
          <w:p w:rsidR="002562BE" w:rsidRPr="00F464D2" w:rsidRDefault="002562BE" w:rsidP="007B4EBD">
            <w:pPr>
              <w:jc w:val="center"/>
            </w:pPr>
            <w:r w:rsidRPr="00F464D2">
              <w:rPr>
                <w:iCs/>
                <w:sz w:val="22"/>
                <w:szCs w:val="22"/>
              </w:rPr>
              <w:t>256*128</w:t>
            </w:r>
          </w:p>
        </w:tc>
        <w:tc>
          <w:tcPr>
            <w:tcW w:w="1800" w:type="dxa"/>
          </w:tcPr>
          <w:p w:rsidR="002562BE" w:rsidRPr="00F464D2" w:rsidRDefault="002562BE" w:rsidP="007B4EBD">
            <w:pPr>
              <w:jc w:val="center"/>
              <w:rPr>
                <w:iCs/>
              </w:rPr>
            </w:pPr>
            <w:r w:rsidRPr="00F464D2">
              <w:rPr>
                <w:iCs/>
                <w:sz w:val="22"/>
                <w:szCs w:val="22"/>
              </w:rPr>
              <w:t>256*205</w:t>
            </w:r>
          </w:p>
        </w:tc>
        <w:tc>
          <w:tcPr>
            <w:tcW w:w="1800" w:type="dxa"/>
          </w:tcPr>
          <w:p w:rsidR="002562BE" w:rsidRPr="00F464D2" w:rsidRDefault="002562BE" w:rsidP="007B4EBD">
            <w:pPr>
              <w:jc w:val="center"/>
              <w:rPr>
                <w:iCs/>
              </w:rPr>
            </w:pPr>
            <w:r w:rsidRPr="00F464D2">
              <w:rPr>
                <w:iCs/>
                <w:sz w:val="22"/>
                <w:szCs w:val="22"/>
              </w:rPr>
              <w:t>256 * 192</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Slice Thickness (mm)</w:t>
            </w:r>
          </w:p>
        </w:tc>
        <w:tc>
          <w:tcPr>
            <w:tcW w:w="3060" w:type="dxa"/>
          </w:tcPr>
          <w:p w:rsidR="002562BE" w:rsidRPr="00F464D2" w:rsidRDefault="002562BE" w:rsidP="007B4EBD">
            <w:pPr>
              <w:jc w:val="center"/>
            </w:pPr>
            <w:r w:rsidRPr="00F464D2">
              <w:rPr>
                <w:sz w:val="22"/>
                <w:szCs w:val="22"/>
              </w:rPr>
              <w:t>8 mm</w:t>
            </w:r>
          </w:p>
        </w:tc>
        <w:tc>
          <w:tcPr>
            <w:tcW w:w="1800" w:type="dxa"/>
          </w:tcPr>
          <w:p w:rsidR="002562BE" w:rsidRPr="00F464D2" w:rsidRDefault="002562BE" w:rsidP="007B4EBD">
            <w:pPr>
              <w:jc w:val="center"/>
            </w:pPr>
            <w:r w:rsidRPr="00F464D2">
              <w:rPr>
                <w:sz w:val="22"/>
                <w:szCs w:val="22"/>
              </w:rPr>
              <w:t>8</w:t>
            </w:r>
          </w:p>
        </w:tc>
        <w:tc>
          <w:tcPr>
            <w:tcW w:w="1800" w:type="dxa"/>
          </w:tcPr>
          <w:p w:rsidR="002562BE" w:rsidRPr="00F464D2" w:rsidRDefault="002562BE" w:rsidP="007B4EBD">
            <w:pPr>
              <w:jc w:val="center"/>
            </w:pPr>
            <w:r w:rsidRPr="00F464D2">
              <w:rPr>
                <w:sz w:val="22"/>
                <w:szCs w:val="22"/>
              </w:rPr>
              <w:t>8</w:t>
            </w:r>
          </w:p>
        </w:tc>
      </w:tr>
      <w:tr w:rsidR="002562BE" w:rsidRPr="00F464D2" w:rsidTr="00E57724">
        <w:trPr>
          <w:trHeight w:val="585"/>
        </w:trPr>
        <w:tc>
          <w:tcPr>
            <w:tcW w:w="2520" w:type="dxa"/>
          </w:tcPr>
          <w:p w:rsidR="002562BE" w:rsidRPr="00F464D2" w:rsidRDefault="002562BE" w:rsidP="007B4EBD">
            <w:pPr>
              <w:jc w:val="center"/>
            </w:pPr>
            <w:r w:rsidRPr="00F464D2">
              <w:rPr>
                <w:sz w:val="22"/>
                <w:szCs w:val="22"/>
              </w:rPr>
              <w:t>Slice Gap (Short Axis) (mm)</w:t>
            </w:r>
          </w:p>
        </w:tc>
        <w:tc>
          <w:tcPr>
            <w:tcW w:w="3060" w:type="dxa"/>
          </w:tcPr>
          <w:p w:rsidR="002562BE" w:rsidRPr="00F464D2" w:rsidRDefault="002562BE" w:rsidP="007B4EBD">
            <w:pPr>
              <w:jc w:val="center"/>
            </w:pPr>
            <w:r w:rsidRPr="00F464D2">
              <w:rPr>
                <w:sz w:val="22"/>
                <w:szCs w:val="22"/>
              </w:rPr>
              <w:t xml:space="preserve"> 2 mm</w:t>
            </w:r>
          </w:p>
        </w:tc>
        <w:tc>
          <w:tcPr>
            <w:tcW w:w="1800" w:type="dxa"/>
          </w:tcPr>
          <w:p w:rsidR="002562BE" w:rsidRPr="00F464D2" w:rsidRDefault="002562BE" w:rsidP="007B4EBD">
            <w:pPr>
              <w:jc w:val="center"/>
            </w:pPr>
            <w:r w:rsidRPr="00F464D2">
              <w:rPr>
                <w:sz w:val="22"/>
                <w:szCs w:val="22"/>
              </w:rPr>
              <w:t>2</w:t>
            </w:r>
          </w:p>
        </w:tc>
        <w:tc>
          <w:tcPr>
            <w:tcW w:w="1800" w:type="dxa"/>
          </w:tcPr>
          <w:p w:rsidR="002562BE" w:rsidRPr="00F464D2" w:rsidRDefault="002562BE" w:rsidP="007B4EBD">
            <w:pPr>
              <w:jc w:val="center"/>
            </w:pPr>
            <w:r w:rsidRPr="00F464D2">
              <w:rPr>
                <w:sz w:val="22"/>
                <w:szCs w:val="22"/>
              </w:rPr>
              <w:t>2</w:t>
            </w:r>
          </w:p>
        </w:tc>
      </w:tr>
      <w:tr w:rsidR="002562BE" w:rsidRPr="00F464D2" w:rsidTr="00E57724">
        <w:trPr>
          <w:trHeight w:val="360"/>
        </w:trPr>
        <w:tc>
          <w:tcPr>
            <w:tcW w:w="2520" w:type="dxa"/>
          </w:tcPr>
          <w:p w:rsidR="002562BE" w:rsidRPr="00F464D2" w:rsidRDefault="002562BE" w:rsidP="007B4EBD">
            <w:pPr>
              <w:jc w:val="center"/>
            </w:pPr>
            <w:r w:rsidRPr="00F464D2">
              <w:rPr>
                <w:sz w:val="22"/>
                <w:szCs w:val="22"/>
              </w:rPr>
              <w:t>Number of phase</w:t>
            </w:r>
          </w:p>
        </w:tc>
        <w:tc>
          <w:tcPr>
            <w:tcW w:w="3060" w:type="dxa"/>
          </w:tcPr>
          <w:p w:rsidR="002562BE" w:rsidRPr="00F464D2" w:rsidRDefault="00A747E5" w:rsidP="007B4EBD">
            <w:pPr>
              <w:jc w:val="center"/>
            </w:pPr>
            <w:r>
              <w:rPr>
                <w:sz w:val="22"/>
                <w:szCs w:val="22"/>
              </w:rPr>
              <w:t>4</w:t>
            </w:r>
            <w:r w:rsidR="002562BE" w:rsidRPr="00F464D2">
              <w:rPr>
                <w:sz w:val="22"/>
                <w:szCs w:val="22"/>
              </w:rPr>
              <w:t>0</w:t>
            </w:r>
          </w:p>
        </w:tc>
        <w:tc>
          <w:tcPr>
            <w:tcW w:w="1800" w:type="dxa"/>
          </w:tcPr>
          <w:p w:rsidR="002562BE" w:rsidRPr="00F464D2" w:rsidRDefault="00A747E5" w:rsidP="007B4EBD">
            <w:pPr>
              <w:jc w:val="center"/>
            </w:pPr>
            <w:r>
              <w:rPr>
                <w:sz w:val="22"/>
                <w:szCs w:val="22"/>
              </w:rPr>
              <w:t>4</w:t>
            </w:r>
            <w:r w:rsidR="002562BE" w:rsidRPr="00F464D2">
              <w:rPr>
                <w:sz w:val="22"/>
                <w:szCs w:val="22"/>
              </w:rPr>
              <w:t>0</w:t>
            </w:r>
          </w:p>
        </w:tc>
        <w:tc>
          <w:tcPr>
            <w:tcW w:w="1800" w:type="dxa"/>
          </w:tcPr>
          <w:p w:rsidR="002562BE" w:rsidRPr="00F464D2" w:rsidRDefault="00A747E5" w:rsidP="007B4EBD">
            <w:pPr>
              <w:jc w:val="center"/>
            </w:pPr>
            <w:r>
              <w:rPr>
                <w:sz w:val="22"/>
                <w:szCs w:val="22"/>
              </w:rPr>
              <w:t>4</w:t>
            </w:r>
            <w:r w:rsidR="002562BE" w:rsidRPr="00F464D2">
              <w:rPr>
                <w:sz w:val="22"/>
                <w:szCs w:val="22"/>
              </w:rPr>
              <w:t>0</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Number of slices</w:t>
            </w:r>
          </w:p>
        </w:tc>
        <w:tc>
          <w:tcPr>
            <w:tcW w:w="3060" w:type="dxa"/>
          </w:tcPr>
          <w:p w:rsidR="002562BE" w:rsidRPr="00F464D2" w:rsidRDefault="002562BE" w:rsidP="007B4EBD">
            <w:pPr>
              <w:jc w:val="center"/>
            </w:pPr>
            <w:r w:rsidRPr="00F464D2">
              <w:rPr>
                <w:sz w:val="22"/>
                <w:szCs w:val="22"/>
              </w:rPr>
              <w:t>Minimum of 12 short axis</w:t>
            </w:r>
          </w:p>
          <w:p w:rsidR="002562BE" w:rsidRPr="00F464D2" w:rsidRDefault="002562BE" w:rsidP="007B4EBD">
            <w:pPr>
              <w:jc w:val="center"/>
            </w:pPr>
            <w:r w:rsidRPr="00F464D2">
              <w:rPr>
                <w:sz w:val="22"/>
                <w:szCs w:val="22"/>
              </w:rPr>
              <w:t>1 vertical long axis</w:t>
            </w:r>
          </w:p>
          <w:p w:rsidR="002562BE" w:rsidRPr="00F464D2" w:rsidRDefault="002562BE" w:rsidP="007B4EBD">
            <w:pPr>
              <w:jc w:val="center"/>
            </w:pPr>
            <w:r w:rsidRPr="00F464D2">
              <w:rPr>
                <w:sz w:val="22"/>
                <w:szCs w:val="22"/>
              </w:rPr>
              <w:t>1 horizontal long axis</w:t>
            </w:r>
          </w:p>
        </w:tc>
        <w:tc>
          <w:tcPr>
            <w:tcW w:w="1800" w:type="dxa"/>
          </w:tcPr>
          <w:p w:rsidR="002562BE" w:rsidRPr="00F464D2" w:rsidRDefault="002562BE" w:rsidP="007B4EBD">
            <w:pPr>
              <w:jc w:val="center"/>
            </w:pPr>
            <w:r w:rsidRPr="00F464D2">
              <w:rPr>
                <w:sz w:val="22"/>
                <w:szCs w:val="22"/>
              </w:rPr>
              <w:t>Minimum of 12 SA,</w:t>
            </w:r>
          </w:p>
          <w:p w:rsidR="002562BE" w:rsidRPr="00F464D2" w:rsidRDefault="002562BE" w:rsidP="007B4EBD">
            <w:pPr>
              <w:jc w:val="center"/>
            </w:pPr>
            <w:r w:rsidRPr="00F464D2">
              <w:rPr>
                <w:sz w:val="22"/>
                <w:szCs w:val="22"/>
              </w:rPr>
              <w:t xml:space="preserve">1 four-chamber, 1 VLA </w:t>
            </w:r>
          </w:p>
        </w:tc>
        <w:tc>
          <w:tcPr>
            <w:tcW w:w="1800" w:type="dxa"/>
          </w:tcPr>
          <w:p w:rsidR="002562BE" w:rsidRPr="00F464D2" w:rsidRDefault="002562BE" w:rsidP="007B4EBD">
            <w:pPr>
              <w:jc w:val="center"/>
            </w:pPr>
            <w:r w:rsidRPr="00F464D2">
              <w:rPr>
                <w:sz w:val="22"/>
                <w:szCs w:val="22"/>
              </w:rPr>
              <w:t>Minimum of 12 SA,</w:t>
            </w:r>
          </w:p>
          <w:p w:rsidR="002562BE" w:rsidRPr="00F464D2" w:rsidRDefault="002562BE" w:rsidP="007B4EBD">
            <w:pPr>
              <w:jc w:val="center"/>
            </w:pPr>
            <w:r w:rsidRPr="00F464D2">
              <w:rPr>
                <w:sz w:val="22"/>
                <w:szCs w:val="22"/>
              </w:rPr>
              <w:t xml:space="preserve">1 four-chamber, 1 VLA </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Bandwidth (Hz/pixel)</w:t>
            </w:r>
          </w:p>
        </w:tc>
        <w:tc>
          <w:tcPr>
            <w:tcW w:w="3060" w:type="dxa"/>
          </w:tcPr>
          <w:p w:rsidR="002562BE" w:rsidRPr="00F464D2" w:rsidRDefault="002562BE" w:rsidP="007B4EBD">
            <w:pPr>
              <w:jc w:val="center"/>
            </w:pPr>
            <w:r w:rsidRPr="00F464D2">
              <w:rPr>
                <w:sz w:val="22"/>
                <w:szCs w:val="22"/>
              </w:rPr>
              <w:sym w:font="Symbol" w:char="F0B3"/>
            </w:r>
            <w:r w:rsidRPr="00F464D2">
              <w:rPr>
                <w:sz w:val="22"/>
                <w:szCs w:val="22"/>
              </w:rPr>
              <w:t xml:space="preserve"> 900</w:t>
            </w:r>
          </w:p>
        </w:tc>
        <w:tc>
          <w:tcPr>
            <w:tcW w:w="1800" w:type="dxa"/>
          </w:tcPr>
          <w:p w:rsidR="002562BE" w:rsidRPr="00F464D2" w:rsidRDefault="002562BE" w:rsidP="007B4EBD">
            <w:pPr>
              <w:jc w:val="center"/>
            </w:pPr>
            <w:r w:rsidRPr="00F464D2">
              <w:rPr>
                <w:sz w:val="22"/>
                <w:szCs w:val="22"/>
              </w:rPr>
              <w:t>1221</w:t>
            </w:r>
          </w:p>
        </w:tc>
        <w:tc>
          <w:tcPr>
            <w:tcW w:w="1800" w:type="dxa"/>
          </w:tcPr>
          <w:p w:rsidR="002562BE" w:rsidRPr="00F464D2" w:rsidRDefault="002562BE" w:rsidP="007B4EBD">
            <w:pPr>
              <w:jc w:val="center"/>
            </w:pPr>
            <w:r w:rsidRPr="00F464D2">
              <w:rPr>
                <w:sz w:val="22"/>
                <w:szCs w:val="22"/>
              </w:rPr>
              <w:t>125kHz, 977 Hz/pixel</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Parallel Imaging</w:t>
            </w:r>
          </w:p>
        </w:tc>
        <w:tc>
          <w:tcPr>
            <w:tcW w:w="3060" w:type="dxa"/>
          </w:tcPr>
          <w:p w:rsidR="002562BE" w:rsidRPr="00F464D2" w:rsidRDefault="002562BE" w:rsidP="007B4EBD">
            <w:pPr>
              <w:jc w:val="center"/>
              <w:rPr>
                <w:i/>
              </w:rPr>
            </w:pPr>
            <w:r w:rsidRPr="00F464D2">
              <w:rPr>
                <w:i/>
                <w:sz w:val="22"/>
                <w:szCs w:val="22"/>
              </w:rPr>
              <w:t xml:space="preserve">(Optional) </w:t>
            </w:r>
            <w:r w:rsidRPr="00F464D2">
              <w:rPr>
                <w:sz w:val="22"/>
                <w:szCs w:val="22"/>
              </w:rPr>
              <w:t>Acceleration factor: 2</w:t>
            </w:r>
          </w:p>
        </w:tc>
        <w:tc>
          <w:tcPr>
            <w:tcW w:w="1800" w:type="dxa"/>
          </w:tcPr>
          <w:p w:rsidR="002562BE" w:rsidRPr="00F464D2" w:rsidRDefault="002562BE" w:rsidP="007B4EBD">
            <w:pPr>
              <w:jc w:val="center"/>
            </w:pPr>
            <w:r w:rsidRPr="00F464D2">
              <w:rPr>
                <w:sz w:val="22"/>
                <w:szCs w:val="22"/>
              </w:rPr>
              <w:t>GRAPPA: 2</w:t>
            </w:r>
          </w:p>
        </w:tc>
        <w:tc>
          <w:tcPr>
            <w:tcW w:w="1800" w:type="dxa"/>
          </w:tcPr>
          <w:p w:rsidR="002562BE" w:rsidRPr="00F464D2" w:rsidRDefault="002562BE" w:rsidP="007B4EBD">
            <w:pPr>
              <w:jc w:val="center"/>
            </w:pPr>
            <w:r w:rsidRPr="00F464D2">
              <w:rPr>
                <w:sz w:val="22"/>
                <w:szCs w:val="22"/>
              </w:rPr>
              <w:t>ASSET</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Partial Fourier (if any)</w:t>
            </w:r>
          </w:p>
        </w:tc>
        <w:tc>
          <w:tcPr>
            <w:tcW w:w="3060" w:type="dxa"/>
          </w:tcPr>
          <w:p w:rsidR="002562BE" w:rsidRPr="00F464D2" w:rsidRDefault="002562BE" w:rsidP="007B4EBD">
            <w:pPr>
              <w:jc w:val="center"/>
            </w:pPr>
            <w:r w:rsidRPr="00F464D2">
              <w:rPr>
                <w:sz w:val="22"/>
                <w:szCs w:val="22"/>
              </w:rPr>
              <w:t>No</w:t>
            </w:r>
          </w:p>
        </w:tc>
        <w:tc>
          <w:tcPr>
            <w:tcW w:w="1800" w:type="dxa"/>
          </w:tcPr>
          <w:p w:rsidR="002562BE" w:rsidRPr="00F464D2" w:rsidRDefault="002562BE" w:rsidP="007B4EBD">
            <w:pPr>
              <w:jc w:val="center"/>
            </w:pPr>
            <w:r w:rsidRPr="00F464D2">
              <w:rPr>
                <w:sz w:val="22"/>
                <w:szCs w:val="22"/>
              </w:rPr>
              <w:t>off</w:t>
            </w:r>
          </w:p>
        </w:tc>
        <w:tc>
          <w:tcPr>
            <w:tcW w:w="1800" w:type="dxa"/>
          </w:tcPr>
          <w:p w:rsidR="002562BE" w:rsidRPr="00F464D2" w:rsidRDefault="002562BE" w:rsidP="007B4EBD">
            <w:pPr>
              <w:jc w:val="center"/>
            </w:pPr>
            <w:r w:rsidRPr="00F464D2">
              <w:rPr>
                <w:sz w:val="22"/>
                <w:szCs w:val="22"/>
              </w:rPr>
              <w:t>No</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Gating</w:t>
            </w:r>
          </w:p>
        </w:tc>
        <w:tc>
          <w:tcPr>
            <w:tcW w:w="3060" w:type="dxa"/>
          </w:tcPr>
          <w:p w:rsidR="002562BE" w:rsidRPr="00F464D2" w:rsidRDefault="002562BE" w:rsidP="007B4EBD">
            <w:pPr>
              <w:jc w:val="center"/>
            </w:pPr>
            <w:r w:rsidRPr="00F464D2">
              <w:rPr>
                <w:sz w:val="22"/>
                <w:szCs w:val="22"/>
              </w:rPr>
              <w:t>Retrospective</w:t>
            </w:r>
          </w:p>
        </w:tc>
        <w:tc>
          <w:tcPr>
            <w:tcW w:w="1800" w:type="dxa"/>
          </w:tcPr>
          <w:p w:rsidR="002562BE" w:rsidRPr="00F464D2" w:rsidRDefault="002562BE" w:rsidP="007B4EBD">
            <w:pPr>
              <w:jc w:val="center"/>
            </w:pPr>
            <w:r w:rsidRPr="00F464D2">
              <w:rPr>
                <w:sz w:val="22"/>
                <w:szCs w:val="22"/>
              </w:rPr>
              <w:t>ECG/Retro</w:t>
            </w:r>
          </w:p>
        </w:tc>
        <w:tc>
          <w:tcPr>
            <w:tcW w:w="1800" w:type="dxa"/>
          </w:tcPr>
          <w:p w:rsidR="002562BE" w:rsidRPr="00F464D2" w:rsidRDefault="002562BE" w:rsidP="007B4EBD">
            <w:pPr>
              <w:jc w:val="center"/>
            </w:pPr>
            <w:r w:rsidRPr="00F464D2">
              <w:rPr>
                <w:sz w:val="22"/>
                <w:szCs w:val="22"/>
              </w:rPr>
              <w:t>ECG/Retrospective</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lastRenderedPageBreak/>
              <w:t>Number of segments</w:t>
            </w:r>
          </w:p>
        </w:tc>
        <w:tc>
          <w:tcPr>
            <w:tcW w:w="3060" w:type="dxa"/>
            <w:noWrap/>
          </w:tcPr>
          <w:p w:rsidR="002562BE" w:rsidRPr="00F464D2" w:rsidRDefault="002562BE" w:rsidP="007B4EBD">
            <w:pPr>
              <w:jc w:val="center"/>
            </w:pPr>
            <w:r w:rsidRPr="00F464D2">
              <w:rPr>
                <w:sz w:val="22"/>
                <w:szCs w:val="22"/>
              </w:rPr>
              <w:sym w:font="Symbol" w:char="F0A3"/>
            </w:r>
            <w:r w:rsidRPr="00F464D2">
              <w:rPr>
                <w:sz w:val="22"/>
                <w:szCs w:val="22"/>
              </w:rPr>
              <w:t xml:space="preserve"> 20</w:t>
            </w:r>
          </w:p>
        </w:tc>
        <w:tc>
          <w:tcPr>
            <w:tcW w:w="1800" w:type="dxa"/>
          </w:tcPr>
          <w:p w:rsidR="002562BE" w:rsidRPr="00F464D2" w:rsidRDefault="002562BE" w:rsidP="007B4EBD">
            <w:pPr>
              <w:jc w:val="center"/>
            </w:pPr>
            <w:r w:rsidRPr="00F464D2">
              <w:rPr>
                <w:sz w:val="22"/>
                <w:szCs w:val="22"/>
              </w:rPr>
              <w:t>18</w:t>
            </w:r>
          </w:p>
        </w:tc>
        <w:tc>
          <w:tcPr>
            <w:tcW w:w="1800" w:type="dxa"/>
          </w:tcPr>
          <w:p w:rsidR="002562BE" w:rsidRPr="00F464D2" w:rsidRDefault="002562BE" w:rsidP="007B4EBD">
            <w:pPr>
              <w:jc w:val="center"/>
            </w:pPr>
            <w:r w:rsidRPr="00F464D2">
              <w:rPr>
                <w:sz w:val="22"/>
                <w:szCs w:val="22"/>
              </w:rPr>
              <w:t>16</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Temporal Resolution (ms)</w:t>
            </w:r>
          </w:p>
        </w:tc>
        <w:tc>
          <w:tcPr>
            <w:tcW w:w="3060" w:type="dxa"/>
          </w:tcPr>
          <w:p w:rsidR="002562BE" w:rsidRPr="00F464D2" w:rsidRDefault="002562BE" w:rsidP="007B4EBD">
            <w:pPr>
              <w:jc w:val="center"/>
            </w:pPr>
            <w:r w:rsidRPr="00F464D2">
              <w:rPr>
                <w:sz w:val="22"/>
                <w:szCs w:val="22"/>
              </w:rPr>
              <w:t>30-50 msec</w:t>
            </w:r>
          </w:p>
        </w:tc>
        <w:tc>
          <w:tcPr>
            <w:tcW w:w="1800" w:type="dxa"/>
          </w:tcPr>
          <w:p w:rsidR="002562BE" w:rsidRPr="00F464D2" w:rsidRDefault="002562BE" w:rsidP="007B4EBD">
            <w:pPr>
              <w:jc w:val="center"/>
            </w:pPr>
            <w:r w:rsidRPr="00F464D2">
              <w:rPr>
                <w:sz w:val="22"/>
                <w:szCs w:val="22"/>
              </w:rPr>
              <w:t>49</w:t>
            </w:r>
          </w:p>
        </w:tc>
        <w:tc>
          <w:tcPr>
            <w:tcW w:w="1800" w:type="dxa"/>
          </w:tcPr>
          <w:p w:rsidR="002562BE" w:rsidRPr="00F464D2" w:rsidRDefault="002562BE" w:rsidP="007B4EBD">
            <w:pPr>
              <w:jc w:val="center"/>
            </w:pPr>
            <w:r w:rsidRPr="00F464D2">
              <w:rPr>
                <w:sz w:val="22"/>
                <w:szCs w:val="22"/>
              </w:rPr>
              <w:t>48</w:t>
            </w:r>
          </w:p>
        </w:tc>
      </w:tr>
      <w:tr w:rsidR="002562BE" w:rsidRPr="00F464D2" w:rsidTr="00E57724">
        <w:trPr>
          <w:trHeight w:val="225"/>
        </w:trPr>
        <w:tc>
          <w:tcPr>
            <w:tcW w:w="2520" w:type="dxa"/>
          </w:tcPr>
          <w:p w:rsidR="002562BE" w:rsidRPr="00F464D2" w:rsidRDefault="002562BE" w:rsidP="007B4EBD">
            <w:pPr>
              <w:jc w:val="center"/>
            </w:pPr>
            <w:r w:rsidRPr="00F464D2">
              <w:rPr>
                <w:sz w:val="22"/>
                <w:szCs w:val="22"/>
              </w:rPr>
              <w:t>Breath-hold time (s)</w:t>
            </w:r>
          </w:p>
        </w:tc>
        <w:tc>
          <w:tcPr>
            <w:tcW w:w="3060" w:type="dxa"/>
          </w:tcPr>
          <w:p w:rsidR="002562BE" w:rsidRPr="00F464D2" w:rsidRDefault="002562BE" w:rsidP="007B4EBD">
            <w:pPr>
              <w:jc w:val="center"/>
            </w:pPr>
            <w:r w:rsidRPr="00F464D2">
              <w:rPr>
                <w:sz w:val="22"/>
                <w:szCs w:val="22"/>
              </w:rPr>
              <w:sym w:font="Symbol" w:char="F0A3"/>
            </w:r>
            <w:r w:rsidRPr="00F464D2">
              <w:rPr>
                <w:sz w:val="22"/>
                <w:szCs w:val="22"/>
              </w:rPr>
              <w:t xml:space="preserve"> 15</w:t>
            </w:r>
          </w:p>
        </w:tc>
        <w:tc>
          <w:tcPr>
            <w:tcW w:w="1800" w:type="dxa"/>
          </w:tcPr>
          <w:p w:rsidR="002562BE" w:rsidRPr="00F464D2" w:rsidRDefault="002562BE" w:rsidP="007B4EBD">
            <w:pPr>
              <w:jc w:val="center"/>
            </w:pPr>
            <w:r w:rsidRPr="00F464D2">
              <w:rPr>
                <w:sz w:val="22"/>
                <w:szCs w:val="22"/>
              </w:rPr>
              <w:sym w:font="Symbol" w:char="F0A3"/>
            </w:r>
            <w:r w:rsidRPr="00F464D2">
              <w:rPr>
                <w:sz w:val="22"/>
                <w:szCs w:val="22"/>
              </w:rPr>
              <w:t xml:space="preserve"> 15</w:t>
            </w:r>
          </w:p>
        </w:tc>
        <w:tc>
          <w:tcPr>
            <w:tcW w:w="1800" w:type="dxa"/>
          </w:tcPr>
          <w:p w:rsidR="002562BE" w:rsidRPr="00F464D2" w:rsidRDefault="002562BE" w:rsidP="007B4EBD">
            <w:pPr>
              <w:jc w:val="center"/>
            </w:pPr>
            <w:r w:rsidRPr="00F464D2">
              <w:rPr>
                <w:sz w:val="22"/>
                <w:szCs w:val="22"/>
              </w:rPr>
              <w:sym w:font="Symbol" w:char="F0A3"/>
            </w:r>
            <w:r w:rsidRPr="00F464D2">
              <w:rPr>
                <w:sz w:val="22"/>
                <w:szCs w:val="22"/>
              </w:rPr>
              <w:t xml:space="preserve"> 15</w:t>
            </w:r>
          </w:p>
        </w:tc>
      </w:tr>
    </w:tbl>
    <w:p w:rsidR="00E57724" w:rsidRDefault="00E57724"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t>L. T1 mapping: Post-Contrast (MOLLI, for Siemens) at 12 minutes post Gd</w:t>
      </w:r>
    </w:p>
    <w:p w:rsidR="002562BE" w:rsidRPr="00F464D2" w:rsidRDefault="002562BE" w:rsidP="00260160">
      <w:pPr>
        <w:pStyle w:val="DETERMINE-MRIMOpsbody"/>
        <w:spacing w:line="480" w:lineRule="auto"/>
        <w:jc w:val="left"/>
        <w:rPr>
          <w:rFonts w:ascii="Times New Roman" w:hAnsi="Times New Roman"/>
        </w:rPr>
      </w:pPr>
      <w:r w:rsidRPr="00F464D2">
        <w:rPr>
          <w:rFonts w:ascii="Times New Roman" w:hAnsi="Times New Roman"/>
        </w:rPr>
        <w:t>Copy and paste the same protocol as in section H. T1 mapping Pre-Contrast. Use a mid-ventricular SA (same location as the middle tagging images) view using MOLLI sequence with the following parameters: FOV = 360x360 mm</w:t>
      </w:r>
      <w:r w:rsidRPr="00F464D2">
        <w:rPr>
          <w:rFonts w:ascii="Times New Roman" w:hAnsi="Times New Roman"/>
          <w:vertAlign w:val="superscript"/>
        </w:rPr>
        <w:t>2</w:t>
      </w:r>
      <w:r w:rsidRPr="00F464D2">
        <w:rPr>
          <w:rFonts w:ascii="Times New Roman" w:hAnsi="Times New Roman"/>
        </w:rPr>
        <w:t xml:space="preserve">, flip angle = 35 degree, matrix: 256x192, slice thickness = 8 mm. The </w:t>
      </w:r>
      <w:r>
        <w:rPr>
          <w:rFonts w:ascii="Times New Roman" w:hAnsi="Times New Roman"/>
        </w:rPr>
        <w:t>remaining</w:t>
      </w:r>
      <w:r w:rsidRPr="00F464D2">
        <w:rPr>
          <w:rFonts w:ascii="Times New Roman" w:hAnsi="Times New Roman"/>
        </w:rPr>
        <w:t xml:space="preserve"> parameters are based on default setting. Image is acquired with breath-holding. 11 images should be displayed after acquisition. </w:t>
      </w:r>
    </w:p>
    <w:p w:rsidR="002562BE" w:rsidRPr="00F464D2" w:rsidRDefault="00F37E0B" w:rsidP="007B4EBD">
      <w:pPr>
        <w:pStyle w:val="DETERMINE-MRIMOpsbody"/>
        <w:spacing w:line="480" w:lineRule="auto"/>
        <w:ind w:firstLine="360"/>
        <w:jc w:val="left"/>
        <w:rPr>
          <w:rFonts w:ascii="Times New Roman" w:hAnsi="Times New Roman"/>
        </w:rPr>
      </w:pPr>
      <w:r>
        <w:rPr>
          <w:rFonts w:ascii="Times New Roman" w:hAnsi="Times New Roman"/>
          <w:noProof/>
        </w:rPr>
        <w:drawing>
          <wp:inline distT="0" distB="0" distL="0" distR="0">
            <wp:extent cx="5477510" cy="2122170"/>
            <wp:effectExtent l="19050" t="0" r="8890" b="0"/>
            <wp:docPr id="6" name="Picture 7" descr="cadu002_Post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u002_Post_M"/>
                    <pic:cNvPicPr>
                      <a:picLocks noChangeAspect="1" noChangeArrowheads="1"/>
                    </pic:cNvPicPr>
                  </pic:nvPicPr>
                  <pic:blipFill>
                    <a:blip r:embed="rId24">
                      <a:lum bright="40000" contrast="60000"/>
                    </a:blip>
                    <a:srcRect/>
                    <a:stretch>
                      <a:fillRect/>
                    </a:stretch>
                  </pic:blipFill>
                  <pic:spPr bwMode="auto">
                    <a:xfrm>
                      <a:off x="0" y="0"/>
                      <a:ext cx="5477510" cy="2122170"/>
                    </a:xfrm>
                    <a:prstGeom prst="rect">
                      <a:avLst/>
                    </a:prstGeom>
                    <a:noFill/>
                    <a:ln w="9525">
                      <a:noFill/>
                      <a:miter lim="800000"/>
                      <a:headEnd/>
                      <a:tailEnd/>
                    </a:ln>
                  </pic:spPr>
                </pic:pic>
              </a:graphicData>
            </a:graphic>
          </wp:inline>
        </w:drawing>
      </w:r>
    </w:p>
    <w:p w:rsidR="002562BE" w:rsidRPr="00F464D2" w:rsidRDefault="002562BE" w:rsidP="005B106B">
      <w:pPr>
        <w:pStyle w:val="DETERMINE-MRIMOpsbody"/>
        <w:numPr>
          <w:ilvl w:val="0"/>
          <w:numId w:val="23"/>
        </w:numPr>
        <w:tabs>
          <w:tab w:val="clear" w:pos="720"/>
        </w:tabs>
        <w:spacing w:line="480" w:lineRule="auto"/>
        <w:ind w:left="360"/>
        <w:jc w:val="left"/>
        <w:rPr>
          <w:rFonts w:ascii="Times New Roman" w:hAnsi="Times New Roman"/>
          <w:b/>
        </w:rPr>
      </w:pPr>
      <w:r w:rsidRPr="00F464D2">
        <w:rPr>
          <w:rFonts w:ascii="Times New Roman" w:hAnsi="Times New Roman"/>
          <w:b/>
        </w:rPr>
        <w:t xml:space="preserve">TI Scout (Siemens, GE)   </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The purpose of these sets of images is to find the best inversion time </w:t>
      </w:r>
      <w:r>
        <w:rPr>
          <w:rFonts w:ascii="Times New Roman" w:hAnsi="Times New Roman"/>
        </w:rPr>
        <w:t xml:space="preserve">so </w:t>
      </w:r>
      <w:r w:rsidRPr="00F464D2">
        <w:rPr>
          <w:rFonts w:ascii="Times New Roman" w:hAnsi="Times New Roman"/>
        </w:rPr>
        <w:t>that the myocardium appears dark (arrow). This is a bright blood (SSFP), BH sequence</w:t>
      </w:r>
      <w:r>
        <w:rPr>
          <w:rFonts w:ascii="Times New Roman" w:hAnsi="Times New Roman"/>
        </w:rPr>
        <w:t>;</w:t>
      </w:r>
      <w:r w:rsidRPr="00F464D2">
        <w:rPr>
          <w:rFonts w:ascii="Times New Roman" w:hAnsi="Times New Roman"/>
        </w:rPr>
        <w:t xml:space="preserve"> the slice position can be cop</w:t>
      </w:r>
      <w:r>
        <w:rPr>
          <w:rFonts w:ascii="Times New Roman" w:hAnsi="Times New Roman"/>
        </w:rPr>
        <w:t>i</w:t>
      </w:r>
      <w:r w:rsidRPr="00F464D2">
        <w:rPr>
          <w:rFonts w:ascii="Times New Roman" w:hAnsi="Times New Roman"/>
        </w:rPr>
        <w:t>ed from the cine four</w:t>
      </w:r>
      <w:r>
        <w:rPr>
          <w:rFonts w:ascii="Times New Roman" w:hAnsi="Times New Roman"/>
        </w:rPr>
        <w:t>-</w:t>
      </w:r>
      <w:r w:rsidRPr="00F464D2">
        <w:rPr>
          <w:rFonts w:ascii="Times New Roman" w:hAnsi="Times New Roman"/>
        </w:rPr>
        <w:t>chamber</w:t>
      </w:r>
      <w:r>
        <w:rPr>
          <w:rFonts w:ascii="Times New Roman" w:hAnsi="Times New Roman"/>
        </w:rPr>
        <w:t xml:space="preserve"> </w:t>
      </w:r>
      <w:r w:rsidRPr="00F464D2">
        <w:rPr>
          <w:rFonts w:ascii="Times New Roman" w:hAnsi="Times New Roman"/>
        </w:rPr>
        <w:t xml:space="preserve">views. If myocardium is not nulled, increase TI by 25 ms increments and check resulting images.  </w:t>
      </w:r>
      <w:r w:rsidRPr="00F464D2">
        <w:rPr>
          <w:rFonts w:ascii="Times New Roman" w:hAnsi="Times New Roman"/>
          <w:u w:val="single"/>
        </w:rPr>
        <w:t>Perform the TI scout in a mid-ventricular short axis view:</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u w:val="single"/>
        </w:rPr>
        <w:lastRenderedPageBreak/>
        <w:t xml:space="preserve">For GE images, use test TI times of 175, 200, 225 </w:t>
      </w:r>
      <w:r w:rsidRPr="00F464D2">
        <w:rPr>
          <w:rFonts w:ascii="Times New Roman" w:hAnsi="Times New Roman"/>
        </w:rPr>
        <w:t>msec.  Use the optimum TI where myocardium is nulled.  In the example below, TI 300 is optimal.  YOU ARE ALLOWED TO INCREASE THE TI DURING THE ACQUISITION.</w:t>
      </w:r>
    </w:p>
    <w:p w:rsidR="002562BE" w:rsidRPr="00F464D2" w:rsidRDefault="00F37E0B" w:rsidP="007B4EBD">
      <w:pPr>
        <w:pStyle w:val="DETERMINE-MRIMOpsbody"/>
        <w:spacing w:line="480" w:lineRule="auto"/>
        <w:jc w:val="left"/>
        <w:rPr>
          <w:rFonts w:ascii="Times New Roman" w:hAnsi="Times New Roman"/>
        </w:rPr>
      </w:pPr>
      <w:r>
        <w:rPr>
          <w:rFonts w:ascii="Times New Roman" w:hAnsi="Times New Roman"/>
          <w:noProof/>
        </w:rPr>
        <w:drawing>
          <wp:inline distT="0" distB="0" distL="0" distR="0">
            <wp:extent cx="5372735" cy="280860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372735" cy="2808605"/>
                    </a:xfrm>
                    <a:prstGeom prst="rect">
                      <a:avLst/>
                    </a:prstGeom>
                    <a:noFill/>
                    <a:ln w="9525">
                      <a:noFill/>
                      <a:miter lim="800000"/>
                      <a:headEnd/>
                      <a:tailEnd/>
                    </a:ln>
                  </pic:spPr>
                </pic:pic>
              </a:graphicData>
            </a:graphic>
          </wp:inline>
        </w:drawing>
      </w: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t>N. Short Axis SSFP Delayed Enhancement (Siemens only)</w:t>
      </w:r>
    </w:p>
    <w:p w:rsidR="002562BE" w:rsidRPr="005B106B" w:rsidRDefault="002562BE" w:rsidP="00260160">
      <w:pPr>
        <w:pStyle w:val="DETERMINE-MRIMOpsbody"/>
        <w:spacing w:line="480" w:lineRule="auto"/>
        <w:jc w:val="left"/>
        <w:rPr>
          <w:rFonts w:ascii="Times New Roman" w:hAnsi="Times New Roman"/>
        </w:rPr>
      </w:pPr>
      <w:r w:rsidRPr="00F464D2">
        <w:rPr>
          <w:rFonts w:ascii="Times New Roman" w:hAnsi="Times New Roman"/>
        </w:rPr>
        <w:t>Single-shot inversion recovery (IR) steady state free precession (SSFP) sequence, use PSIR on Siemens scanners. Use parallel imaging (e.g. ASSET, SENSE, or GRAPPA) with an acceleration factor of 2. Select optimal TI and check for nulling of normal myocardium (as described above). Acquire in same short axis and long axis planes as cine images.</w:t>
      </w:r>
      <w:r w:rsidRPr="00F464D2">
        <w:rPr>
          <w:rFonts w:ascii="Times New Roman" w:hAnsi="Times New Roman"/>
          <w:b/>
        </w:rPr>
        <w:t xml:space="preserve"> </w:t>
      </w:r>
      <w:r w:rsidRPr="00F464D2">
        <w:rPr>
          <w:rFonts w:ascii="Times New Roman" w:hAnsi="Times New Roman"/>
        </w:rPr>
        <w:t xml:space="preserve">Slice thickness: = 10 mm; Gap: none (contiguous slices). </w:t>
      </w:r>
    </w:p>
    <w:tbl>
      <w:tblPr>
        <w:tblW w:w="93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880"/>
        <w:gridCol w:w="3870"/>
        <w:gridCol w:w="2633"/>
      </w:tblGrid>
      <w:tr w:rsidR="002562BE" w:rsidRPr="00F464D2" w:rsidTr="00E57724">
        <w:trPr>
          <w:gridAfter w:val="1"/>
          <w:wAfter w:w="2633" w:type="dxa"/>
          <w:trHeight w:val="375"/>
          <w:tblHeader/>
        </w:trPr>
        <w:tc>
          <w:tcPr>
            <w:tcW w:w="2880" w:type="dxa"/>
          </w:tcPr>
          <w:p w:rsidR="002562BE" w:rsidRPr="00F464D2" w:rsidRDefault="002562BE" w:rsidP="007B4EBD">
            <w:pPr>
              <w:jc w:val="center"/>
              <w:rPr>
                <w:color w:val="FF0000"/>
                <w:sz w:val="20"/>
                <w:szCs w:val="20"/>
              </w:rPr>
            </w:pPr>
            <w:r w:rsidRPr="00F464D2">
              <w:rPr>
                <w:b/>
                <w:bCs/>
                <w:color w:val="FF0000"/>
                <w:sz w:val="20"/>
                <w:szCs w:val="20"/>
              </w:rPr>
              <w:t>DELAYED ENHANCEMENT</w:t>
            </w:r>
            <w:r w:rsidRPr="00F464D2">
              <w:rPr>
                <w:color w:val="FF0000"/>
                <w:sz w:val="20"/>
                <w:szCs w:val="20"/>
              </w:rPr>
              <w:t xml:space="preserve"> </w:t>
            </w:r>
          </w:p>
        </w:tc>
        <w:tc>
          <w:tcPr>
            <w:tcW w:w="3870" w:type="dxa"/>
          </w:tcPr>
          <w:p w:rsidR="002562BE" w:rsidRPr="00F464D2" w:rsidRDefault="002562BE" w:rsidP="007B4EBD">
            <w:pPr>
              <w:jc w:val="center"/>
              <w:rPr>
                <w:sz w:val="20"/>
                <w:szCs w:val="20"/>
              </w:rPr>
            </w:pPr>
          </w:p>
        </w:tc>
      </w:tr>
      <w:tr w:rsidR="002562BE" w:rsidRPr="00F464D2" w:rsidTr="00E57724">
        <w:trPr>
          <w:trHeight w:val="540"/>
          <w:tblHeader/>
        </w:trPr>
        <w:tc>
          <w:tcPr>
            <w:tcW w:w="2880" w:type="dxa"/>
          </w:tcPr>
          <w:p w:rsidR="002562BE" w:rsidRPr="00F464D2" w:rsidRDefault="002562BE" w:rsidP="007B4EBD">
            <w:pPr>
              <w:jc w:val="center"/>
              <w:rPr>
                <w:color w:val="FF0000"/>
                <w:sz w:val="20"/>
                <w:szCs w:val="20"/>
              </w:rPr>
            </w:pPr>
          </w:p>
          <w:p w:rsidR="002562BE" w:rsidRPr="00F464D2" w:rsidRDefault="002562BE" w:rsidP="007B4EBD">
            <w:pPr>
              <w:jc w:val="center"/>
              <w:rPr>
                <w:color w:val="FF0000"/>
                <w:sz w:val="20"/>
                <w:szCs w:val="20"/>
              </w:rPr>
            </w:pPr>
            <w:r w:rsidRPr="00F464D2">
              <w:rPr>
                <w:color w:val="FF0000"/>
                <w:sz w:val="20"/>
                <w:szCs w:val="20"/>
              </w:rPr>
              <w:t>Single-shot</w:t>
            </w:r>
          </w:p>
          <w:p w:rsidR="002562BE" w:rsidRPr="00F464D2" w:rsidRDefault="002562BE" w:rsidP="007B4EBD">
            <w:pPr>
              <w:jc w:val="center"/>
              <w:rPr>
                <w:color w:val="FF0000"/>
                <w:sz w:val="20"/>
                <w:szCs w:val="20"/>
              </w:rPr>
            </w:pPr>
          </w:p>
        </w:tc>
        <w:tc>
          <w:tcPr>
            <w:tcW w:w="3870" w:type="dxa"/>
          </w:tcPr>
          <w:p w:rsidR="002562BE" w:rsidRPr="00F464D2" w:rsidRDefault="002562BE" w:rsidP="007B4EBD">
            <w:pPr>
              <w:jc w:val="center"/>
              <w:rPr>
                <w:sz w:val="20"/>
                <w:szCs w:val="20"/>
              </w:rPr>
            </w:pPr>
            <w:r w:rsidRPr="00F464D2">
              <w:rPr>
                <w:b/>
                <w:bCs/>
                <w:color w:val="FF0000"/>
                <w:sz w:val="20"/>
                <w:szCs w:val="20"/>
              </w:rPr>
              <w:t>Recommended GENERAL Protocol</w:t>
            </w:r>
          </w:p>
        </w:tc>
        <w:tc>
          <w:tcPr>
            <w:tcW w:w="2633" w:type="dxa"/>
          </w:tcPr>
          <w:p w:rsidR="002562BE" w:rsidRPr="00F464D2" w:rsidRDefault="002562BE" w:rsidP="007B4EBD">
            <w:pPr>
              <w:jc w:val="center"/>
              <w:rPr>
                <w:color w:val="FF0000"/>
                <w:sz w:val="20"/>
                <w:szCs w:val="20"/>
              </w:rPr>
            </w:pPr>
            <w:r w:rsidRPr="00F464D2">
              <w:rPr>
                <w:color w:val="FF0000"/>
                <w:sz w:val="20"/>
                <w:szCs w:val="20"/>
              </w:rPr>
              <w:t>Siemens</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Sequence</w:t>
            </w:r>
          </w:p>
        </w:tc>
        <w:tc>
          <w:tcPr>
            <w:tcW w:w="3870" w:type="dxa"/>
          </w:tcPr>
          <w:p w:rsidR="002562BE" w:rsidRPr="00F464D2" w:rsidRDefault="002562BE" w:rsidP="007B4EBD">
            <w:pPr>
              <w:jc w:val="center"/>
              <w:rPr>
                <w:sz w:val="20"/>
                <w:szCs w:val="20"/>
              </w:rPr>
            </w:pPr>
            <w:r w:rsidRPr="00F464D2">
              <w:rPr>
                <w:sz w:val="20"/>
                <w:szCs w:val="20"/>
              </w:rPr>
              <w:t>Single-shot Inversion Recovery SSFP</w:t>
            </w:r>
          </w:p>
        </w:tc>
        <w:tc>
          <w:tcPr>
            <w:tcW w:w="2633" w:type="dxa"/>
          </w:tcPr>
          <w:p w:rsidR="002562BE" w:rsidRPr="00F464D2" w:rsidRDefault="002562BE" w:rsidP="007B4EBD">
            <w:pPr>
              <w:jc w:val="center"/>
              <w:rPr>
                <w:sz w:val="20"/>
                <w:szCs w:val="20"/>
              </w:rPr>
            </w:pPr>
            <w:r w:rsidRPr="00F464D2">
              <w:rPr>
                <w:sz w:val="20"/>
                <w:szCs w:val="20"/>
              </w:rPr>
              <w:t>True FISP IR Single-Shot</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Repetition Time (TR; ms)</w:t>
            </w:r>
          </w:p>
        </w:tc>
        <w:tc>
          <w:tcPr>
            <w:tcW w:w="3870" w:type="dxa"/>
          </w:tcPr>
          <w:p w:rsidR="002562BE" w:rsidRPr="00F464D2" w:rsidRDefault="002562BE" w:rsidP="007B4EBD">
            <w:pPr>
              <w:jc w:val="center"/>
              <w:rPr>
                <w:sz w:val="20"/>
                <w:szCs w:val="20"/>
              </w:rPr>
            </w:pPr>
            <w:r w:rsidRPr="00F464D2">
              <w:rPr>
                <w:sz w:val="20"/>
                <w:szCs w:val="20"/>
              </w:rPr>
              <w:t>minimize</w:t>
            </w:r>
          </w:p>
        </w:tc>
        <w:tc>
          <w:tcPr>
            <w:tcW w:w="2633" w:type="dxa"/>
          </w:tcPr>
          <w:p w:rsidR="002562BE" w:rsidRPr="00F464D2" w:rsidRDefault="002562BE" w:rsidP="007B4EBD">
            <w:pPr>
              <w:jc w:val="center"/>
              <w:rPr>
                <w:sz w:val="20"/>
                <w:szCs w:val="20"/>
              </w:rPr>
            </w:pPr>
            <w:r w:rsidRPr="00F464D2">
              <w:rPr>
                <w:sz w:val="20"/>
                <w:szCs w:val="20"/>
              </w:rPr>
              <w:sym w:font="Symbol" w:char="F0A3"/>
            </w:r>
            <w:r w:rsidRPr="00F464D2">
              <w:rPr>
                <w:sz w:val="20"/>
                <w:szCs w:val="20"/>
              </w:rPr>
              <w:t xml:space="preserve"> 3.0</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Echo Time (TE; ms)</w:t>
            </w:r>
          </w:p>
        </w:tc>
        <w:tc>
          <w:tcPr>
            <w:tcW w:w="3870" w:type="dxa"/>
          </w:tcPr>
          <w:p w:rsidR="002562BE" w:rsidRPr="00F464D2" w:rsidRDefault="002562BE" w:rsidP="007B4EBD">
            <w:pPr>
              <w:jc w:val="center"/>
              <w:rPr>
                <w:sz w:val="20"/>
                <w:szCs w:val="20"/>
              </w:rPr>
            </w:pPr>
            <w:r w:rsidRPr="00F464D2">
              <w:rPr>
                <w:sz w:val="20"/>
                <w:szCs w:val="20"/>
              </w:rPr>
              <w:t>minimize</w:t>
            </w:r>
          </w:p>
        </w:tc>
        <w:tc>
          <w:tcPr>
            <w:tcW w:w="2633" w:type="dxa"/>
          </w:tcPr>
          <w:p w:rsidR="002562BE" w:rsidRPr="00F464D2" w:rsidRDefault="002562BE" w:rsidP="007B4EBD">
            <w:pPr>
              <w:jc w:val="center"/>
              <w:rPr>
                <w:sz w:val="20"/>
                <w:szCs w:val="20"/>
              </w:rPr>
            </w:pPr>
            <w:r w:rsidRPr="00F464D2">
              <w:rPr>
                <w:sz w:val="20"/>
                <w:szCs w:val="20"/>
              </w:rPr>
              <w:t>minimized</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Flip Angle (degrees)</w:t>
            </w:r>
          </w:p>
        </w:tc>
        <w:tc>
          <w:tcPr>
            <w:tcW w:w="3870" w:type="dxa"/>
          </w:tcPr>
          <w:p w:rsidR="002562BE" w:rsidRPr="00F464D2" w:rsidRDefault="002562BE" w:rsidP="007B4EBD">
            <w:pPr>
              <w:jc w:val="center"/>
              <w:rPr>
                <w:sz w:val="20"/>
                <w:szCs w:val="20"/>
              </w:rPr>
            </w:pPr>
            <w:r w:rsidRPr="00F464D2">
              <w:rPr>
                <w:sz w:val="20"/>
                <w:szCs w:val="20"/>
              </w:rPr>
              <w:t>maximize</w:t>
            </w:r>
          </w:p>
        </w:tc>
        <w:tc>
          <w:tcPr>
            <w:tcW w:w="2633" w:type="dxa"/>
          </w:tcPr>
          <w:p w:rsidR="002562BE" w:rsidRPr="00F464D2" w:rsidRDefault="002562BE" w:rsidP="007B4EBD">
            <w:pPr>
              <w:jc w:val="center"/>
              <w:rPr>
                <w:sz w:val="20"/>
                <w:szCs w:val="20"/>
              </w:rPr>
            </w:pPr>
            <w:r w:rsidRPr="00F464D2">
              <w:rPr>
                <w:sz w:val="20"/>
                <w:szCs w:val="20"/>
              </w:rPr>
              <w:t>45</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Field of View (mm)</w:t>
            </w:r>
          </w:p>
        </w:tc>
        <w:tc>
          <w:tcPr>
            <w:tcW w:w="3870" w:type="dxa"/>
          </w:tcPr>
          <w:p w:rsidR="002562BE" w:rsidRPr="00F464D2" w:rsidRDefault="002562BE" w:rsidP="007B4EBD">
            <w:pPr>
              <w:jc w:val="center"/>
              <w:rPr>
                <w:sz w:val="20"/>
                <w:szCs w:val="20"/>
              </w:rPr>
            </w:pPr>
            <w:r w:rsidRPr="00F464D2">
              <w:rPr>
                <w:sz w:val="20"/>
                <w:szCs w:val="20"/>
              </w:rPr>
              <w:t>360-400 frequency * 270-400 phase</w:t>
            </w:r>
          </w:p>
          <w:p w:rsidR="002562BE" w:rsidRPr="00F464D2" w:rsidRDefault="002562BE" w:rsidP="007B4EBD">
            <w:pPr>
              <w:jc w:val="center"/>
              <w:rPr>
                <w:sz w:val="20"/>
                <w:szCs w:val="20"/>
              </w:rPr>
            </w:pPr>
            <w:r w:rsidRPr="00F464D2">
              <w:rPr>
                <w:sz w:val="20"/>
                <w:szCs w:val="20"/>
              </w:rPr>
              <w:t xml:space="preserve">(depending on </w:t>
            </w:r>
            <w:r>
              <w:rPr>
                <w:sz w:val="20"/>
                <w:szCs w:val="20"/>
              </w:rPr>
              <w:t>participant</w:t>
            </w:r>
            <w:r w:rsidRPr="00F464D2">
              <w:rPr>
                <w:sz w:val="20"/>
                <w:szCs w:val="20"/>
              </w:rPr>
              <w:t xml:space="preserve"> size)</w:t>
            </w:r>
          </w:p>
        </w:tc>
        <w:tc>
          <w:tcPr>
            <w:tcW w:w="2633" w:type="dxa"/>
          </w:tcPr>
          <w:p w:rsidR="002562BE" w:rsidRPr="00F464D2" w:rsidRDefault="002562BE" w:rsidP="007B4EBD">
            <w:pPr>
              <w:jc w:val="center"/>
              <w:rPr>
                <w:sz w:val="20"/>
                <w:szCs w:val="20"/>
              </w:rPr>
            </w:pPr>
            <w:r w:rsidRPr="00F464D2">
              <w:rPr>
                <w:sz w:val="20"/>
                <w:szCs w:val="20"/>
              </w:rPr>
              <w:t>400 * 300</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Spatial Resolution (mm)</w:t>
            </w:r>
          </w:p>
        </w:tc>
        <w:tc>
          <w:tcPr>
            <w:tcW w:w="3870" w:type="dxa"/>
          </w:tcPr>
          <w:p w:rsidR="002562BE" w:rsidRPr="00F464D2" w:rsidRDefault="002562BE" w:rsidP="007B4EBD">
            <w:pPr>
              <w:jc w:val="center"/>
              <w:rPr>
                <w:sz w:val="20"/>
                <w:szCs w:val="20"/>
              </w:rPr>
            </w:pPr>
            <w:r w:rsidRPr="00F464D2">
              <w:rPr>
                <w:sz w:val="20"/>
                <w:szCs w:val="20"/>
              </w:rPr>
              <w:t>Better than 3.0 * 3.0 * 10.0</w:t>
            </w:r>
          </w:p>
        </w:tc>
        <w:tc>
          <w:tcPr>
            <w:tcW w:w="2633" w:type="dxa"/>
          </w:tcPr>
          <w:p w:rsidR="002562BE" w:rsidRPr="00F464D2" w:rsidRDefault="002562BE" w:rsidP="007B4EBD">
            <w:pPr>
              <w:jc w:val="center"/>
              <w:rPr>
                <w:sz w:val="20"/>
                <w:szCs w:val="20"/>
              </w:rPr>
            </w:pPr>
            <w:r w:rsidRPr="00F464D2">
              <w:rPr>
                <w:sz w:val="20"/>
                <w:szCs w:val="20"/>
              </w:rPr>
              <w:t>Better than 3.0 * 3.0 * 10.0</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Image Matrix</w:t>
            </w:r>
          </w:p>
        </w:tc>
        <w:tc>
          <w:tcPr>
            <w:tcW w:w="3870" w:type="dxa"/>
          </w:tcPr>
          <w:p w:rsidR="002562BE" w:rsidRPr="00F464D2" w:rsidRDefault="002562BE" w:rsidP="007B4EBD">
            <w:pPr>
              <w:jc w:val="center"/>
              <w:rPr>
                <w:sz w:val="20"/>
                <w:szCs w:val="20"/>
              </w:rPr>
            </w:pPr>
            <w:r w:rsidRPr="00F464D2">
              <w:rPr>
                <w:iCs/>
                <w:sz w:val="20"/>
                <w:szCs w:val="20"/>
              </w:rPr>
              <w:t>At least 108 * 192</w:t>
            </w:r>
          </w:p>
        </w:tc>
        <w:tc>
          <w:tcPr>
            <w:tcW w:w="2633" w:type="dxa"/>
          </w:tcPr>
          <w:p w:rsidR="002562BE" w:rsidRPr="00F464D2" w:rsidRDefault="002562BE" w:rsidP="007B4EBD">
            <w:pPr>
              <w:jc w:val="center"/>
              <w:rPr>
                <w:iCs/>
                <w:sz w:val="20"/>
                <w:szCs w:val="20"/>
              </w:rPr>
            </w:pPr>
            <w:r w:rsidRPr="00F464D2">
              <w:rPr>
                <w:iCs/>
                <w:sz w:val="20"/>
                <w:szCs w:val="20"/>
              </w:rPr>
              <w:t>192*130</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lastRenderedPageBreak/>
              <w:t>Slice Thickness (mm)</w:t>
            </w:r>
          </w:p>
        </w:tc>
        <w:tc>
          <w:tcPr>
            <w:tcW w:w="3870" w:type="dxa"/>
          </w:tcPr>
          <w:p w:rsidR="002562BE" w:rsidRPr="00F464D2" w:rsidRDefault="002562BE" w:rsidP="007B4EBD">
            <w:pPr>
              <w:jc w:val="center"/>
              <w:rPr>
                <w:sz w:val="20"/>
                <w:szCs w:val="20"/>
              </w:rPr>
            </w:pPr>
            <w:r w:rsidRPr="00F464D2">
              <w:rPr>
                <w:sz w:val="20"/>
                <w:szCs w:val="20"/>
              </w:rPr>
              <w:t>8</w:t>
            </w:r>
          </w:p>
        </w:tc>
        <w:tc>
          <w:tcPr>
            <w:tcW w:w="2633" w:type="dxa"/>
          </w:tcPr>
          <w:p w:rsidR="002562BE" w:rsidRPr="00F464D2" w:rsidRDefault="002562BE" w:rsidP="007B4EBD">
            <w:pPr>
              <w:jc w:val="center"/>
              <w:rPr>
                <w:sz w:val="20"/>
                <w:szCs w:val="20"/>
              </w:rPr>
            </w:pPr>
            <w:r w:rsidRPr="00F464D2">
              <w:rPr>
                <w:sz w:val="20"/>
                <w:szCs w:val="20"/>
              </w:rPr>
              <w:t>8</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Slice Gap (Short Axis) (mm)</w:t>
            </w:r>
          </w:p>
        </w:tc>
        <w:tc>
          <w:tcPr>
            <w:tcW w:w="3870" w:type="dxa"/>
          </w:tcPr>
          <w:p w:rsidR="002562BE" w:rsidRPr="00F464D2" w:rsidRDefault="002562BE" w:rsidP="007B4EBD">
            <w:pPr>
              <w:jc w:val="center"/>
              <w:rPr>
                <w:sz w:val="20"/>
                <w:szCs w:val="20"/>
              </w:rPr>
            </w:pPr>
            <w:r w:rsidRPr="00F464D2">
              <w:rPr>
                <w:sz w:val="20"/>
                <w:szCs w:val="20"/>
              </w:rPr>
              <w:t>none (contiguous slices)</w:t>
            </w:r>
          </w:p>
        </w:tc>
        <w:tc>
          <w:tcPr>
            <w:tcW w:w="2633" w:type="dxa"/>
          </w:tcPr>
          <w:p w:rsidR="002562BE" w:rsidRPr="00F464D2" w:rsidRDefault="002562BE" w:rsidP="007B4EBD">
            <w:pPr>
              <w:jc w:val="center"/>
              <w:rPr>
                <w:sz w:val="20"/>
                <w:szCs w:val="20"/>
              </w:rPr>
            </w:pPr>
            <w:r w:rsidRPr="00F464D2">
              <w:rPr>
                <w:sz w:val="20"/>
                <w:szCs w:val="20"/>
              </w:rPr>
              <w:t>0</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Number of slices</w:t>
            </w:r>
          </w:p>
        </w:tc>
        <w:tc>
          <w:tcPr>
            <w:tcW w:w="3870" w:type="dxa"/>
          </w:tcPr>
          <w:p w:rsidR="002562BE" w:rsidRPr="00F464D2" w:rsidRDefault="002562BE" w:rsidP="007B4EBD">
            <w:pPr>
              <w:jc w:val="center"/>
              <w:rPr>
                <w:sz w:val="20"/>
                <w:szCs w:val="20"/>
              </w:rPr>
            </w:pPr>
            <w:r w:rsidRPr="00F464D2">
              <w:rPr>
                <w:sz w:val="20"/>
                <w:szCs w:val="20"/>
              </w:rPr>
              <w:t>(same as for Cines:</w:t>
            </w:r>
          </w:p>
          <w:p w:rsidR="002562BE" w:rsidRPr="00F464D2" w:rsidRDefault="002562BE" w:rsidP="007B4EBD">
            <w:pPr>
              <w:jc w:val="center"/>
              <w:rPr>
                <w:sz w:val="20"/>
                <w:szCs w:val="20"/>
              </w:rPr>
            </w:pPr>
            <w:r w:rsidRPr="00F464D2">
              <w:rPr>
                <w:sz w:val="20"/>
                <w:szCs w:val="20"/>
              </w:rPr>
              <w:t>short-axis slices to cover heart from valve plane to apex + 1 four-chamber, 1 VLA and 1 LVOT)</w:t>
            </w:r>
          </w:p>
        </w:tc>
        <w:tc>
          <w:tcPr>
            <w:tcW w:w="2633" w:type="dxa"/>
          </w:tcPr>
          <w:p w:rsidR="002562BE" w:rsidRPr="00F464D2" w:rsidRDefault="002562BE" w:rsidP="007B4EBD">
            <w:pPr>
              <w:jc w:val="center"/>
              <w:rPr>
                <w:sz w:val="20"/>
                <w:szCs w:val="20"/>
              </w:rPr>
            </w:pPr>
            <w:r w:rsidRPr="00F464D2">
              <w:rPr>
                <w:sz w:val="20"/>
                <w:szCs w:val="20"/>
              </w:rPr>
              <w:t>~12 SA</w:t>
            </w:r>
          </w:p>
        </w:tc>
      </w:tr>
      <w:tr w:rsidR="002562BE" w:rsidRPr="00F464D2" w:rsidTr="00E57724">
        <w:tc>
          <w:tcPr>
            <w:tcW w:w="2880" w:type="dxa"/>
          </w:tcPr>
          <w:p w:rsidR="002562BE" w:rsidRPr="00F464D2" w:rsidRDefault="002562BE" w:rsidP="007B4EBD">
            <w:pPr>
              <w:jc w:val="center"/>
              <w:rPr>
                <w:sz w:val="20"/>
                <w:szCs w:val="20"/>
              </w:rPr>
            </w:pPr>
          </w:p>
        </w:tc>
        <w:tc>
          <w:tcPr>
            <w:tcW w:w="3870" w:type="dxa"/>
          </w:tcPr>
          <w:p w:rsidR="002562BE" w:rsidRPr="00F464D2" w:rsidRDefault="002562BE" w:rsidP="007B4EBD">
            <w:pPr>
              <w:jc w:val="center"/>
              <w:rPr>
                <w:sz w:val="20"/>
                <w:szCs w:val="20"/>
              </w:rPr>
            </w:pPr>
          </w:p>
        </w:tc>
        <w:tc>
          <w:tcPr>
            <w:tcW w:w="2633" w:type="dxa"/>
          </w:tcPr>
          <w:p w:rsidR="002562BE" w:rsidRPr="00F464D2" w:rsidRDefault="002562BE" w:rsidP="007B4EBD">
            <w:pPr>
              <w:jc w:val="center"/>
              <w:rPr>
                <w:sz w:val="20"/>
                <w:szCs w:val="20"/>
              </w:rPr>
            </w:pPr>
            <w:r w:rsidRPr="00F464D2">
              <w:rPr>
                <w:sz w:val="20"/>
                <w:szCs w:val="20"/>
              </w:rPr>
              <w:t>1 four-chamber; 1VLA</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Magnetization Preparation</w:t>
            </w:r>
          </w:p>
        </w:tc>
        <w:tc>
          <w:tcPr>
            <w:tcW w:w="3870" w:type="dxa"/>
          </w:tcPr>
          <w:p w:rsidR="002562BE" w:rsidRPr="00F464D2" w:rsidRDefault="002562BE" w:rsidP="007B4EBD">
            <w:pPr>
              <w:jc w:val="center"/>
              <w:rPr>
                <w:sz w:val="20"/>
                <w:szCs w:val="20"/>
              </w:rPr>
            </w:pPr>
            <w:r w:rsidRPr="00F464D2">
              <w:rPr>
                <w:sz w:val="20"/>
                <w:szCs w:val="20"/>
              </w:rPr>
              <w:t>Inversion Recovery (IR)</w:t>
            </w:r>
          </w:p>
        </w:tc>
        <w:tc>
          <w:tcPr>
            <w:tcW w:w="2633" w:type="dxa"/>
          </w:tcPr>
          <w:p w:rsidR="002562BE" w:rsidRPr="00F464D2" w:rsidRDefault="002562BE" w:rsidP="007B4EBD">
            <w:pPr>
              <w:jc w:val="center"/>
              <w:rPr>
                <w:sz w:val="20"/>
                <w:szCs w:val="20"/>
              </w:rPr>
            </w:pPr>
            <w:r w:rsidRPr="00F464D2">
              <w:rPr>
                <w:sz w:val="20"/>
                <w:szCs w:val="20"/>
              </w:rPr>
              <w:t>non-sel. IR</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Inversion time (TI; ms)</w:t>
            </w:r>
          </w:p>
        </w:tc>
        <w:tc>
          <w:tcPr>
            <w:tcW w:w="3870" w:type="dxa"/>
          </w:tcPr>
          <w:p w:rsidR="002562BE" w:rsidRPr="00F464D2" w:rsidRDefault="002562BE" w:rsidP="007B4EBD">
            <w:pPr>
              <w:jc w:val="center"/>
              <w:rPr>
                <w:sz w:val="20"/>
                <w:szCs w:val="20"/>
              </w:rPr>
            </w:pPr>
            <w:r w:rsidRPr="00F464D2">
              <w:rPr>
                <w:sz w:val="20"/>
                <w:szCs w:val="20"/>
              </w:rPr>
              <w:t>Optimize, using TI scout</w:t>
            </w:r>
          </w:p>
        </w:tc>
        <w:tc>
          <w:tcPr>
            <w:tcW w:w="2633" w:type="dxa"/>
          </w:tcPr>
          <w:p w:rsidR="002562BE" w:rsidRPr="00F464D2" w:rsidRDefault="002562BE" w:rsidP="007B4EBD">
            <w:pPr>
              <w:jc w:val="center"/>
              <w:rPr>
                <w:sz w:val="20"/>
                <w:szCs w:val="20"/>
              </w:rPr>
            </w:pPr>
            <w:r w:rsidRPr="00F464D2">
              <w:rPr>
                <w:sz w:val="20"/>
                <w:szCs w:val="20"/>
              </w:rPr>
              <w:t>Start with 300 if uncertain</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Bandwidth (Hz/pixel)</w:t>
            </w:r>
          </w:p>
        </w:tc>
        <w:tc>
          <w:tcPr>
            <w:tcW w:w="3870" w:type="dxa"/>
          </w:tcPr>
          <w:p w:rsidR="002562BE" w:rsidRPr="00F464D2" w:rsidRDefault="002562BE" w:rsidP="007B4EBD">
            <w:pPr>
              <w:jc w:val="center"/>
              <w:rPr>
                <w:sz w:val="20"/>
                <w:szCs w:val="20"/>
              </w:rPr>
            </w:pPr>
            <w:r w:rsidRPr="00F464D2">
              <w:rPr>
                <w:sz w:val="20"/>
                <w:szCs w:val="20"/>
              </w:rPr>
              <w:sym w:font="Symbol" w:char="F0B3"/>
            </w:r>
            <w:r w:rsidRPr="00F464D2">
              <w:rPr>
                <w:sz w:val="20"/>
                <w:szCs w:val="20"/>
              </w:rPr>
              <w:t xml:space="preserve"> 900</w:t>
            </w:r>
          </w:p>
        </w:tc>
        <w:tc>
          <w:tcPr>
            <w:tcW w:w="2633" w:type="dxa"/>
          </w:tcPr>
          <w:p w:rsidR="002562BE" w:rsidRPr="00F464D2" w:rsidRDefault="002562BE" w:rsidP="007B4EBD">
            <w:pPr>
              <w:jc w:val="center"/>
              <w:rPr>
                <w:sz w:val="20"/>
                <w:szCs w:val="20"/>
              </w:rPr>
            </w:pPr>
            <w:r w:rsidRPr="00F464D2">
              <w:rPr>
                <w:sz w:val="20"/>
                <w:szCs w:val="20"/>
              </w:rPr>
              <w:t>1532</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Parallel Imaging</w:t>
            </w:r>
          </w:p>
        </w:tc>
        <w:tc>
          <w:tcPr>
            <w:tcW w:w="3870" w:type="dxa"/>
          </w:tcPr>
          <w:p w:rsidR="002562BE" w:rsidRPr="00F464D2" w:rsidRDefault="002562BE" w:rsidP="007B4EBD">
            <w:pPr>
              <w:jc w:val="center"/>
              <w:rPr>
                <w:sz w:val="20"/>
                <w:szCs w:val="20"/>
              </w:rPr>
            </w:pPr>
            <w:r w:rsidRPr="00F464D2">
              <w:rPr>
                <w:sz w:val="20"/>
                <w:szCs w:val="20"/>
              </w:rPr>
              <w:t>Acceleration factor: 2</w:t>
            </w:r>
          </w:p>
        </w:tc>
        <w:tc>
          <w:tcPr>
            <w:tcW w:w="2633" w:type="dxa"/>
          </w:tcPr>
          <w:p w:rsidR="002562BE" w:rsidRPr="00F464D2" w:rsidRDefault="002562BE" w:rsidP="007B4EBD">
            <w:pPr>
              <w:jc w:val="center"/>
              <w:rPr>
                <w:sz w:val="20"/>
                <w:szCs w:val="20"/>
              </w:rPr>
            </w:pPr>
            <w:r w:rsidRPr="00F464D2">
              <w:rPr>
                <w:sz w:val="20"/>
                <w:szCs w:val="20"/>
              </w:rPr>
              <w:t>GRAPPA: 2</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Partial Fourier (if any)</w:t>
            </w:r>
          </w:p>
        </w:tc>
        <w:tc>
          <w:tcPr>
            <w:tcW w:w="3870" w:type="dxa"/>
          </w:tcPr>
          <w:p w:rsidR="002562BE" w:rsidRPr="00F464D2" w:rsidRDefault="002562BE" w:rsidP="007B4EBD">
            <w:pPr>
              <w:jc w:val="center"/>
              <w:rPr>
                <w:sz w:val="20"/>
                <w:szCs w:val="20"/>
              </w:rPr>
            </w:pPr>
            <w:r w:rsidRPr="00F464D2">
              <w:rPr>
                <w:sz w:val="20"/>
                <w:szCs w:val="20"/>
              </w:rPr>
              <w:t>None</w:t>
            </w:r>
          </w:p>
        </w:tc>
        <w:tc>
          <w:tcPr>
            <w:tcW w:w="2633" w:type="dxa"/>
          </w:tcPr>
          <w:p w:rsidR="002562BE" w:rsidRPr="00F464D2" w:rsidRDefault="002562BE" w:rsidP="007B4EBD">
            <w:pPr>
              <w:jc w:val="center"/>
              <w:rPr>
                <w:sz w:val="20"/>
                <w:szCs w:val="20"/>
              </w:rPr>
            </w:pPr>
            <w:r w:rsidRPr="00F464D2">
              <w:rPr>
                <w:sz w:val="20"/>
                <w:szCs w:val="20"/>
              </w:rPr>
              <w:t>Off</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Trigger</w:t>
            </w:r>
          </w:p>
        </w:tc>
        <w:tc>
          <w:tcPr>
            <w:tcW w:w="3870" w:type="dxa"/>
          </w:tcPr>
          <w:p w:rsidR="002562BE" w:rsidRPr="00F464D2" w:rsidRDefault="002562BE" w:rsidP="007B4EBD">
            <w:pPr>
              <w:jc w:val="center"/>
              <w:rPr>
                <w:sz w:val="20"/>
                <w:szCs w:val="20"/>
              </w:rPr>
            </w:pPr>
            <w:r w:rsidRPr="00F464D2">
              <w:rPr>
                <w:sz w:val="20"/>
                <w:szCs w:val="20"/>
              </w:rPr>
              <w:t>every heart beat</w:t>
            </w:r>
          </w:p>
        </w:tc>
        <w:tc>
          <w:tcPr>
            <w:tcW w:w="2633" w:type="dxa"/>
          </w:tcPr>
          <w:p w:rsidR="002562BE" w:rsidRPr="00F464D2" w:rsidRDefault="002562BE" w:rsidP="007B4EBD">
            <w:pPr>
              <w:jc w:val="center"/>
              <w:rPr>
                <w:sz w:val="20"/>
                <w:szCs w:val="20"/>
              </w:rPr>
            </w:pPr>
            <w:r w:rsidRPr="00F464D2">
              <w:rPr>
                <w:sz w:val="20"/>
                <w:szCs w:val="20"/>
              </w:rPr>
              <w:t>1 trigger pulses</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Number of segments</w:t>
            </w:r>
          </w:p>
        </w:tc>
        <w:tc>
          <w:tcPr>
            <w:tcW w:w="3870" w:type="dxa"/>
          </w:tcPr>
          <w:p w:rsidR="002562BE" w:rsidRPr="00F464D2" w:rsidRDefault="002562BE" w:rsidP="007B4EBD">
            <w:pPr>
              <w:jc w:val="center"/>
              <w:rPr>
                <w:sz w:val="20"/>
                <w:szCs w:val="20"/>
              </w:rPr>
            </w:pPr>
            <w:r w:rsidRPr="00F464D2">
              <w:rPr>
                <w:sz w:val="20"/>
                <w:szCs w:val="20"/>
              </w:rPr>
              <w:t>1</w:t>
            </w:r>
          </w:p>
        </w:tc>
        <w:tc>
          <w:tcPr>
            <w:tcW w:w="2633" w:type="dxa"/>
          </w:tcPr>
          <w:p w:rsidR="002562BE" w:rsidRPr="00F464D2" w:rsidRDefault="002562BE" w:rsidP="007B4EBD">
            <w:pPr>
              <w:jc w:val="center"/>
              <w:rPr>
                <w:sz w:val="20"/>
                <w:szCs w:val="20"/>
              </w:rPr>
            </w:pPr>
            <w:r w:rsidRPr="00F464D2">
              <w:rPr>
                <w:sz w:val="20"/>
                <w:szCs w:val="20"/>
              </w:rPr>
              <w:t>1</w:t>
            </w:r>
          </w:p>
        </w:tc>
      </w:tr>
      <w:tr w:rsidR="002562BE" w:rsidRPr="00F464D2" w:rsidTr="00E57724">
        <w:tc>
          <w:tcPr>
            <w:tcW w:w="2880" w:type="dxa"/>
          </w:tcPr>
          <w:p w:rsidR="002562BE" w:rsidRPr="00F464D2" w:rsidRDefault="002562BE" w:rsidP="007B4EBD">
            <w:pPr>
              <w:jc w:val="center"/>
              <w:rPr>
                <w:sz w:val="20"/>
                <w:szCs w:val="20"/>
              </w:rPr>
            </w:pPr>
            <w:r w:rsidRPr="00F464D2">
              <w:rPr>
                <w:sz w:val="20"/>
                <w:szCs w:val="20"/>
              </w:rPr>
              <w:t>Breath-hold time (s)</w:t>
            </w:r>
          </w:p>
        </w:tc>
        <w:tc>
          <w:tcPr>
            <w:tcW w:w="3870" w:type="dxa"/>
          </w:tcPr>
          <w:p w:rsidR="002562BE" w:rsidRPr="00F464D2" w:rsidRDefault="002562BE" w:rsidP="007B4EBD">
            <w:pPr>
              <w:jc w:val="center"/>
              <w:rPr>
                <w:sz w:val="20"/>
                <w:szCs w:val="20"/>
              </w:rPr>
            </w:pPr>
            <w:r w:rsidRPr="00F464D2">
              <w:rPr>
                <w:sz w:val="20"/>
                <w:szCs w:val="20"/>
              </w:rPr>
              <w:t>10-15</w:t>
            </w:r>
          </w:p>
        </w:tc>
        <w:tc>
          <w:tcPr>
            <w:tcW w:w="2633" w:type="dxa"/>
          </w:tcPr>
          <w:p w:rsidR="002562BE" w:rsidRPr="00F464D2" w:rsidRDefault="002562BE" w:rsidP="007B4EBD">
            <w:pPr>
              <w:jc w:val="center"/>
              <w:rPr>
                <w:sz w:val="20"/>
                <w:szCs w:val="20"/>
              </w:rPr>
            </w:pPr>
            <w:r w:rsidRPr="00F464D2">
              <w:rPr>
                <w:sz w:val="20"/>
                <w:szCs w:val="20"/>
              </w:rPr>
              <w:t>13  (BH optional)</w:t>
            </w:r>
          </w:p>
        </w:tc>
      </w:tr>
    </w:tbl>
    <w:p w:rsidR="002562BE" w:rsidRPr="00F464D2" w:rsidRDefault="002562BE" w:rsidP="007B4EBD">
      <w:pPr>
        <w:pStyle w:val="DETERMINE-MRIMOpsbody"/>
        <w:spacing w:line="480" w:lineRule="auto"/>
        <w:jc w:val="left"/>
        <w:rPr>
          <w:rFonts w:ascii="Times New Roman" w:hAnsi="Times New Roman"/>
          <w:b/>
        </w:rPr>
      </w:pP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t xml:space="preserve"> O. Short Axis Gradient Echo Delayed Enhancement: </w:t>
      </w:r>
    </w:p>
    <w:p w:rsidR="002562BE" w:rsidRPr="00F464D2" w:rsidRDefault="002562BE" w:rsidP="00260160">
      <w:pPr>
        <w:pStyle w:val="DETERMINE-MRIMOpsbody"/>
        <w:spacing w:line="480" w:lineRule="auto"/>
        <w:jc w:val="left"/>
        <w:rPr>
          <w:rFonts w:ascii="Times New Roman" w:hAnsi="Times New Roman"/>
          <w:b/>
        </w:rPr>
      </w:pPr>
      <w:r w:rsidRPr="00F464D2">
        <w:rPr>
          <w:rFonts w:ascii="Times New Roman" w:hAnsi="Times New Roman"/>
        </w:rPr>
        <w:t xml:space="preserve">Segmented inversion recovery (IR) spoiled gradient recalled echo (GRE), if available use PSIR, BH, Stack of short axis slices to cover the LV (use same geometry as short axis cine images, starting 1 cm above the mitral valve plane). Slice thickness 8 mm; Gap for short-axis slices: </w:t>
      </w:r>
      <w:r w:rsidRPr="00F464D2">
        <w:rPr>
          <w:rFonts w:ascii="Times New Roman" w:hAnsi="Times New Roman"/>
        </w:rPr>
        <w:sym w:font="Symbol" w:char="F0A3"/>
      </w:r>
      <w:r w:rsidRPr="00F464D2">
        <w:rPr>
          <w:rFonts w:ascii="Times New Roman" w:hAnsi="Times New Roman"/>
        </w:rPr>
        <w:t xml:space="preserve"> 2 mm. </w:t>
      </w:r>
      <w:r w:rsidRPr="00F464D2">
        <w:rPr>
          <w:rFonts w:ascii="Times New Roman" w:hAnsi="Times New Roman"/>
          <w:u w:val="single"/>
        </w:rPr>
        <w:t>Use Phase Sensitive IR on Siemens scanners.</w:t>
      </w:r>
      <w:r w:rsidRPr="00F464D2">
        <w:rPr>
          <w:rFonts w:ascii="Times New Roman" w:hAnsi="Times New Roman"/>
        </w:rPr>
        <w:t xml:space="preserve">  Check for artifact</w:t>
      </w:r>
      <w:r>
        <w:rPr>
          <w:rFonts w:ascii="Times New Roman" w:hAnsi="Times New Roman"/>
        </w:rPr>
        <w:t>s</w:t>
      </w:r>
      <w:r w:rsidRPr="00F464D2">
        <w:rPr>
          <w:rFonts w:ascii="Times New Roman" w:hAnsi="Times New Roman"/>
        </w:rPr>
        <w:t xml:space="preserve"> associated with arrhythmia. If present, proceed directly to single-shot viability (where available). </w:t>
      </w:r>
    </w:p>
    <w:p w:rsidR="002562BE" w:rsidRDefault="004172D4" w:rsidP="007B4EBD">
      <w:pPr>
        <w:pStyle w:val="DETERMINE-MRIMOpsbody"/>
        <w:spacing w:line="480" w:lineRule="auto"/>
        <w:ind w:left="720"/>
        <w:jc w:val="left"/>
        <w:rPr>
          <w:rFonts w:ascii="Times New Roman" w:hAnsi="Times New Roman"/>
        </w:rPr>
      </w:pPr>
      <w:r w:rsidRPr="004172D4">
        <w:rPr>
          <w:noProof/>
        </w:rPr>
        <w:pict>
          <v:group id="_x0000_s1053" style="position:absolute;left:0;text-align:left;margin-left:0;margin-top:7.8pt;width:2in;height:143.3pt;z-index:251665408" coordorigin="7200,3600" coordsize="3600,3583">
            <o:lock v:ext="edit" aspectratio="t"/>
            <v:shape id="_x0000_s1054" type="#_x0000_t75" style="position:absolute;left:7200;top:3600;width:3583;height:3583">
              <v:imagedata r:id="rId20" o:title=""/>
            </v:shape>
            <v:line id="_x0000_s1055" style="position:absolute" from="9720,3960" to="10800,5040" strokecolor="white" strokeweight="2.25pt">
              <o:lock v:ext="edit" aspectratio="t"/>
            </v:line>
            <v:line id="_x0000_s1056" style="position:absolute" from="8460,5400" to="9540,6480" strokecolor="white" strokeweight="2.25pt">
              <o:lock v:ext="edit" aspectratio="t"/>
            </v:line>
            <v:line id="_x0000_s1057" style="position:absolute;flip:y" from="9180,4680" to="10080,5760" strokecolor="white" strokeweight="2.25pt">
              <v:stroke endarrow="open"/>
              <o:lock v:ext="edit" aspectratio="t"/>
            </v:line>
            <w10:wrap type="square"/>
          </v:group>
        </w:pict>
      </w:r>
      <w:r w:rsidR="00F37E0B">
        <w:rPr>
          <w:rFonts w:ascii="Times New Roman" w:hAnsi="Times New Roman"/>
          <w:noProof/>
        </w:rPr>
        <w:drawing>
          <wp:inline distT="0" distB="0" distL="0" distR="0">
            <wp:extent cx="3657600" cy="1872615"/>
            <wp:effectExtent l="19050" t="0" r="0" b="0"/>
            <wp:docPr id="8" name="Picture 8" descr="SA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 DE"/>
                    <pic:cNvPicPr>
                      <a:picLocks noChangeAspect="1" noChangeArrowheads="1"/>
                    </pic:cNvPicPr>
                  </pic:nvPicPr>
                  <pic:blipFill>
                    <a:blip r:embed="rId26"/>
                    <a:srcRect/>
                    <a:stretch>
                      <a:fillRect/>
                    </a:stretch>
                  </pic:blipFill>
                  <pic:spPr bwMode="auto">
                    <a:xfrm>
                      <a:off x="0" y="0"/>
                      <a:ext cx="3657600" cy="1872615"/>
                    </a:xfrm>
                    <a:prstGeom prst="rect">
                      <a:avLst/>
                    </a:prstGeom>
                    <a:noFill/>
                    <a:ln w="9525">
                      <a:noFill/>
                      <a:miter lim="800000"/>
                      <a:headEnd/>
                      <a:tailEnd/>
                    </a:ln>
                  </pic:spPr>
                </pic:pic>
              </a:graphicData>
            </a:graphic>
          </wp:inline>
        </w:drawing>
      </w:r>
    </w:p>
    <w:p w:rsidR="002562BE" w:rsidRDefault="002562BE" w:rsidP="007B4EBD">
      <w:pPr>
        <w:pStyle w:val="DETERMINE-MRIMOpsbody"/>
        <w:spacing w:line="480" w:lineRule="auto"/>
        <w:ind w:left="720"/>
        <w:jc w:val="left"/>
        <w:rPr>
          <w:rFonts w:ascii="Times New Roman" w:hAnsi="Times New Roman"/>
        </w:rPr>
      </w:pPr>
    </w:p>
    <w:p w:rsidR="002562BE" w:rsidRDefault="002562BE" w:rsidP="007B4EBD">
      <w:pPr>
        <w:pStyle w:val="DETERMINE-MRIMOpsbody"/>
        <w:spacing w:line="480" w:lineRule="auto"/>
        <w:ind w:left="720"/>
        <w:jc w:val="left"/>
        <w:rPr>
          <w:rFonts w:ascii="Times New Roman" w:hAnsi="Times New Roman"/>
        </w:rPr>
      </w:pPr>
    </w:p>
    <w:tbl>
      <w:tblPr>
        <w:tblW w:w="846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2515"/>
        <w:gridCol w:w="1805"/>
        <w:gridCol w:w="1800"/>
      </w:tblGrid>
      <w:tr w:rsidR="002562BE" w:rsidRPr="00F464D2">
        <w:trPr>
          <w:jc w:val="center"/>
        </w:trPr>
        <w:tc>
          <w:tcPr>
            <w:tcW w:w="2340" w:type="dxa"/>
            <w:vAlign w:val="center"/>
          </w:tcPr>
          <w:p w:rsidR="002562BE" w:rsidRPr="00F464D2" w:rsidRDefault="00E57724" w:rsidP="007B4EBD">
            <w:pPr>
              <w:jc w:val="center"/>
              <w:rPr>
                <w:i/>
                <w:iCs/>
              </w:rPr>
            </w:pPr>
            <w:r>
              <w:rPr>
                <w:b/>
                <w:bCs/>
                <w:color w:val="FF0000"/>
                <w:sz w:val="22"/>
                <w:szCs w:val="22"/>
              </w:rPr>
              <w:lastRenderedPageBreak/>
              <w:t>D</w:t>
            </w:r>
            <w:r w:rsidR="002562BE" w:rsidRPr="00F464D2">
              <w:rPr>
                <w:b/>
                <w:bCs/>
                <w:color w:val="FF0000"/>
                <w:sz w:val="22"/>
                <w:szCs w:val="22"/>
              </w:rPr>
              <w:t>ELAYED ENHANCEMENT</w:t>
            </w:r>
          </w:p>
        </w:tc>
        <w:tc>
          <w:tcPr>
            <w:tcW w:w="2515" w:type="dxa"/>
            <w:vAlign w:val="center"/>
          </w:tcPr>
          <w:p w:rsidR="002562BE" w:rsidRPr="00F464D2" w:rsidRDefault="002562BE" w:rsidP="007B4EBD">
            <w:pPr>
              <w:jc w:val="center"/>
              <w:rPr>
                <w:color w:val="FF0000"/>
              </w:rPr>
            </w:pPr>
            <w:r w:rsidRPr="00F464D2">
              <w:rPr>
                <w:b/>
                <w:bCs/>
                <w:color w:val="FF0000"/>
                <w:sz w:val="22"/>
                <w:szCs w:val="22"/>
              </w:rPr>
              <w:t>Recommended GENERAL Protocol</w:t>
            </w:r>
          </w:p>
        </w:tc>
        <w:tc>
          <w:tcPr>
            <w:tcW w:w="3605" w:type="dxa"/>
            <w:gridSpan w:val="2"/>
            <w:vAlign w:val="center"/>
          </w:tcPr>
          <w:p w:rsidR="002562BE" w:rsidRPr="00F464D2" w:rsidRDefault="002562BE" w:rsidP="007B4EBD">
            <w:pPr>
              <w:jc w:val="center"/>
              <w:rPr>
                <w:color w:val="FF0000"/>
              </w:rPr>
            </w:pPr>
            <w:r w:rsidRPr="00F464D2">
              <w:rPr>
                <w:b/>
                <w:bCs/>
                <w:color w:val="FF0000"/>
                <w:sz w:val="22"/>
                <w:szCs w:val="22"/>
              </w:rPr>
              <w:t>Vendor Specific Protocol</w:t>
            </w:r>
          </w:p>
        </w:tc>
      </w:tr>
      <w:tr w:rsidR="002562BE" w:rsidRPr="00F464D2">
        <w:trPr>
          <w:jc w:val="center"/>
        </w:trPr>
        <w:tc>
          <w:tcPr>
            <w:tcW w:w="2340" w:type="dxa"/>
            <w:vAlign w:val="center"/>
          </w:tcPr>
          <w:p w:rsidR="002562BE" w:rsidRPr="00F464D2" w:rsidRDefault="002562BE" w:rsidP="007B4EBD">
            <w:pPr>
              <w:jc w:val="center"/>
              <w:rPr>
                <w:color w:val="FF0000"/>
              </w:rPr>
            </w:pPr>
            <w:r w:rsidRPr="00F464D2">
              <w:rPr>
                <w:color w:val="FF0000"/>
                <w:sz w:val="22"/>
                <w:szCs w:val="22"/>
              </w:rPr>
              <w:t>Multi-Shot</w:t>
            </w:r>
          </w:p>
        </w:tc>
        <w:tc>
          <w:tcPr>
            <w:tcW w:w="2515" w:type="dxa"/>
            <w:vAlign w:val="center"/>
          </w:tcPr>
          <w:p w:rsidR="002562BE" w:rsidRPr="00F464D2" w:rsidRDefault="002562BE" w:rsidP="007B4EBD">
            <w:pPr>
              <w:jc w:val="center"/>
              <w:rPr>
                <w:color w:val="FF0000"/>
              </w:rPr>
            </w:pPr>
          </w:p>
        </w:tc>
        <w:tc>
          <w:tcPr>
            <w:tcW w:w="1805" w:type="dxa"/>
            <w:vAlign w:val="center"/>
          </w:tcPr>
          <w:p w:rsidR="002562BE" w:rsidRPr="00F464D2" w:rsidRDefault="002562BE" w:rsidP="007B4EBD">
            <w:pPr>
              <w:jc w:val="center"/>
              <w:rPr>
                <w:color w:val="FF0000"/>
              </w:rPr>
            </w:pPr>
            <w:r w:rsidRPr="00F464D2">
              <w:rPr>
                <w:b/>
                <w:bCs/>
                <w:color w:val="FF0000"/>
                <w:sz w:val="22"/>
                <w:szCs w:val="22"/>
              </w:rPr>
              <w:t>Siemens</w:t>
            </w:r>
          </w:p>
        </w:tc>
        <w:tc>
          <w:tcPr>
            <w:tcW w:w="1800" w:type="dxa"/>
            <w:vAlign w:val="center"/>
          </w:tcPr>
          <w:p w:rsidR="002562BE" w:rsidRPr="00F464D2" w:rsidRDefault="002562BE" w:rsidP="007B4EBD">
            <w:pPr>
              <w:jc w:val="center"/>
              <w:rPr>
                <w:color w:val="FF0000"/>
              </w:rPr>
            </w:pPr>
            <w:r w:rsidRPr="00F464D2">
              <w:rPr>
                <w:b/>
                <w:bCs/>
                <w:color w:val="FF0000"/>
                <w:sz w:val="22"/>
                <w:szCs w:val="22"/>
              </w:rPr>
              <w:t>GE</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Sequence</w:t>
            </w:r>
          </w:p>
        </w:tc>
        <w:tc>
          <w:tcPr>
            <w:tcW w:w="2515" w:type="dxa"/>
            <w:vAlign w:val="center"/>
          </w:tcPr>
          <w:p w:rsidR="002562BE" w:rsidRPr="00F464D2" w:rsidRDefault="002562BE" w:rsidP="007B4EBD">
            <w:pPr>
              <w:jc w:val="center"/>
            </w:pPr>
            <w:r w:rsidRPr="00F464D2">
              <w:rPr>
                <w:sz w:val="22"/>
                <w:szCs w:val="22"/>
              </w:rPr>
              <w:t>Inversion Recovery segmented, spoiled GRE</w:t>
            </w:r>
          </w:p>
        </w:tc>
        <w:tc>
          <w:tcPr>
            <w:tcW w:w="1805" w:type="dxa"/>
            <w:vAlign w:val="center"/>
          </w:tcPr>
          <w:p w:rsidR="002562BE" w:rsidRPr="00F464D2" w:rsidRDefault="002562BE" w:rsidP="007B4EBD">
            <w:pPr>
              <w:jc w:val="center"/>
            </w:pPr>
            <w:r w:rsidRPr="00F464D2">
              <w:rPr>
                <w:sz w:val="22"/>
                <w:szCs w:val="22"/>
              </w:rPr>
              <w:t>Turbo FLASH PSIR segmented</w:t>
            </w:r>
          </w:p>
        </w:tc>
        <w:tc>
          <w:tcPr>
            <w:tcW w:w="1800" w:type="dxa"/>
            <w:vAlign w:val="center"/>
          </w:tcPr>
          <w:p w:rsidR="002562BE" w:rsidRPr="00F464D2" w:rsidRDefault="002562BE" w:rsidP="007B4EBD">
            <w:pPr>
              <w:jc w:val="center"/>
            </w:pPr>
            <w:r w:rsidRPr="00F464D2">
              <w:rPr>
                <w:sz w:val="22"/>
                <w:szCs w:val="22"/>
              </w:rPr>
              <w:t>Fast GRE</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Repetition Time (TR; ms)</w:t>
            </w:r>
          </w:p>
        </w:tc>
        <w:tc>
          <w:tcPr>
            <w:tcW w:w="2515" w:type="dxa"/>
            <w:vAlign w:val="center"/>
          </w:tcPr>
          <w:p w:rsidR="002562BE" w:rsidRPr="00F464D2" w:rsidRDefault="002562BE" w:rsidP="007B4EBD">
            <w:pPr>
              <w:jc w:val="center"/>
            </w:pPr>
            <w:r w:rsidRPr="00F464D2">
              <w:rPr>
                <w:sz w:val="22"/>
                <w:szCs w:val="22"/>
              </w:rPr>
              <w:sym w:font="Symbol" w:char="F0A3"/>
            </w:r>
            <w:r w:rsidRPr="00F464D2">
              <w:rPr>
                <w:sz w:val="22"/>
                <w:szCs w:val="22"/>
              </w:rPr>
              <w:t xml:space="preserve"> 10</w:t>
            </w:r>
          </w:p>
        </w:tc>
        <w:tc>
          <w:tcPr>
            <w:tcW w:w="1805" w:type="dxa"/>
            <w:vAlign w:val="center"/>
          </w:tcPr>
          <w:p w:rsidR="002562BE" w:rsidRPr="00F464D2" w:rsidRDefault="002562BE" w:rsidP="007B4EBD">
            <w:pPr>
              <w:jc w:val="center"/>
            </w:pPr>
            <w:r w:rsidRPr="00F464D2">
              <w:rPr>
                <w:sz w:val="22"/>
                <w:szCs w:val="22"/>
              </w:rPr>
              <w:sym w:font="Symbol" w:char="F0A3"/>
            </w:r>
            <w:r w:rsidRPr="00F464D2">
              <w:rPr>
                <w:sz w:val="22"/>
                <w:szCs w:val="22"/>
              </w:rPr>
              <w:t xml:space="preserve"> 10</w:t>
            </w:r>
          </w:p>
        </w:tc>
        <w:tc>
          <w:tcPr>
            <w:tcW w:w="1800" w:type="dxa"/>
            <w:vAlign w:val="center"/>
          </w:tcPr>
          <w:p w:rsidR="002562BE" w:rsidRPr="00F464D2" w:rsidRDefault="002562BE" w:rsidP="007B4EBD">
            <w:pPr>
              <w:jc w:val="center"/>
            </w:pPr>
            <w:r w:rsidRPr="00F464D2">
              <w:rPr>
                <w:sz w:val="22"/>
                <w:szCs w:val="22"/>
              </w:rPr>
              <w:t>Min</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Echo Time (TE; ms)</w:t>
            </w:r>
          </w:p>
        </w:tc>
        <w:tc>
          <w:tcPr>
            <w:tcW w:w="2515" w:type="dxa"/>
            <w:vAlign w:val="center"/>
          </w:tcPr>
          <w:p w:rsidR="002562BE" w:rsidRPr="00F464D2" w:rsidRDefault="002562BE" w:rsidP="007B4EBD">
            <w:pPr>
              <w:jc w:val="center"/>
            </w:pPr>
            <w:r w:rsidRPr="00F464D2">
              <w:rPr>
                <w:sz w:val="22"/>
                <w:szCs w:val="22"/>
              </w:rPr>
              <w:sym w:font="Symbol" w:char="F0A3"/>
            </w:r>
            <w:r w:rsidRPr="00F464D2">
              <w:rPr>
                <w:sz w:val="22"/>
                <w:szCs w:val="22"/>
              </w:rPr>
              <w:t xml:space="preserve"> 5.0</w:t>
            </w:r>
          </w:p>
        </w:tc>
        <w:tc>
          <w:tcPr>
            <w:tcW w:w="1805" w:type="dxa"/>
            <w:vAlign w:val="center"/>
          </w:tcPr>
          <w:p w:rsidR="002562BE" w:rsidRPr="00F464D2" w:rsidRDefault="002562BE" w:rsidP="007B4EBD">
            <w:pPr>
              <w:jc w:val="center"/>
            </w:pPr>
            <w:r w:rsidRPr="00F464D2">
              <w:rPr>
                <w:sz w:val="22"/>
                <w:szCs w:val="22"/>
              </w:rPr>
              <w:t>3.34</w:t>
            </w:r>
          </w:p>
        </w:tc>
        <w:tc>
          <w:tcPr>
            <w:tcW w:w="1800" w:type="dxa"/>
            <w:vAlign w:val="center"/>
          </w:tcPr>
          <w:p w:rsidR="002562BE" w:rsidRPr="00F464D2" w:rsidRDefault="002562BE" w:rsidP="007B4EBD">
            <w:pPr>
              <w:jc w:val="center"/>
            </w:pPr>
            <w:r w:rsidRPr="00F464D2">
              <w:rPr>
                <w:sz w:val="22"/>
                <w:szCs w:val="22"/>
              </w:rPr>
              <w:t>Min Full</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Flip Angle (degrees)</w:t>
            </w:r>
          </w:p>
        </w:tc>
        <w:tc>
          <w:tcPr>
            <w:tcW w:w="2515" w:type="dxa"/>
            <w:vAlign w:val="center"/>
          </w:tcPr>
          <w:p w:rsidR="002562BE" w:rsidRPr="00F464D2" w:rsidRDefault="002562BE" w:rsidP="007B4EBD">
            <w:pPr>
              <w:jc w:val="center"/>
            </w:pPr>
            <w:r w:rsidRPr="00F464D2">
              <w:rPr>
                <w:sz w:val="22"/>
                <w:szCs w:val="22"/>
              </w:rPr>
              <w:t>20-30</w:t>
            </w:r>
          </w:p>
        </w:tc>
        <w:tc>
          <w:tcPr>
            <w:tcW w:w="1805" w:type="dxa"/>
            <w:vAlign w:val="center"/>
          </w:tcPr>
          <w:p w:rsidR="002562BE" w:rsidRPr="00F464D2" w:rsidRDefault="002562BE" w:rsidP="007B4EBD">
            <w:pPr>
              <w:jc w:val="center"/>
            </w:pPr>
            <w:r w:rsidRPr="00F464D2">
              <w:rPr>
                <w:sz w:val="22"/>
                <w:szCs w:val="22"/>
              </w:rPr>
              <w:t>25</w:t>
            </w:r>
          </w:p>
        </w:tc>
        <w:tc>
          <w:tcPr>
            <w:tcW w:w="1800" w:type="dxa"/>
            <w:vAlign w:val="center"/>
          </w:tcPr>
          <w:p w:rsidR="002562BE" w:rsidRPr="00F464D2" w:rsidRDefault="002562BE" w:rsidP="007B4EBD">
            <w:pPr>
              <w:jc w:val="center"/>
            </w:pPr>
            <w:r w:rsidRPr="00F464D2">
              <w:rPr>
                <w:sz w:val="22"/>
                <w:szCs w:val="22"/>
              </w:rPr>
              <w:t>20</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Field of View (mm)</w:t>
            </w:r>
          </w:p>
        </w:tc>
        <w:tc>
          <w:tcPr>
            <w:tcW w:w="2515" w:type="dxa"/>
            <w:vAlign w:val="center"/>
          </w:tcPr>
          <w:p w:rsidR="002562BE" w:rsidRPr="00F464D2" w:rsidRDefault="002562BE" w:rsidP="007B4EBD">
            <w:pPr>
              <w:jc w:val="center"/>
            </w:pPr>
            <w:r w:rsidRPr="00F464D2">
              <w:rPr>
                <w:sz w:val="22"/>
                <w:szCs w:val="22"/>
              </w:rPr>
              <w:t>360-400 frequency * 270-400 phase</w:t>
            </w:r>
          </w:p>
          <w:p w:rsidR="002562BE" w:rsidRPr="00F464D2" w:rsidRDefault="002562BE" w:rsidP="007B4EBD">
            <w:pPr>
              <w:jc w:val="center"/>
            </w:pPr>
            <w:r w:rsidRPr="00F464D2">
              <w:rPr>
                <w:sz w:val="22"/>
                <w:szCs w:val="22"/>
              </w:rPr>
              <w:t xml:space="preserve">(depending on </w:t>
            </w:r>
            <w:r>
              <w:rPr>
                <w:sz w:val="22"/>
                <w:szCs w:val="22"/>
              </w:rPr>
              <w:t>participant</w:t>
            </w:r>
            <w:r w:rsidRPr="00F464D2">
              <w:rPr>
                <w:sz w:val="22"/>
                <w:szCs w:val="22"/>
              </w:rPr>
              <w:t xml:space="preserve"> size)</w:t>
            </w:r>
          </w:p>
        </w:tc>
        <w:tc>
          <w:tcPr>
            <w:tcW w:w="1805" w:type="dxa"/>
            <w:vAlign w:val="center"/>
          </w:tcPr>
          <w:p w:rsidR="002562BE" w:rsidRPr="00F464D2" w:rsidRDefault="002562BE" w:rsidP="007B4EBD">
            <w:pPr>
              <w:jc w:val="center"/>
            </w:pPr>
            <w:r w:rsidRPr="00F464D2">
              <w:rPr>
                <w:sz w:val="22"/>
                <w:szCs w:val="22"/>
              </w:rPr>
              <w:t>360 * 360</w:t>
            </w:r>
          </w:p>
        </w:tc>
        <w:tc>
          <w:tcPr>
            <w:tcW w:w="1800" w:type="dxa"/>
            <w:vAlign w:val="center"/>
          </w:tcPr>
          <w:p w:rsidR="002562BE" w:rsidRPr="00F464D2" w:rsidRDefault="002562BE" w:rsidP="007B4EBD">
            <w:pPr>
              <w:jc w:val="center"/>
            </w:pPr>
            <w:r w:rsidRPr="00F464D2">
              <w:rPr>
                <w:sz w:val="22"/>
                <w:szCs w:val="22"/>
              </w:rPr>
              <w:t>360*360</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Spatial Resolution (mm)</w:t>
            </w:r>
          </w:p>
        </w:tc>
        <w:tc>
          <w:tcPr>
            <w:tcW w:w="2515" w:type="dxa"/>
            <w:vAlign w:val="center"/>
          </w:tcPr>
          <w:p w:rsidR="002562BE" w:rsidRPr="00F464D2" w:rsidRDefault="002562BE" w:rsidP="007B4EBD">
            <w:pPr>
              <w:jc w:val="center"/>
            </w:pPr>
            <w:r w:rsidRPr="00F464D2">
              <w:rPr>
                <w:sz w:val="22"/>
                <w:szCs w:val="22"/>
              </w:rPr>
              <w:t>Better than 2.5 * 2.0 * 10.0</w:t>
            </w:r>
          </w:p>
        </w:tc>
        <w:tc>
          <w:tcPr>
            <w:tcW w:w="1805" w:type="dxa"/>
            <w:vAlign w:val="center"/>
          </w:tcPr>
          <w:p w:rsidR="002562BE" w:rsidRPr="00F464D2" w:rsidRDefault="009363AA" w:rsidP="007B4EBD">
            <w:pPr>
              <w:jc w:val="center"/>
            </w:pPr>
            <w:r>
              <w:rPr>
                <w:sz w:val="22"/>
                <w:szCs w:val="22"/>
              </w:rPr>
              <w:t>1.4 * 2.3</w:t>
            </w:r>
            <w:r w:rsidR="002562BE" w:rsidRPr="00F464D2">
              <w:rPr>
                <w:sz w:val="22"/>
                <w:szCs w:val="22"/>
              </w:rPr>
              <w:t xml:space="preserve"> * 8</w:t>
            </w:r>
          </w:p>
        </w:tc>
        <w:tc>
          <w:tcPr>
            <w:tcW w:w="1800" w:type="dxa"/>
            <w:vAlign w:val="center"/>
          </w:tcPr>
          <w:p w:rsidR="002562BE" w:rsidRPr="00F464D2" w:rsidRDefault="002562BE" w:rsidP="007B4EBD">
            <w:pPr>
              <w:jc w:val="center"/>
            </w:pPr>
            <w:r w:rsidRPr="00F464D2">
              <w:rPr>
                <w:sz w:val="22"/>
                <w:szCs w:val="22"/>
              </w:rPr>
              <w:t>1.4 *2.25*8</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Image Matrix</w:t>
            </w:r>
          </w:p>
        </w:tc>
        <w:tc>
          <w:tcPr>
            <w:tcW w:w="2515" w:type="dxa"/>
            <w:vAlign w:val="center"/>
          </w:tcPr>
          <w:p w:rsidR="002562BE" w:rsidRPr="00F464D2" w:rsidRDefault="002562BE" w:rsidP="007B4EBD">
            <w:pPr>
              <w:jc w:val="center"/>
            </w:pPr>
            <w:r w:rsidRPr="00F464D2">
              <w:rPr>
                <w:iCs/>
                <w:sz w:val="22"/>
                <w:szCs w:val="22"/>
              </w:rPr>
              <w:t>At least 128 * 256</w:t>
            </w:r>
          </w:p>
        </w:tc>
        <w:tc>
          <w:tcPr>
            <w:tcW w:w="1805" w:type="dxa"/>
            <w:vAlign w:val="center"/>
          </w:tcPr>
          <w:p w:rsidR="002562BE" w:rsidRPr="00F464D2" w:rsidRDefault="002562BE" w:rsidP="007B4EBD">
            <w:pPr>
              <w:jc w:val="center"/>
              <w:rPr>
                <w:iCs/>
              </w:rPr>
            </w:pPr>
            <w:r w:rsidRPr="00F464D2">
              <w:rPr>
                <w:iCs/>
                <w:sz w:val="22"/>
                <w:szCs w:val="22"/>
              </w:rPr>
              <w:t>256 * 1</w:t>
            </w:r>
            <w:r w:rsidR="00A747E5">
              <w:rPr>
                <w:iCs/>
                <w:sz w:val="22"/>
                <w:szCs w:val="22"/>
              </w:rPr>
              <w:t>54</w:t>
            </w:r>
          </w:p>
        </w:tc>
        <w:tc>
          <w:tcPr>
            <w:tcW w:w="1800" w:type="dxa"/>
            <w:vAlign w:val="center"/>
          </w:tcPr>
          <w:p w:rsidR="002562BE" w:rsidRPr="00F464D2" w:rsidRDefault="002562BE" w:rsidP="007B4EBD">
            <w:pPr>
              <w:jc w:val="center"/>
              <w:rPr>
                <w:iCs/>
              </w:rPr>
            </w:pPr>
            <w:r w:rsidRPr="00F464D2">
              <w:rPr>
                <w:iCs/>
                <w:sz w:val="22"/>
                <w:szCs w:val="22"/>
              </w:rPr>
              <w:t>256 * 160</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Slice Thickness (mm)</w:t>
            </w:r>
          </w:p>
        </w:tc>
        <w:tc>
          <w:tcPr>
            <w:tcW w:w="2515" w:type="dxa"/>
            <w:vAlign w:val="center"/>
          </w:tcPr>
          <w:p w:rsidR="002562BE" w:rsidRPr="00F464D2" w:rsidRDefault="002562BE" w:rsidP="007B4EBD">
            <w:pPr>
              <w:jc w:val="center"/>
            </w:pPr>
            <w:r w:rsidRPr="00F464D2">
              <w:rPr>
                <w:sz w:val="22"/>
                <w:szCs w:val="22"/>
              </w:rPr>
              <w:sym w:font="Symbol" w:char="F0A3"/>
            </w:r>
            <w:r w:rsidRPr="00F464D2">
              <w:rPr>
                <w:sz w:val="22"/>
                <w:szCs w:val="22"/>
              </w:rPr>
              <w:t xml:space="preserve"> 10</w:t>
            </w:r>
          </w:p>
        </w:tc>
        <w:tc>
          <w:tcPr>
            <w:tcW w:w="1805" w:type="dxa"/>
            <w:vAlign w:val="center"/>
          </w:tcPr>
          <w:p w:rsidR="002562BE" w:rsidRPr="00F464D2" w:rsidRDefault="002562BE" w:rsidP="007B4EBD">
            <w:pPr>
              <w:jc w:val="center"/>
            </w:pPr>
            <w:r w:rsidRPr="00F464D2">
              <w:rPr>
                <w:sz w:val="22"/>
                <w:szCs w:val="22"/>
              </w:rPr>
              <w:t>8</w:t>
            </w:r>
          </w:p>
        </w:tc>
        <w:tc>
          <w:tcPr>
            <w:tcW w:w="1800" w:type="dxa"/>
            <w:vAlign w:val="center"/>
          </w:tcPr>
          <w:p w:rsidR="002562BE" w:rsidRPr="00F464D2" w:rsidRDefault="002562BE" w:rsidP="007B4EBD">
            <w:pPr>
              <w:jc w:val="center"/>
            </w:pPr>
            <w:r w:rsidRPr="00F464D2">
              <w:rPr>
                <w:sz w:val="22"/>
                <w:szCs w:val="22"/>
              </w:rPr>
              <w:t>8</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Slice Gap (Short Axis) (mm)</w:t>
            </w:r>
          </w:p>
        </w:tc>
        <w:tc>
          <w:tcPr>
            <w:tcW w:w="2515" w:type="dxa"/>
            <w:vAlign w:val="center"/>
          </w:tcPr>
          <w:p w:rsidR="002562BE" w:rsidRPr="00F464D2" w:rsidRDefault="002562BE" w:rsidP="007B4EBD">
            <w:pPr>
              <w:jc w:val="center"/>
            </w:pPr>
            <w:r w:rsidRPr="00F464D2">
              <w:rPr>
                <w:sz w:val="22"/>
                <w:szCs w:val="22"/>
              </w:rPr>
              <w:sym w:font="Symbol" w:char="F0A3"/>
            </w:r>
            <w:r w:rsidRPr="00F464D2">
              <w:rPr>
                <w:sz w:val="22"/>
                <w:szCs w:val="22"/>
              </w:rPr>
              <w:t xml:space="preserve"> 2</w:t>
            </w:r>
          </w:p>
        </w:tc>
        <w:tc>
          <w:tcPr>
            <w:tcW w:w="1805" w:type="dxa"/>
            <w:vAlign w:val="center"/>
          </w:tcPr>
          <w:p w:rsidR="002562BE" w:rsidRPr="00F464D2" w:rsidRDefault="002562BE" w:rsidP="007B4EBD">
            <w:pPr>
              <w:jc w:val="center"/>
            </w:pPr>
            <w:r w:rsidRPr="00F464D2">
              <w:rPr>
                <w:sz w:val="22"/>
                <w:szCs w:val="22"/>
              </w:rPr>
              <w:t>2</w:t>
            </w:r>
          </w:p>
        </w:tc>
        <w:tc>
          <w:tcPr>
            <w:tcW w:w="1800" w:type="dxa"/>
            <w:vAlign w:val="center"/>
          </w:tcPr>
          <w:p w:rsidR="002562BE" w:rsidRPr="00F464D2" w:rsidRDefault="002562BE" w:rsidP="007B4EBD">
            <w:pPr>
              <w:jc w:val="center"/>
            </w:pPr>
            <w:r w:rsidRPr="00F464D2">
              <w:rPr>
                <w:sz w:val="22"/>
                <w:szCs w:val="22"/>
              </w:rPr>
              <w:t>2</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Number of slices</w:t>
            </w:r>
          </w:p>
        </w:tc>
        <w:tc>
          <w:tcPr>
            <w:tcW w:w="2515" w:type="dxa"/>
            <w:vAlign w:val="center"/>
          </w:tcPr>
          <w:p w:rsidR="002562BE" w:rsidRPr="00F464D2" w:rsidRDefault="002562BE" w:rsidP="007B4EBD">
            <w:pPr>
              <w:jc w:val="center"/>
            </w:pPr>
            <w:r w:rsidRPr="00F464D2">
              <w:rPr>
                <w:sz w:val="22"/>
                <w:szCs w:val="22"/>
              </w:rPr>
              <w:t>(same as for Cines:</w:t>
            </w:r>
          </w:p>
          <w:p w:rsidR="002562BE" w:rsidRPr="00F464D2" w:rsidRDefault="002562BE" w:rsidP="007B4EBD">
            <w:pPr>
              <w:jc w:val="center"/>
            </w:pPr>
            <w:r w:rsidRPr="00F464D2">
              <w:rPr>
                <w:sz w:val="22"/>
                <w:szCs w:val="22"/>
              </w:rPr>
              <w:t>short-axis slices to cover heart from valve plane to apex + 1 four-chamber, 1 VLA)</w:t>
            </w:r>
          </w:p>
        </w:tc>
        <w:tc>
          <w:tcPr>
            <w:tcW w:w="1805" w:type="dxa"/>
            <w:vAlign w:val="center"/>
          </w:tcPr>
          <w:p w:rsidR="002562BE" w:rsidRPr="00F464D2" w:rsidRDefault="002562BE" w:rsidP="007B4EBD">
            <w:pPr>
              <w:jc w:val="center"/>
            </w:pPr>
            <w:r w:rsidRPr="00F464D2">
              <w:rPr>
                <w:sz w:val="22"/>
                <w:szCs w:val="22"/>
              </w:rPr>
              <w:t>minimum 12 SA</w:t>
            </w:r>
          </w:p>
        </w:tc>
        <w:tc>
          <w:tcPr>
            <w:tcW w:w="1800" w:type="dxa"/>
            <w:vAlign w:val="center"/>
          </w:tcPr>
          <w:p w:rsidR="002562BE" w:rsidRPr="00F464D2" w:rsidRDefault="002562BE" w:rsidP="007B4EBD">
            <w:pPr>
              <w:jc w:val="center"/>
            </w:pPr>
            <w:r w:rsidRPr="00F464D2">
              <w:rPr>
                <w:sz w:val="22"/>
                <w:szCs w:val="22"/>
              </w:rPr>
              <w:t>minimum 12 SA</w:t>
            </w:r>
          </w:p>
        </w:tc>
      </w:tr>
      <w:tr w:rsidR="002562BE" w:rsidRPr="00F464D2">
        <w:trPr>
          <w:jc w:val="center"/>
        </w:trPr>
        <w:tc>
          <w:tcPr>
            <w:tcW w:w="2340" w:type="dxa"/>
            <w:vMerge w:val="restart"/>
            <w:vAlign w:val="center"/>
          </w:tcPr>
          <w:p w:rsidR="002562BE" w:rsidRPr="00F464D2" w:rsidRDefault="002562BE" w:rsidP="007B4EBD">
            <w:pPr>
              <w:jc w:val="center"/>
            </w:pPr>
          </w:p>
        </w:tc>
        <w:tc>
          <w:tcPr>
            <w:tcW w:w="2515" w:type="dxa"/>
            <w:tcBorders>
              <w:bottom w:val="nil"/>
            </w:tcBorders>
            <w:vAlign w:val="center"/>
          </w:tcPr>
          <w:p w:rsidR="002562BE" w:rsidRPr="00F464D2" w:rsidRDefault="002562BE" w:rsidP="007B4EBD">
            <w:pPr>
              <w:jc w:val="center"/>
            </w:pPr>
          </w:p>
        </w:tc>
        <w:tc>
          <w:tcPr>
            <w:tcW w:w="1805" w:type="dxa"/>
            <w:tcBorders>
              <w:bottom w:val="nil"/>
            </w:tcBorders>
            <w:vAlign w:val="center"/>
          </w:tcPr>
          <w:p w:rsidR="002562BE" w:rsidRPr="00F464D2" w:rsidRDefault="002562BE" w:rsidP="007B4EBD">
            <w:pPr>
              <w:jc w:val="center"/>
            </w:pPr>
            <w:r w:rsidRPr="00F464D2">
              <w:rPr>
                <w:sz w:val="22"/>
                <w:szCs w:val="22"/>
              </w:rPr>
              <w:t>1 HLA; 1VLA</w:t>
            </w:r>
          </w:p>
        </w:tc>
        <w:tc>
          <w:tcPr>
            <w:tcW w:w="1800" w:type="dxa"/>
            <w:tcBorders>
              <w:bottom w:val="nil"/>
            </w:tcBorders>
            <w:vAlign w:val="center"/>
          </w:tcPr>
          <w:p w:rsidR="002562BE" w:rsidRPr="00F464D2" w:rsidRDefault="002562BE" w:rsidP="007B4EBD">
            <w:pPr>
              <w:jc w:val="center"/>
            </w:pPr>
            <w:r w:rsidRPr="00F464D2">
              <w:rPr>
                <w:sz w:val="22"/>
                <w:szCs w:val="22"/>
              </w:rPr>
              <w:t>1HLA; 1VLA</w:t>
            </w:r>
          </w:p>
        </w:tc>
      </w:tr>
      <w:tr w:rsidR="002562BE" w:rsidRPr="00F464D2">
        <w:trPr>
          <w:jc w:val="center"/>
        </w:trPr>
        <w:tc>
          <w:tcPr>
            <w:tcW w:w="2340" w:type="dxa"/>
            <w:vMerge/>
            <w:vAlign w:val="center"/>
          </w:tcPr>
          <w:p w:rsidR="002562BE" w:rsidRPr="00F464D2" w:rsidRDefault="002562BE" w:rsidP="007B4EBD">
            <w:pPr>
              <w:jc w:val="center"/>
              <w:rPr>
                <w:color w:val="FF0000"/>
              </w:rPr>
            </w:pPr>
          </w:p>
        </w:tc>
        <w:tc>
          <w:tcPr>
            <w:tcW w:w="2515" w:type="dxa"/>
            <w:tcBorders>
              <w:top w:val="nil"/>
            </w:tcBorders>
            <w:vAlign w:val="center"/>
          </w:tcPr>
          <w:p w:rsidR="002562BE" w:rsidRPr="00F464D2" w:rsidRDefault="002562BE" w:rsidP="007B4EBD">
            <w:pPr>
              <w:jc w:val="center"/>
            </w:pPr>
          </w:p>
        </w:tc>
        <w:tc>
          <w:tcPr>
            <w:tcW w:w="1805" w:type="dxa"/>
            <w:tcBorders>
              <w:top w:val="nil"/>
            </w:tcBorders>
            <w:vAlign w:val="center"/>
          </w:tcPr>
          <w:p w:rsidR="002562BE" w:rsidRPr="00F464D2" w:rsidRDefault="002562BE" w:rsidP="007B4EBD">
            <w:pPr>
              <w:jc w:val="center"/>
            </w:pPr>
          </w:p>
        </w:tc>
        <w:tc>
          <w:tcPr>
            <w:tcW w:w="1800" w:type="dxa"/>
            <w:tcBorders>
              <w:top w:val="nil"/>
            </w:tcBorders>
            <w:vAlign w:val="center"/>
          </w:tcPr>
          <w:p w:rsidR="002562BE" w:rsidRPr="00F464D2" w:rsidRDefault="002562BE" w:rsidP="007B4EBD">
            <w:pPr>
              <w:jc w:val="center"/>
            </w:pP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Magnetization Preparation</w:t>
            </w:r>
          </w:p>
        </w:tc>
        <w:tc>
          <w:tcPr>
            <w:tcW w:w="2515" w:type="dxa"/>
            <w:vAlign w:val="center"/>
          </w:tcPr>
          <w:p w:rsidR="002562BE" w:rsidRPr="00F464D2" w:rsidRDefault="002562BE" w:rsidP="007B4EBD">
            <w:pPr>
              <w:jc w:val="center"/>
            </w:pPr>
            <w:r w:rsidRPr="00F464D2">
              <w:rPr>
                <w:sz w:val="22"/>
                <w:szCs w:val="22"/>
              </w:rPr>
              <w:t>Inversion Recovery (IR)</w:t>
            </w:r>
          </w:p>
        </w:tc>
        <w:tc>
          <w:tcPr>
            <w:tcW w:w="1805" w:type="dxa"/>
            <w:vAlign w:val="center"/>
          </w:tcPr>
          <w:p w:rsidR="002562BE" w:rsidRPr="00F464D2" w:rsidRDefault="002562BE" w:rsidP="007B4EBD">
            <w:pPr>
              <w:jc w:val="center"/>
            </w:pPr>
            <w:r w:rsidRPr="00F464D2">
              <w:rPr>
                <w:sz w:val="22"/>
                <w:szCs w:val="22"/>
              </w:rPr>
              <w:t>non-sel. IR</w:t>
            </w:r>
          </w:p>
        </w:tc>
        <w:tc>
          <w:tcPr>
            <w:tcW w:w="1800" w:type="dxa"/>
            <w:vAlign w:val="center"/>
          </w:tcPr>
          <w:p w:rsidR="002562BE" w:rsidRPr="00F464D2" w:rsidRDefault="002562BE" w:rsidP="007B4EBD">
            <w:pPr>
              <w:jc w:val="center"/>
            </w:pPr>
            <w:r w:rsidRPr="00F464D2">
              <w:rPr>
                <w:sz w:val="22"/>
                <w:szCs w:val="22"/>
              </w:rPr>
              <w:t>IR</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Inversion time (TI; ms)</w:t>
            </w:r>
          </w:p>
        </w:tc>
        <w:tc>
          <w:tcPr>
            <w:tcW w:w="2515" w:type="dxa"/>
            <w:vAlign w:val="center"/>
          </w:tcPr>
          <w:p w:rsidR="002562BE" w:rsidRPr="00F464D2" w:rsidRDefault="002562BE" w:rsidP="007B4EBD">
            <w:pPr>
              <w:jc w:val="center"/>
            </w:pPr>
            <w:r w:rsidRPr="00F464D2">
              <w:rPr>
                <w:sz w:val="22"/>
                <w:szCs w:val="22"/>
              </w:rPr>
              <w:t>Optimize, using TI scout or Look-Locker if available</w:t>
            </w:r>
          </w:p>
        </w:tc>
        <w:tc>
          <w:tcPr>
            <w:tcW w:w="1805" w:type="dxa"/>
            <w:vAlign w:val="center"/>
          </w:tcPr>
          <w:p w:rsidR="002562BE" w:rsidRPr="00F464D2" w:rsidRDefault="002562BE" w:rsidP="007B4EBD">
            <w:pPr>
              <w:jc w:val="center"/>
            </w:pPr>
            <w:r w:rsidRPr="00F464D2">
              <w:rPr>
                <w:sz w:val="22"/>
                <w:szCs w:val="22"/>
              </w:rPr>
              <w:t>Start at 300 if uncertain</w:t>
            </w:r>
          </w:p>
        </w:tc>
        <w:tc>
          <w:tcPr>
            <w:tcW w:w="1800" w:type="dxa"/>
            <w:vAlign w:val="center"/>
          </w:tcPr>
          <w:p w:rsidR="002562BE" w:rsidRPr="00F464D2" w:rsidRDefault="002562BE" w:rsidP="007B4EBD">
            <w:pPr>
              <w:jc w:val="center"/>
            </w:pPr>
            <w:r w:rsidRPr="00F464D2">
              <w:rPr>
                <w:sz w:val="22"/>
                <w:szCs w:val="22"/>
              </w:rPr>
              <w:t>225 if uncertain</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Bandwidth (Hz/pixel)</w:t>
            </w:r>
          </w:p>
        </w:tc>
        <w:tc>
          <w:tcPr>
            <w:tcW w:w="2515" w:type="dxa"/>
            <w:vAlign w:val="center"/>
          </w:tcPr>
          <w:p w:rsidR="002562BE" w:rsidRPr="00F464D2" w:rsidRDefault="002562BE" w:rsidP="007B4EBD">
            <w:pPr>
              <w:jc w:val="center"/>
            </w:pPr>
            <w:r w:rsidRPr="00F464D2">
              <w:rPr>
                <w:sz w:val="22"/>
                <w:szCs w:val="22"/>
              </w:rPr>
              <w:t>100-150</w:t>
            </w:r>
          </w:p>
        </w:tc>
        <w:tc>
          <w:tcPr>
            <w:tcW w:w="1805" w:type="dxa"/>
            <w:vAlign w:val="center"/>
          </w:tcPr>
          <w:p w:rsidR="002562BE" w:rsidRPr="00F464D2" w:rsidRDefault="002562BE" w:rsidP="007B4EBD">
            <w:pPr>
              <w:jc w:val="center"/>
            </w:pPr>
            <w:r w:rsidRPr="00F464D2">
              <w:rPr>
                <w:sz w:val="22"/>
                <w:szCs w:val="22"/>
              </w:rPr>
              <w:t>130</w:t>
            </w:r>
          </w:p>
        </w:tc>
        <w:tc>
          <w:tcPr>
            <w:tcW w:w="1800" w:type="dxa"/>
            <w:vAlign w:val="center"/>
          </w:tcPr>
          <w:p w:rsidR="002562BE" w:rsidRPr="00F464D2" w:rsidRDefault="002562BE" w:rsidP="007B4EBD">
            <w:pPr>
              <w:jc w:val="center"/>
            </w:pPr>
            <w:r w:rsidRPr="00F464D2">
              <w:rPr>
                <w:sz w:val="22"/>
                <w:szCs w:val="22"/>
              </w:rPr>
              <w:t>31.25</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Parallel Imaging</w:t>
            </w:r>
          </w:p>
        </w:tc>
        <w:tc>
          <w:tcPr>
            <w:tcW w:w="2515" w:type="dxa"/>
            <w:vAlign w:val="center"/>
          </w:tcPr>
          <w:p w:rsidR="002562BE" w:rsidRPr="00F464D2" w:rsidRDefault="002562BE" w:rsidP="007B4EBD">
            <w:pPr>
              <w:jc w:val="center"/>
            </w:pPr>
            <w:r w:rsidRPr="00F464D2">
              <w:rPr>
                <w:sz w:val="22"/>
                <w:szCs w:val="22"/>
              </w:rPr>
              <w:t>None</w:t>
            </w:r>
          </w:p>
        </w:tc>
        <w:tc>
          <w:tcPr>
            <w:tcW w:w="1805" w:type="dxa"/>
            <w:vAlign w:val="center"/>
          </w:tcPr>
          <w:p w:rsidR="002562BE" w:rsidRPr="00F464D2" w:rsidRDefault="002562BE" w:rsidP="007B4EBD">
            <w:pPr>
              <w:jc w:val="center"/>
            </w:pPr>
            <w:r w:rsidRPr="00F464D2">
              <w:rPr>
                <w:sz w:val="22"/>
                <w:szCs w:val="22"/>
              </w:rPr>
              <w:t>Off</w:t>
            </w:r>
          </w:p>
        </w:tc>
        <w:tc>
          <w:tcPr>
            <w:tcW w:w="1800" w:type="dxa"/>
            <w:vAlign w:val="center"/>
          </w:tcPr>
          <w:p w:rsidR="002562BE" w:rsidRPr="00F464D2" w:rsidRDefault="002562BE" w:rsidP="007B4EBD">
            <w:pPr>
              <w:jc w:val="center"/>
            </w:pPr>
            <w:r w:rsidRPr="00F464D2">
              <w:rPr>
                <w:sz w:val="22"/>
                <w:szCs w:val="22"/>
              </w:rPr>
              <w:t>No</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Partial Fourier (if any)</w:t>
            </w:r>
          </w:p>
        </w:tc>
        <w:tc>
          <w:tcPr>
            <w:tcW w:w="2515" w:type="dxa"/>
            <w:vAlign w:val="center"/>
          </w:tcPr>
          <w:p w:rsidR="002562BE" w:rsidRPr="00F464D2" w:rsidRDefault="002562BE" w:rsidP="007B4EBD">
            <w:pPr>
              <w:jc w:val="center"/>
            </w:pPr>
            <w:r w:rsidRPr="00F464D2">
              <w:rPr>
                <w:sz w:val="22"/>
                <w:szCs w:val="22"/>
              </w:rPr>
              <w:t>No</w:t>
            </w:r>
          </w:p>
        </w:tc>
        <w:tc>
          <w:tcPr>
            <w:tcW w:w="1805" w:type="dxa"/>
            <w:vAlign w:val="center"/>
          </w:tcPr>
          <w:p w:rsidR="002562BE" w:rsidRPr="00F464D2" w:rsidRDefault="002562BE" w:rsidP="007B4EBD">
            <w:pPr>
              <w:jc w:val="center"/>
            </w:pPr>
            <w:r w:rsidRPr="00F464D2">
              <w:rPr>
                <w:sz w:val="22"/>
                <w:szCs w:val="22"/>
              </w:rPr>
              <w:t>Off</w:t>
            </w:r>
          </w:p>
        </w:tc>
        <w:tc>
          <w:tcPr>
            <w:tcW w:w="1800" w:type="dxa"/>
            <w:vAlign w:val="center"/>
          </w:tcPr>
          <w:p w:rsidR="002562BE" w:rsidRPr="00F464D2" w:rsidRDefault="002562BE" w:rsidP="007B4EBD">
            <w:pPr>
              <w:jc w:val="center"/>
            </w:pPr>
            <w:r w:rsidRPr="00F464D2">
              <w:rPr>
                <w:sz w:val="22"/>
                <w:szCs w:val="22"/>
              </w:rPr>
              <w:t>No</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Trigger</w:t>
            </w:r>
          </w:p>
        </w:tc>
        <w:tc>
          <w:tcPr>
            <w:tcW w:w="2515" w:type="dxa"/>
            <w:vAlign w:val="center"/>
          </w:tcPr>
          <w:p w:rsidR="002562BE" w:rsidRPr="00F464D2" w:rsidRDefault="002562BE" w:rsidP="007B4EBD">
            <w:pPr>
              <w:jc w:val="center"/>
            </w:pPr>
            <w:r w:rsidRPr="00F464D2">
              <w:rPr>
                <w:sz w:val="22"/>
                <w:szCs w:val="22"/>
              </w:rPr>
              <w:t>every heart beat</w:t>
            </w:r>
          </w:p>
        </w:tc>
        <w:tc>
          <w:tcPr>
            <w:tcW w:w="1805" w:type="dxa"/>
            <w:vAlign w:val="center"/>
          </w:tcPr>
          <w:p w:rsidR="002562BE" w:rsidRPr="00F464D2" w:rsidRDefault="00A747E5" w:rsidP="007B4EBD">
            <w:pPr>
              <w:jc w:val="center"/>
            </w:pPr>
            <w:r>
              <w:rPr>
                <w:sz w:val="22"/>
                <w:szCs w:val="22"/>
              </w:rPr>
              <w:t>2</w:t>
            </w:r>
            <w:r w:rsidR="002562BE" w:rsidRPr="00F464D2">
              <w:rPr>
                <w:sz w:val="22"/>
                <w:szCs w:val="22"/>
              </w:rPr>
              <w:t xml:space="preserve"> trigger pulses</w:t>
            </w:r>
          </w:p>
        </w:tc>
        <w:tc>
          <w:tcPr>
            <w:tcW w:w="1800" w:type="dxa"/>
            <w:vAlign w:val="center"/>
          </w:tcPr>
          <w:p w:rsidR="002562BE" w:rsidRPr="00F464D2" w:rsidRDefault="002562BE" w:rsidP="007B4EBD">
            <w:pPr>
              <w:jc w:val="center"/>
            </w:pPr>
            <w:r w:rsidRPr="00F464D2">
              <w:rPr>
                <w:sz w:val="22"/>
                <w:szCs w:val="22"/>
              </w:rPr>
              <w:t>300 ms</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Number of segments</w:t>
            </w:r>
          </w:p>
        </w:tc>
        <w:tc>
          <w:tcPr>
            <w:tcW w:w="2515" w:type="dxa"/>
            <w:vAlign w:val="center"/>
          </w:tcPr>
          <w:p w:rsidR="002562BE" w:rsidRPr="00F464D2" w:rsidRDefault="002562BE" w:rsidP="007B4EBD">
            <w:pPr>
              <w:jc w:val="center"/>
            </w:pPr>
            <w:r w:rsidRPr="00F464D2">
              <w:rPr>
                <w:sz w:val="22"/>
                <w:szCs w:val="22"/>
              </w:rPr>
              <w:sym w:font="Symbol" w:char="F0A3"/>
            </w:r>
            <w:r w:rsidRPr="00F464D2">
              <w:rPr>
                <w:sz w:val="22"/>
                <w:szCs w:val="22"/>
              </w:rPr>
              <w:t xml:space="preserve"> 30</w:t>
            </w:r>
          </w:p>
        </w:tc>
        <w:tc>
          <w:tcPr>
            <w:tcW w:w="1805" w:type="dxa"/>
            <w:vAlign w:val="center"/>
          </w:tcPr>
          <w:p w:rsidR="002562BE" w:rsidRPr="00F464D2" w:rsidRDefault="002562BE" w:rsidP="007B4EBD">
            <w:pPr>
              <w:jc w:val="center"/>
            </w:pPr>
            <w:r w:rsidRPr="00F464D2">
              <w:rPr>
                <w:sz w:val="22"/>
                <w:szCs w:val="22"/>
              </w:rPr>
              <w:t>15</w:t>
            </w:r>
          </w:p>
        </w:tc>
        <w:tc>
          <w:tcPr>
            <w:tcW w:w="1800" w:type="dxa"/>
            <w:vAlign w:val="center"/>
          </w:tcPr>
          <w:p w:rsidR="002562BE" w:rsidRPr="00F464D2" w:rsidRDefault="002562BE" w:rsidP="007B4EBD">
            <w:pPr>
              <w:jc w:val="center"/>
            </w:pPr>
            <w:r w:rsidRPr="00F464D2">
              <w:rPr>
                <w:sz w:val="22"/>
                <w:szCs w:val="22"/>
              </w:rPr>
              <w:t>10</w:t>
            </w:r>
          </w:p>
        </w:tc>
      </w:tr>
      <w:tr w:rsidR="002562BE" w:rsidRPr="00F464D2">
        <w:trPr>
          <w:jc w:val="center"/>
        </w:trPr>
        <w:tc>
          <w:tcPr>
            <w:tcW w:w="2340" w:type="dxa"/>
            <w:vAlign w:val="center"/>
          </w:tcPr>
          <w:p w:rsidR="002562BE" w:rsidRPr="00F464D2" w:rsidRDefault="002562BE" w:rsidP="007B4EBD">
            <w:pPr>
              <w:jc w:val="center"/>
            </w:pPr>
            <w:r w:rsidRPr="00F464D2">
              <w:rPr>
                <w:sz w:val="22"/>
                <w:szCs w:val="22"/>
              </w:rPr>
              <w:t>Breath-hold time (s)</w:t>
            </w:r>
          </w:p>
        </w:tc>
        <w:tc>
          <w:tcPr>
            <w:tcW w:w="2515" w:type="dxa"/>
            <w:vAlign w:val="center"/>
          </w:tcPr>
          <w:p w:rsidR="002562BE" w:rsidRPr="00F464D2" w:rsidRDefault="002562BE" w:rsidP="007B4EBD">
            <w:pPr>
              <w:jc w:val="center"/>
            </w:pPr>
            <w:r w:rsidRPr="00F464D2">
              <w:rPr>
                <w:sz w:val="22"/>
                <w:szCs w:val="22"/>
              </w:rPr>
              <w:sym w:font="Symbol" w:char="F0A3"/>
            </w:r>
            <w:r w:rsidRPr="00F464D2">
              <w:rPr>
                <w:sz w:val="22"/>
                <w:szCs w:val="22"/>
              </w:rPr>
              <w:t xml:space="preserve"> 15</w:t>
            </w:r>
          </w:p>
        </w:tc>
        <w:tc>
          <w:tcPr>
            <w:tcW w:w="1805" w:type="dxa"/>
            <w:vAlign w:val="center"/>
          </w:tcPr>
          <w:p w:rsidR="002562BE" w:rsidRPr="00F464D2" w:rsidRDefault="002562BE" w:rsidP="007B4EBD">
            <w:pPr>
              <w:jc w:val="center"/>
            </w:pPr>
            <w:r w:rsidRPr="00F464D2">
              <w:rPr>
                <w:sz w:val="22"/>
                <w:szCs w:val="22"/>
              </w:rPr>
              <w:sym w:font="Symbol" w:char="F0A3"/>
            </w:r>
            <w:r w:rsidRPr="00F464D2">
              <w:rPr>
                <w:sz w:val="22"/>
                <w:szCs w:val="22"/>
              </w:rPr>
              <w:t xml:space="preserve"> 15</w:t>
            </w:r>
          </w:p>
        </w:tc>
        <w:tc>
          <w:tcPr>
            <w:tcW w:w="1800" w:type="dxa"/>
            <w:vAlign w:val="center"/>
          </w:tcPr>
          <w:p w:rsidR="002562BE" w:rsidRPr="00F464D2" w:rsidRDefault="002562BE" w:rsidP="007B4EBD">
            <w:pPr>
              <w:jc w:val="center"/>
            </w:pPr>
            <w:r w:rsidRPr="00F464D2">
              <w:rPr>
                <w:sz w:val="22"/>
                <w:szCs w:val="22"/>
              </w:rPr>
              <w:t>12-14</w:t>
            </w:r>
          </w:p>
        </w:tc>
      </w:tr>
    </w:tbl>
    <w:p w:rsidR="002562BE" w:rsidRDefault="002562BE" w:rsidP="007B4EBD">
      <w:pPr>
        <w:pStyle w:val="DETERMINE-MRIMOpsbody"/>
        <w:spacing w:line="480" w:lineRule="auto"/>
        <w:jc w:val="left"/>
        <w:rPr>
          <w:rFonts w:ascii="Times New Roman" w:hAnsi="Times New Roman"/>
          <w:b/>
        </w:rPr>
      </w:pPr>
    </w:p>
    <w:p w:rsidR="002562BE" w:rsidRDefault="002562BE" w:rsidP="007B4EBD">
      <w:pPr>
        <w:pStyle w:val="DETERMINE-MRIMOpsbody"/>
        <w:spacing w:line="480" w:lineRule="auto"/>
        <w:jc w:val="left"/>
        <w:rPr>
          <w:rFonts w:ascii="Times New Roman" w:hAnsi="Times New Roman"/>
          <w:b/>
        </w:rPr>
      </w:pPr>
    </w:p>
    <w:p w:rsidR="002562BE" w:rsidRDefault="002562BE" w:rsidP="007B4EBD">
      <w:pPr>
        <w:pStyle w:val="DETERMINE-MRIMOpsbody"/>
        <w:spacing w:line="480" w:lineRule="auto"/>
        <w:jc w:val="left"/>
        <w:rPr>
          <w:rFonts w:ascii="Times New Roman" w:hAnsi="Times New Roman"/>
          <w:b/>
        </w:rPr>
      </w:pPr>
    </w:p>
    <w:p w:rsidR="002562BE" w:rsidRDefault="002562BE" w:rsidP="007B4EBD">
      <w:pPr>
        <w:pStyle w:val="DETERMINE-MRIMOpsbody"/>
        <w:spacing w:line="480" w:lineRule="auto"/>
        <w:jc w:val="left"/>
        <w:rPr>
          <w:rFonts w:ascii="Times New Roman" w:hAnsi="Times New Roman"/>
          <w:b/>
        </w:rPr>
      </w:pPr>
    </w:p>
    <w:p w:rsidR="002562BE" w:rsidRPr="00F464D2" w:rsidRDefault="00260160" w:rsidP="007B4EBD">
      <w:pPr>
        <w:pStyle w:val="DETERMINE-MRIMOpsbody"/>
        <w:spacing w:line="480" w:lineRule="auto"/>
        <w:jc w:val="left"/>
        <w:rPr>
          <w:rFonts w:ascii="Times New Roman" w:hAnsi="Times New Roman"/>
          <w:b/>
        </w:rPr>
      </w:pPr>
      <w:r>
        <w:rPr>
          <w:rFonts w:ascii="Times New Roman" w:hAnsi="Times New Roman"/>
          <w:b/>
        </w:rPr>
        <w:br w:type="page"/>
      </w:r>
      <w:r w:rsidR="002562BE" w:rsidRPr="00F464D2">
        <w:rPr>
          <w:rFonts w:ascii="Times New Roman" w:hAnsi="Times New Roman"/>
          <w:b/>
        </w:rPr>
        <w:lastRenderedPageBreak/>
        <w:t xml:space="preserve">P.  </w:t>
      </w:r>
      <w:r w:rsidR="002562BE">
        <w:rPr>
          <w:rFonts w:ascii="Times New Roman" w:hAnsi="Times New Roman"/>
          <w:b/>
        </w:rPr>
        <w:t>Four-chamber</w:t>
      </w:r>
      <w:r w:rsidR="002562BE" w:rsidRPr="00F464D2">
        <w:rPr>
          <w:rFonts w:ascii="Times New Roman" w:hAnsi="Times New Roman"/>
          <w:b/>
        </w:rPr>
        <w:t xml:space="preserve"> Gradient Echo Delayed Enhancement </w:t>
      </w:r>
    </w:p>
    <w:p w:rsidR="002562BE" w:rsidRPr="00F464D2" w:rsidRDefault="002562BE" w:rsidP="007B4EBD">
      <w:pPr>
        <w:pStyle w:val="DETERMINE-MRIMOpsbody"/>
        <w:spacing w:line="480" w:lineRule="auto"/>
        <w:jc w:val="left"/>
        <w:rPr>
          <w:rFonts w:ascii="Times New Roman" w:hAnsi="Times New Roman"/>
        </w:rPr>
      </w:pPr>
      <w:r w:rsidRPr="00F464D2">
        <w:rPr>
          <w:rFonts w:ascii="Times New Roman" w:hAnsi="Times New Roman"/>
        </w:rPr>
        <w:t xml:space="preserve">Bright blood (FGRE) if available use PSIR, BH, </w:t>
      </w:r>
      <w:r>
        <w:rPr>
          <w:rFonts w:ascii="Times New Roman" w:hAnsi="Times New Roman"/>
        </w:rPr>
        <w:t>four-chamber</w:t>
      </w:r>
      <w:r w:rsidRPr="00F464D2">
        <w:rPr>
          <w:rFonts w:ascii="Times New Roman" w:hAnsi="Times New Roman"/>
        </w:rPr>
        <w:t xml:space="preserve"> view. The position of the slice can be copied form the cine </w:t>
      </w:r>
      <w:r>
        <w:rPr>
          <w:rFonts w:ascii="Times New Roman" w:hAnsi="Times New Roman"/>
        </w:rPr>
        <w:t>four-chamber</w:t>
      </w:r>
      <w:r w:rsidRPr="00F464D2">
        <w:rPr>
          <w:rFonts w:ascii="Times New Roman" w:hAnsi="Times New Roman"/>
        </w:rPr>
        <w:t xml:space="preserve"> view. TI should be set based on the optimum myocardial suppression in the TI scout (refer to section L).  </w:t>
      </w:r>
    </w:p>
    <w:p w:rsidR="002562BE" w:rsidRPr="00F464D2" w:rsidRDefault="00F37E0B" w:rsidP="007B4EBD">
      <w:pPr>
        <w:pStyle w:val="DETERMINE-MRIMOpsbody"/>
        <w:spacing w:line="480" w:lineRule="auto"/>
        <w:jc w:val="left"/>
        <w:rPr>
          <w:rFonts w:ascii="Times New Roman" w:hAnsi="Times New Roman"/>
        </w:rPr>
      </w:pPr>
      <w:r>
        <w:rPr>
          <w:rFonts w:ascii="Times New Roman" w:hAnsi="Times New Roman"/>
          <w:noProof/>
        </w:rPr>
        <w:drawing>
          <wp:inline distT="0" distB="0" distL="0" distR="0">
            <wp:extent cx="3657600" cy="1837690"/>
            <wp:effectExtent l="19050" t="0" r="0" b="0"/>
            <wp:docPr id="9" name="Picture 9" descr="4ch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ch DE"/>
                    <pic:cNvPicPr>
                      <a:picLocks noChangeAspect="1" noChangeArrowheads="1"/>
                    </pic:cNvPicPr>
                  </pic:nvPicPr>
                  <pic:blipFill>
                    <a:blip r:embed="rId27"/>
                    <a:srcRect/>
                    <a:stretch>
                      <a:fillRect/>
                    </a:stretch>
                  </pic:blipFill>
                  <pic:spPr bwMode="auto">
                    <a:xfrm>
                      <a:off x="0" y="0"/>
                      <a:ext cx="3657600" cy="1837690"/>
                    </a:xfrm>
                    <a:prstGeom prst="rect">
                      <a:avLst/>
                    </a:prstGeom>
                    <a:noFill/>
                    <a:ln w="9525">
                      <a:noFill/>
                      <a:miter lim="800000"/>
                      <a:headEnd/>
                      <a:tailEnd/>
                    </a:ln>
                  </pic:spPr>
                </pic:pic>
              </a:graphicData>
            </a:graphic>
          </wp:inline>
        </w:drawing>
      </w: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t xml:space="preserve">Q. </w:t>
      </w:r>
      <w:r>
        <w:rPr>
          <w:rFonts w:ascii="Times New Roman" w:hAnsi="Times New Roman"/>
          <w:b/>
        </w:rPr>
        <w:t>Two-chamber</w:t>
      </w:r>
      <w:r w:rsidRPr="00F464D2">
        <w:rPr>
          <w:rFonts w:ascii="Times New Roman" w:hAnsi="Times New Roman"/>
          <w:b/>
        </w:rPr>
        <w:t xml:space="preserve"> Gradient Echo Delayed Enhancement </w:t>
      </w:r>
    </w:p>
    <w:p w:rsidR="002562BE" w:rsidRPr="00F464D2" w:rsidRDefault="00F37E0B" w:rsidP="007B4EBD">
      <w:pPr>
        <w:pStyle w:val="DETERMINE-MRIMOpsbody"/>
        <w:spacing w:line="480" w:lineRule="auto"/>
        <w:jc w:val="left"/>
        <w:rPr>
          <w:rFonts w:ascii="Times New Roman" w:hAnsi="Times New Roman"/>
          <w:b/>
        </w:rPr>
      </w:pPr>
      <w:r>
        <w:rPr>
          <w:rFonts w:ascii="Times New Roman" w:hAnsi="Times New Roman"/>
          <w:noProof/>
        </w:rPr>
        <w:drawing>
          <wp:inline distT="0" distB="0" distL="0" distR="0">
            <wp:extent cx="4572000" cy="2117725"/>
            <wp:effectExtent l="19050" t="0" r="0" b="0"/>
            <wp:docPr id="10" name="Picture 10" descr="2ch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ch DE"/>
                    <pic:cNvPicPr>
                      <a:picLocks noChangeAspect="1" noChangeArrowheads="1"/>
                    </pic:cNvPicPr>
                  </pic:nvPicPr>
                  <pic:blipFill>
                    <a:blip r:embed="rId28"/>
                    <a:srcRect/>
                    <a:stretch>
                      <a:fillRect/>
                    </a:stretch>
                  </pic:blipFill>
                  <pic:spPr bwMode="auto">
                    <a:xfrm>
                      <a:off x="0" y="0"/>
                      <a:ext cx="4572000" cy="2117725"/>
                    </a:xfrm>
                    <a:prstGeom prst="rect">
                      <a:avLst/>
                    </a:prstGeom>
                    <a:noFill/>
                    <a:ln w="9525">
                      <a:noFill/>
                      <a:miter lim="800000"/>
                      <a:headEnd/>
                      <a:tailEnd/>
                    </a:ln>
                  </pic:spPr>
                </pic:pic>
              </a:graphicData>
            </a:graphic>
          </wp:inline>
        </w:drawing>
      </w:r>
    </w:p>
    <w:p w:rsidR="002562BE" w:rsidRPr="00F464D2" w:rsidRDefault="002562BE" w:rsidP="007B4EBD">
      <w:pPr>
        <w:pStyle w:val="DETERMINE-MRIMOpsbody"/>
        <w:spacing w:line="480" w:lineRule="auto"/>
        <w:jc w:val="left"/>
        <w:rPr>
          <w:rFonts w:ascii="Times New Roman" w:hAnsi="Times New Roman"/>
          <w:b/>
        </w:rPr>
      </w:pPr>
      <w:r w:rsidRPr="00F464D2">
        <w:rPr>
          <w:rFonts w:ascii="Times New Roman" w:hAnsi="Times New Roman"/>
          <w:b/>
        </w:rPr>
        <w:t>R. T1 mapping: Post-Contrast (MOLLI, for Siemens) at 25 minutes</w:t>
      </w:r>
    </w:p>
    <w:p w:rsidR="002562BE" w:rsidRDefault="002562BE" w:rsidP="005B106B">
      <w:pPr>
        <w:pStyle w:val="DETERMINE-MRIMOpsbody"/>
        <w:spacing w:line="480" w:lineRule="auto"/>
        <w:jc w:val="left"/>
        <w:rPr>
          <w:rFonts w:ascii="Times New Roman" w:hAnsi="Times New Roman"/>
        </w:rPr>
      </w:pPr>
      <w:r w:rsidRPr="00F464D2">
        <w:rPr>
          <w:rFonts w:ascii="Times New Roman" w:hAnsi="Times New Roman"/>
        </w:rPr>
        <w:t>Copy and paste the same protocol as in section L. T1 mapping Post-Contrast at 12 minutes. Use a mid-ventricular SA (same location as the middle tagging images) view using MOLLI sequence with the following parameters: FOV = 360x360 mm</w:t>
      </w:r>
      <w:r w:rsidRPr="00F464D2">
        <w:rPr>
          <w:rFonts w:ascii="Times New Roman" w:hAnsi="Times New Roman"/>
          <w:vertAlign w:val="superscript"/>
        </w:rPr>
        <w:t>2</w:t>
      </w:r>
      <w:r w:rsidRPr="00F464D2">
        <w:rPr>
          <w:rFonts w:ascii="Times New Roman" w:hAnsi="Times New Roman"/>
        </w:rPr>
        <w:t xml:space="preserve">, flip angle = 35 degree, matrix: 256x192, slice thickness = 8 mm. The rest of parameters are based on default setting. Image is acquired with breath-holding. 11 images should be displayed after acquisition. </w:t>
      </w:r>
    </w:p>
    <w:p w:rsidR="00AA046A" w:rsidRPr="00260160" w:rsidRDefault="00874CBC" w:rsidP="005B106B">
      <w:pPr>
        <w:pStyle w:val="DETERMINE-MRIMOpsbody"/>
        <w:spacing w:line="480" w:lineRule="auto"/>
        <w:jc w:val="left"/>
        <w:rPr>
          <w:rFonts w:ascii="Times New Roman" w:hAnsi="Times New Roman"/>
          <w:b/>
          <w:u w:val="single"/>
        </w:rPr>
      </w:pPr>
      <w:r>
        <w:rPr>
          <w:rFonts w:ascii="Times New Roman" w:hAnsi="Times New Roman"/>
          <w:b/>
          <w:u w:val="single"/>
        </w:rPr>
        <w:lastRenderedPageBreak/>
        <w:t>Study i</w:t>
      </w:r>
      <w:r w:rsidR="00AA046A" w:rsidRPr="00260160">
        <w:rPr>
          <w:rFonts w:ascii="Times New Roman" w:hAnsi="Times New Roman"/>
          <w:b/>
          <w:u w:val="single"/>
        </w:rPr>
        <w:t xml:space="preserve">mage </w:t>
      </w:r>
      <w:r>
        <w:rPr>
          <w:rFonts w:ascii="Times New Roman" w:hAnsi="Times New Roman"/>
          <w:b/>
          <w:u w:val="single"/>
        </w:rPr>
        <w:t xml:space="preserve">and completion form </w:t>
      </w:r>
      <w:r w:rsidR="00AA046A" w:rsidRPr="00260160">
        <w:rPr>
          <w:rFonts w:ascii="Times New Roman" w:hAnsi="Times New Roman"/>
          <w:b/>
          <w:u w:val="single"/>
        </w:rPr>
        <w:t xml:space="preserve">transfer </w:t>
      </w:r>
    </w:p>
    <w:p w:rsidR="002562BE" w:rsidRPr="00AA046A" w:rsidRDefault="00AA046A" w:rsidP="00A616BE">
      <w:pPr>
        <w:pStyle w:val="DETERMINE-MRIMOpsbody"/>
        <w:spacing w:line="360" w:lineRule="auto"/>
        <w:jc w:val="left"/>
        <w:rPr>
          <w:rFonts w:ascii="Times New Roman" w:hAnsi="Times New Roman"/>
          <w:sz w:val="20"/>
        </w:rPr>
      </w:pPr>
      <w:r>
        <w:rPr>
          <w:rFonts w:ascii="Times New Roman" w:hAnsi="Times New Roman"/>
        </w:rPr>
        <w:t>Technologists should s</w:t>
      </w:r>
      <w:r w:rsidR="002562BE" w:rsidRPr="00AA046A">
        <w:rPr>
          <w:rFonts w:ascii="Times New Roman" w:hAnsi="Times New Roman"/>
        </w:rPr>
        <w:t>ubmit image</w:t>
      </w:r>
      <w:r w:rsidRPr="00AA046A">
        <w:rPr>
          <w:rFonts w:ascii="Times New Roman" w:hAnsi="Times New Roman"/>
        </w:rPr>
        <w:t>s</w:t>
      </w:r>
      <w:r w:rsidR="00260160">
        <w:rPr>
          <w:rFonts w:ascii="Times New Roman" w:hAnsi="Times New Roman"/>
        </w:rPr>
        <w:t xml:space="preserve"> </w:t>
      </w:r>
      <w:r w:rsidRPr="00AA046A">
        <w:rPr>
          <w:rFonts w:ascii="Times New Roman" w:hAnsi="Times New Roman"/>
        </w:rPr>
        <w:t xml:space="preserve">to the </w:t>
      </w:r>
      <w:r w:rsidR="002562BE" w:rsidRPr="00AA046A">
        <w:rPr>
          <w:rFonts w:ascii="Times New Roman" w:hAnsi="Times New Roman"/>
        </w:rPr>
        <w:t xml:space="preserve">MRI Reading </w:t>
      </w:r>
      <w:r>
        <w:rPr>
          <w:rFonts w:ascii="Times New Roman" w:hAnsi="Times New Roman"/>
        </w:rPr>
        <w:t>C</w:t>
      </w:r>
      <w:r w:rsidR="002562BE" w:rsidRPr="00AA046A">
        <w:rPr>
          <w:rFonts w:ascii="Times New Roman" w:hAnsi="Times New Roman"/>
        </w:rPr>
        <w:t xml:space="preserve">enter at Johns Hopkins </w:t>
      </w:r>
      <w:r w:rsidRPr="00AA046A">
        <w:rPr>
          <w:rFonts w:ascii="Times New Roman" w:hAnsi="Times New Roman"/>
        </w:rPr>
        <w:t xml:space="preserve">via the MIRC MESA node on the scanner.  </w:t>
      </w:r>
      <w:r w:rsidR="00260160">
        <w:rPr>
          <w:rFonts w:ascii="Times New Roman" w:hAnsi="Times New Roman"/>
        </w:rPr>
        <w:t>Additionally</w:t>
      </w:r>
      <w:r>
        <w:rPr>
          <w:rFonts w:ascii="Times New Roman" w:hAnsi="Times New Roman"/>
        </w:rPr>
        <w:t>, they should burn a</w:t>
      </w:r>
      <w:r w:rsidR="002562BE" w:rsidRPr="00AA046A">
        <w:rPr>
          <w:rFonts w:ascii="Times New Roman" w:hAnsi="Times New Roman"/>
        </w:rPr>
        <w:t xml:space="preserve"> CD</w:t>
      </w:r>
      <w:r w:rsidR="00260160">
        <w:rPr>
          <w:rFonts w:ascii="Times New Roman" w:hAnsi="Times New Roman"/>
        </w:rPr>
        <w:t xml:space="preserve"> </w:t>
      </w:r>
      <w:r>
        <w:rPr>
          <w:rFonts w:ascii="Times New Roman" w:hAnsi="Times New Roman"/>
        </w:rPr>
        <w:t xml:space="preserve">to give to the </w:t>
      </w:r>
      <w:r w:rsidR="002562BE" w:rsidRPr="00AA046A">
        <w:rPr>
          <w:rFonts w:ascii="Times New Roman" w:hAnsi="Times New Roman"/>
        </w:rPr>
        <w:t xml:space="preserve">MESA </w:t>
      </w:r>
      <w:r w:rsidR="00260160">
        <w:rPr>
          <w:rFonts w:ascii="Times New Roman" w:hAnsi="Times New Roman"/>
        </w:rPr>
        <w:t>S</w:t>
      </w:r>
      <w:r w:rsidR="002562BE" w:rsidRPr="00AA046A">
        <w:rPr>
          <w:rFonts w:ascii="Times New Roman" w:hAnsi="Times New Roman"/>
        </w:rPr>
        <w:t>tudy</w:t>
      </w:r>
      <w:r w:rsidR="00260160">
        <w:rPr>
          <w:rFonts w:ascii="Times New Roman" w:hAnsi="Times New Roman"/>
        </w:rPr>
        <w:t xml:space="preserve"> C</w:t>
      </w:r>
      <w:r w:rsidR="002562BE" w:rsidRPr="00AA046A">
        <w:rPr>
          <w:rFonts w:ascii="Times New Roman" w:hAnsi="Times New Roman"/>
        </w:rPr>
        <w:t>oordinator</w:t>
      </w:r>
      <w:r w:rsidR="00260160">
        <w:rPr>
          <w:rFonts w:ascii="Times New Roman" w:hAnsi="Times New Roman"/>
        </w:rPr>
        <w:t xml:space="preserve">.  </w:t>
      </w:r>
      <w:r>
        <w:rPr>
          <w:rFonts w:ascii="Times New Roman" w:hAnsi="Times New Roman"/>
        </w:rPr>
        <w:t xml:space="preserve">Data should also be stored on </w:t>
      </w:r>
      <w:r w:rsidR="007837EE">
        <w:rPr>
          <w:rFonts w:ascii="Times New Roman" w:hAnsi="Times New Roman"/>
        </w:rPr>
        <w:t>the</w:t>
      </w:r>
      <w:r>
        <w:rPr>
          <w:rFonts w:ascii="Times New Roman" w:hAnsi="Times New Roman"/>
        </w:rPr>
        <w:t xml:space="preserve"> local PACS system. Techs should fill</w:t>
      </w:r>
      <w:r w:rsidR="007837EE">
        <w:rPr>
          <w:rFonts w:ascii="Times New Roman" w:hAnsi="Times New Roman"/>
        </w:rPr>
        <w:t>-</w:t>
      </w:r>
      <w:r>
        <w:rPr>
          <w:rFonts w:ascii="Times New Roman" w:hAnsi="Times New Roman"/>
        </w:rPr>
        <w:t>out</w:t>
      </w:r>
      <w:r w:rsidR="002562BE" w:rsidRPr="00AA046A">
        <w:rPr>
          <w:rFonts w:ascii="Times New Roman" w:hAnsi="Times New Roman"/>
        </w:rPr>
        <w:t xml:space="preserve"> the MRI completion form</w:t>
      </w:r>
      <w:r>
        <w:rPr>
          <w:rFonts w:ascii="Times New Roman" w:hAnsi="Times New Roman"/>
        </w:rPr>
        <w:t xml:space="preserve"> and give to the MESA Study Coordinator for transmission to the </w:t>
      </w:r>
      <w:r w:rsidR="00260160">
        <w:rPr>
          <w:rFonts w:ascii="Times New Roman" w:hAnsi="Times New Roman"/>
        </w:rPr>
        <w:t xml:space="preserve">MRI </w:t>
      </w:r>
      <w:r>
        <w:rPr>
          <w:rFonts w:ascii="Times New Roman" w:hAnsi="Times New Roman"/>
        </w:rPr>
        <w:t>Reading Center</w:t>
      </w:r>
      <w:r w:rsidR="002562BE" w:rsidRPr="00AA046A">
        <w:rPr>
          <w:rFonts w:ascii="Times New Roman" w:hAnsi="Times New Roman"/>
        </w:rPr>
        <w:t>.</w:t>
      </w:r>
    </w:p>
    <w:p w:rsidR="002562BE" w:rsidRPr="00AA046A" w:rsidRDefault="002562BE" w:rsidP="005B106B">
      <w:pPr>
        <w:pStyle w:val="DETERMINE-MRIMOpsbody"/>
        <w:spacing w:line="480" w:lineRule="auto"/>
        <w:jc w:val="left"/>
        <w:rPr>
          <w:rFonts w:ascii="Times New Roman" w:hAnsi="Times New Roman"/>
        </w:rPr>
      </w:pPr>
    </w:p>
    <w:sectPr w:rsidR="002562BE" w:rsidRPr="00AA046A" w:rsidSect="007B4EBD">
      <w:footerReference w:type="even"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724" w:rsidRDefault="00E57724" w:rsidP="007B4EBD">
      <w:r>
        <w:separator/>
      </w:r>
    </w:p>
  </w:endnote>
  <w:endnote w:type="continuationSeparator" w:id="0">
    <w:p w:rsidR="00E57724" w:rsidRDefault="00E57724" w:rsidP="007B4E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24" w:rsidRDefault="004172D4" w:rsidP="007B4EBD">
    <w:pPr>
      <w:pStyle w:val="Footer"/>
      <w:framePr w:wrap="around" w:vAnchor="text" w:hAnchor="margin" w:xAlign="right" w:y="1"/>
      <w:rPr>
        <w:rStyle w:val="PageNumber"/>
      </w:rPr>
    </w:pPr>
    <w:r>
      <w:rPr>
        <w:rStyle w:val="PageNumber"/>
      </w:rPr>
      <w:fldChar w:fldCharType="begin"/>
    </w:r>
    <w:r w:rsidR="00E57724">
      <w:rPr>
        <w:rStyle w:val="PageNumber"/>
      </w:rPr>
      <w:instrText xml:space="preserve">PAGE  </w:instrText>
    </w:r>
    <w:r>
      <w:rPr>
        <w:rStyle w:val="PageNumber"/>
      </w:rPr>
      <w:fldChar w:fldCharType="end"/>
    </w:r>
  </w:p>
  <w:p w:rsidR="00E57724" w:rsidRDefault="00E57724" w:rsidP="007B4EB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24" w:rsidRDefault="004172D4" w:rsidP="007B4EBD">
    <w:pPr>
      <w:pStyle w:val="Footer"/>
      <w:framePr w:wrap="around" w:vAnchor="text" w:hAnchor="margin" w:xAlign="right" w:y="1"/>
      <w:rPr>
        <w:rStyle w:val="PageNumber"/>
      </w:rPr>
    </w:pPr>
    <w:r>
      <w:rPr>
        <w:rStyle w:val="PageNumber"/>
      </w:rPr>
      <w:fldChar w:fldCharType="begin"/>
    </w:r>
    <w:r w:rsidR="00E57724">
      <w:rPr>
        <w:rStyle w:val="PageNumber"/>
      </w:rPr>
      <w:instrText xml:space="preserve">PAGE  </w:instrText>
    </w:r>
    <w:r>
      <w:rPr>
        <w:rStyle w:val="PageNumber"/>
      </w:rPr>
      <w:fldChar w:fldCharType="separate"/>
    </w:r>
    <w:r w:rsidR="009363AA">
      <w:rPr>
        <w:rStyle w:val="PageNumber"/>
        <w:noProof/>
      </w:rPr>
      <w:t>18</w:t>
    </w:r>
    <w:r>
      <w:rPr>
        <w:rStyle w:val="PageNumber"/>
      </w:rPr>
      <w:fldChar w:fldCharType="end"/>
    </w:r>
  </w:p>
  <w:p w:rsidR="00E57724" w:rsidRDefault="00E57724" w:rsidP="007B4EB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724" w:rsidRDefault="00E57724" w:rsidP="007B4EBD">
      <w:r>
        <w:separator/>
      </w:r>
    </w:p>
  </w:footnote>
  <w:footnote w:type="continuationSeparator" w:id="0">
    <w:p w:rsidR="00E57724" w:rsidRDefault="00E57724" w:rsidP="007B4E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6D26E94"/>
    <w:lvl w:ilvl="0">
      <w:start w:val="1"/>
      <w:numFmt w:val="bullet"/>
      <w:lvlText w:val=""/>
      <w:lvlJc w:val="left"/>
      <w:pPr>
        <w:tabs>
          <w:tab w:val="num" w:pos="360"/>
        </w:tabs>
        <w:ind w:left="360" w:hanging="360"/>
      </w:pPr>
      <w:rPr>
        <w:rFonts w:ascii="Symbol" w:hAnsi="Symbol" w:hint="default"/>
      </w:rPr>
    </w:lvl>
  </w:abstractNum>
  <w:abstractNum w:abstractNumId="1">
    <w:nsid w:val="0C02576F"/>
    <w:multiLevelType w:val="hybridMultilevel"/>
    <w:tmpl w:val="D096B6C4"/>
    <w:lvl w:ilvl="0" w:tplc="04090015">
      <w:start w:val="8"/>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1C90321"/>
    <w:multiLevelType w:val="hybridMultilevel"/>
    <w:tmpl w:val="77C2B0E8"/>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268624F"/>
    <w:multiLevelType w:val="hybridMultilevel"/>
    <w:tmpl w:val="2E143468"/>
    <w:lvl w:ilvl="0" w:tplc="04090015">
      <w:start w:val="8"/>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41D41A3"/>
    <w:multiLevelType w:val="hybridMultilevel"/>
    <w:tmpl w:val="194CD54E"/>
    <w:lvl w:ilvl="0" w:tplc="D58A90D0">
      <w:start w:val="1"/>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20B61799"/>
    <w:multiLevelType w:val="hybridMultilevel"/>
    <w:tmpl w:val="CDC0E558"/>
    <w:lvl w:ilvl="0" w:tplc="04090015">
      <w:start w:val="1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11C6A8A"/>
    <w:multiLevelType w:val="hybridMultilevel"/>
    <w:tmpl w:val="95D0F9B2"/>
    <w:lvl w:ilvl="0" w:tplc="5E1854F4">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C2D7F5B"/>
    <w:multiLevelType w:val="hybridMultilevel"/>
    <w:tmpl w:val="C7746774"/>
    <w:lvl w:ilvl="0" w:tplc="AA46EA14">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F9351F4"/>
    <w:multiLevelType w:val="hybridMultilevel"/>
    <w:tmpl w:val="19CE6CF0"/>
    <w:lvl w:ilvl="0" w:tplc="0409000F">
      <w:start w:val="1"/>
      <w:numFmt w:val="decimal"/>
      <w:lvlText w:val="%1."/>
      <w:lvlJc w:val="left"/>
      <w:pPr>
        <w:tabs>
          <w:tab w:val="num" w:pos="900"/>
        </w:tabs>
        <w:ind w:left="90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2AB778C"/>
    <w:multiLevelType w:val="hybridMultilevel"/>
    <w:tmpl w:val="5AC6FBD6"/>
    <w:lvl w:ilvl="0" w:tplc="04090015">
      <w:start w:val="10"/>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CE976BB"/>
    <w:multiLevelType w:val="hybridMultilevel"/>
    <w:tmpl w:val="C706E66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7B36B75"/>
    <w:multiLevelType w:val="hybridMultilevel"/>
    <w:tmpl w:val="5672A604"/>
    <w:lvl w:ilvl="0" w:tplc="6AFE107A">
      <w:start w:val="1"/>
      <w:numFmt w:val="bullet"/>
      <w:lvlText w:val="•"/>
      <w:lvlJc w:val="left"/>
      <w:pPr>
        <w:tabs>
          <w:tab w:val="num" w:pos="720"/>
        </w:tabs>
        <w:ind w:left="720" w:hanging="360"/>
      </w:pPr>
      <w:rPr>
        <w:rFonts w:ascii="Times New Roman" w:hAnsi="Times New Roman" w:hint="default"/>
      </w:rPr>
    </w:lvl>
    <w:lvl w:ilvl="1" w:tplc="9EFEECC6" w:tentative="1">
      <w:start w:val="1"/>
      <w:numFmt w:val="bullet"/>
      <w:lvlText w:val="•"/>
      <w:lvlJc w:val="left"/>
      <w:pPr>
        <w:tabs>
          <w:tab w:val="num" w:pos="1440"/>
        </w:tabs>
        <w:ind w:left="1440" w:hanging="360"/>
      </w:pPr>
      <w:rPr>
        <w:rFonts w:ascii="Times New Roman" w:hAnsi="Times New Roman" w:hint="default"/>
      </w:rPr>
    </w:lvl>
    <w:lvl w:ilvl="2" w:tplc="2BE8E94E" w:tentative="1">
      <w:start w:val="1"/>
      <w:numFmt w:val="bullet"/>
      <w:lvlText w:val="•"/>
      <w:lvlJc w:val="left"/>
      <w:pPr>
        <w:tabs>
          <w:tab w:val="num" w:pos="2160"/>
        </w:tabs>
        <w:ind w:left="2160" w:hanging="360"/>
      </w:pPr>
      <w:rPr>
        <w:rFonts w:ascii="Times New Roman" w:hAnsi="Times New Roman" w:hint="default"/>
      </w:rPr>
    </w:lvl>
    <w:lvl w:ilvl="3" w:tplc="F430977C" w:tentative="1">
      <w:start w:val="1"/>
      <w:numFmt w:val="bullet"/>
      <w:lvlText w:val="•"/>
      <w:lvlJc w:val="left"/>
      <w:pPr>
        <w:tabs>
          <w:tab w:val="num" w:pos="2880"/>
        </w:tabs>
        <w:ind w:left="2880" w:hanging="360"/>
      </w:pPr>
      <w:rPr>
        <w:rFonts w:ascii="Times New Roman" w:hAnsi="Times New Roman" w:hint="default"/>
      </w:rPr>
    </w:lvl>
    <w:lvl w:ilvl="4" w:tplc="15023FD8" w:tentative="1">
      <w:start w:val="1"/>
      <w:numFmt w:val="bullet"/>
      <w:lvlText w:val="•"/>
      <w:lvlJc w:val="left"/>
      <w:pPr>
        <w:tabs>
          <w:tab w:val="num" w:pos="3600"/>
        </w:tabs>
        <w:ind w:left="3600" w:hanging="360"/>
      </w:pPr>
      <w:rPr>
        <w:rFonts w:ascii="Times New Roman" w:hAnsi="Times New Roman" w:hint="default"/>
      </w:rPr>
    </w:lvl>
    <w:lvl w:ilvl="5" w:tplc="A64AFC3A" w:tentative="1">
      <w:start w:val="1"/>
      <w:numFmt w:val="bullet"/>
      <w:lvlText w:val="•"/>
      <w:lvlJc w:val="left"/>
      <w:pPr>
        <w:tabs>
          <w:tab w:val="num" w:pos="4320"/>
        </w:tabs>
        <w:ind w:left="4320" w:hanging="360"/>
      </w:pPr>
      <w:rPr>
        <w:rFonts w:ascii="Times New Roman" w:hAnsi="Times New Roman" w:hint="default"/>
      </w:rPr>
    </w:lvl>
    <w:lvl w:ilvl="6" w:tplc="D104029A" w:tentative="1">
      <w:start w:val="1"/>
      <w:numFmt w:val="bullet"/>
      <w:lvlText w:val="•"/>
      <w:lvlJc w:val="left"/>
      <w:pPr>
        <w:tabs>
          <w:tab w:val="num" w:pos="5040"/>
        </w:tabs>
        <w:ind w:left="5040" w:hanging="360"/>
      </w:pPr>
      <w:rPr>
        <w:rFonts w:ascii="Times New Roman" w:hAnsi="Times New Roman" w:hint="default"/>
      </w:rPr>
    </w:lvl>
    <w:lvl w:ilvl="7" w:tplc="2154D76E" w:tentative="1">
      <w:start w:val="1"/>
      <w:numFmt w:val="bullet"/>
      <w:lvlText w:val="•"/>
      <w:lvlJc w:val="left"/>
      <w:pPr>
        <w:tabs>
          <w:tab w:val="num" w:pos="5760"/>
        </w:tabs>
        <w:ind w:left="5760" w:hanging="360"/>
      </w:pPr>
      <w:rPr>
        <w:rFonts w:ascii="Times New Roman" w:hAnsi="Times New Roman" w:hint="default"/>
      </w:rPr>
    </w:lvl>
    <w:lvl w:ilvl="8" w:tplc="3834A0F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82C07AA"/>
    <w:multiLevelType w:val="hybridMultilevel"/>
    <w:tmpl w:val="6532B396"/>
    <w:lvl w:ilvl="0" w:tplc="12C468DC">
      <w:start w:val="1"/>
      <w:numFmt w:val="bullet"/>
      <w:lvlText w:val="•"/>
      <w:lvlJc w:val="left"/>
      <w:pPr>
        <w:tabs>
          <w:tab w:val="num" w:pos="720"/>
        </w:tabs>
        <w:ind w:left="720" w:hanging="360"/>
      </w:pPr>
      <w:rPr>
        <w:rFonts w:ascii="Times New Roman" w:hAnsi="Times New Roman" w:hint="default"/>
      </w:rPr>
    </w:lvl>
    <w:lvl w:ilvl="1" w:tplc="2D1844D4" w:tentative="1">
      <w:start w:val="1"/>
      <w:numFmt w:val="bullet"/>
      <w:lvlText w:val="•"/>
      <w:lvlJc w:val="left"/>
      <w:pPr>
        <w:tabs>
          <w:tab w:val="num" w:pos="1440"/>
        </w:tabs>
        <w:ind w:left="1440" w:hanging="360"/>
      </w:pPr>
      <w:rPr>
        <w:rFonts w:ascii="Times New Roman" w:hAnsi="Times New Roman" w:hint="default"/>
      </w:rPr>
    </w:lvl>
    <w:lvl w:ilvl="2" w:tplc="C5B098EA" w:tentative="1">
      <w:start w:val="1"/>
      <w:numFmt w:val="bullet"/>
      <w:lvlText w:val="•"/>
      <w:lvlJc w:val="left"/>
      <w:pPr>
        <w:tabs>
          <w:tab w:val="num" w:pos="2160"/>
        </w:tabs>
        <w:ind w:left="2160" w:hanging="360"/>
      </w:pPr>
      <w:rPr>
        <w:rFonts w:ascii="Times New Roman" w:hAnsi="Times New Roman" w:hint="default"/>
      </w:rPr>
    </w:lvl>
    <w:lvl w:ilvl="3" w:tplc="E0F81108" w:tentative="1">
      <w:start w:val="1"/>
      <w:numFmt w:val="bullet"/>
      <w:lvlText w:val="•"/>
      <w:lvlJc w:val="left"/>
      <w:pPr>
        <w:tabs>
          <w:tab w:val="num" w:pos="2880"/>
        </w:tabs>
        <w:ind w:left="2880" w:hanging="360"/>
      </w:pPr>
      <w:rPr>
        <w:rFonts w:ascii="Times New Roman" w:hAnsi="Times New Roman" w:hint="default"/>
      </w:rPr>
    </w:lvl>
    <w:lvl w:ilvl="4" w:tplc="B1024D0A" w:tentative="1">
      <w:start w:val="1"/>
      <w:numFmt w:val="bullet"/>
      <w:lvlText w:val="•"/>
      <w:lvlJc w:val="left"/>
      <w:pPr>
        <w:tabs>
          <w:tab w:val="num" w:pos="3600"/>
        </w:tabs>
        <w:ind w:left="3600" w:hanging="360"/>
      </w:pPr>
      <w:rPr>
        <w:rFonts w:ascii="Times New Roman" w:hAnsi="Times New Roman" w:hint="default"/>
      </w:rPr>
    </w:lvl>
    <w:lvl w:ilvl="5" w:tplc="E8C0AFB2" w:tentative="1">
      <w:start w:val="1"/>
      <w:numFmt w:val="bullet"/>
      <w:lvlText w:val="•"/>
      <w:lvlJc w:val="left"/>
      <w:pPr>
        <w:tabs>
          <w:tab w:val="num" w:pos="4320"/>
        </w:tabs>
        <w:ind w:left="4320" w:hanging="360"/>
      </w:pPr>
      <w:rPr>
        <w:rFonts w:ascii="Times New Roman" w:hAnsi="Times New Roman" w:hint="default"/>
      </w:rPr>
    </w:lvl>
    <w:lvl w:ilvl="6" w:tplc="AB2078CE" w:tentative="1">
      <w:start w:val="1"/>
      <w:numFmt w:val="bullet"/>
      <w:lvlText w:val="•"/>
      <w:lvlJc w:val="left"/>
      <w:pPr>
        <w:tabs>
          <w:tab w:val="num" w:pos="5040"/>
        </w:tabs>
        <w:ind w:left="5040" w:hanging="360"/>
      </w:pPr>
      <w:rPr>
        <w:rFonts w:ascii="Times New Roman" w:hAnsi="Times New Roman" w:hint="default"/>
      </w:rPr>
    </w:lvl>
    <w:lvl w:ilvl="7" w:tplc="D9B2F9B8" w:tentative="1">
      <w:start w:val="1"/>
      <w:numFmt w:val="bullet"/>
      <w:lvlText w:val="•"/>
      <w:lvlJc w:val="left"/>
      <w:pPr>
        <w:tabs>
          <w:tab w:val="num" w:pos="5760"/>
        </w:tabs>
        <w:ind w:left="5760" w:hanging="360"/>
      </w:pPr>
      <w:rPr>
        <w:rFonts w:ascii="Times New Roman" w:hAnsi="Times New Roman" w:hint="default"/>
      </w:rPr>
    </w:lvl>
    <w:lvl w:ilvl="8" w:tplc="96522F8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67E5D23"/>
    <w:multiLevelType w:val="hybridMultilevel"/>
    <w:tmpl w:val="1340DCFC"/>
    <w:lvl w:ilvl="0" w:tplc="04090015">
      <w:start w:val="1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41F4A9B"/>
    <w:multiLevelType w:val="hybridMultilevel"/>
    <w:tmpl w:val="66761CEA"/>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698D1E6E"/>
    <w:multiLevelType w:val="hybridMultilevel"/>
    <w:tmpl w:val="6AB04048"/>
    <w:lvl w:ilvl="0" w:tplc="F3468E08">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CB35663"/>
    <w:multiLevelType w:val="hybridMultilevel"/>
    <w:tmpl w:val="C8F0506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7467717D"/>
    <w:multiLevelType w:val="hybridMultilevel"/>
    <w:tmpl w:val="0F6AB0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77A577A"/>
    <w:multiLevelType w:val="hybridMultilevel"/>
    <w:tmpl w:val="4072EA62"/>
    <w:lvl w:ilvl="0" w:tplc="04090015">
      <w:start w:val="8"/>
      <w:numFmt w:val="upperLetter"/>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77A24F45"/>
    <w:multiLevelType w:val="hybridMultilevel"/>
    <w:tmpl w:val="C7209632"/>
    <w:lvl w:ilvl="0" w:tplc="04090015">
      <w:start w:val="1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FCD2EA9"/>
    <w:multiLevelType w:val="hybridMultilevel"/>
    <w:tmpl w:val="698A45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0"/>
  </w:num>
  <w:num w:numId="3">
    <w:abstractNumId w:val="10"/>
  </w:num>
  <w:num w:numId="4">
    <w:abstractNumId w:val="14"/>
  </w:num>
  <w:num w:numId="5">
    <w:abstractNumId w:val="2"/>
  </w:num>
  <w:num w:numId="6">
    <w:abstractNumId w:val="16"/>
  </w:num>
  <w:num w:numId="7">
    <w:abstractNumId w:val="20"/>
  </w:num>
  <w:num w:numId="8">
    <w:abstractNumId w:val="15"/>
  </w:num>
  <w:num w:numId="9">
    <w:abstractNumId w:val="7"/>
  </w:num>
  <w:num w:numId="10">
    <w:abstractNumId w:val="4"/>
  </w:num>
  <w:num w:numId="11">
    <w:abstractNumId w:val="17"/>
  </w:num>
  <w:num w:numId="12">
    <w:abstractNumId w:val="1"/>
  </w:num>
  <w:num w:numId="13">
    <w:abstractNumId w:val="3"/>
  </w:num>
  <w:num w:numId="14">
    <w:abstractNumId w:val="18"/>
  </w:num>
  <w:num w:numId="15">
    <w:abstractNumId w:val="12"/>
  </w:num>
  <w:num w:numId="16">
    <w:abstractNumId w:val="11"/>
  </w:num>
  <w:num w:numId="17">
    <w:abstractNumId w:val="9"/>
  </w:num>
  <w:num w:numId="18">
    <w:abstractNumId w:val="8"/>
  </w:num>
  <w:num w:numId="19">
    <w:abstractNumId w:val="6"/>
  </w:num>
  <w:num w:numId="20">
    <w:abstractNumId w:val="5"/>
  </w:num>
  <w:num w:numId="21">
    <w:abstractNumId w:val="19"/>
  </w:num>
  <w:num w:numId="22">
    <w:abstractNumId w:val="0"/>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4"/>
  <w:stylePaneFormatFilter w:val="3F01"/>
  <w:defaultTabStop w:val="720"/>
  <w:characterSpacingControl w:val="doNotCompress"/>
  <w:footnotePr>
    <w:footnote w:id="-1"/>
    <w:footnote w:id="0"/>
  </w:footnotePr>
  <w:endnotePr>
    <w:endnote w:id="-1"/>
    <w:endnote w:id="0"/>
  </w:endnotePr>
  <w:compat/>
  <w:rsids>
    <w:rsidRoot w:val="00946794"/>
    <w:rsid w:val="00014E01"/>
    <w:rsid w:val="00076FD8"/>
    <w:rsid w:val="000D7718"/>
    <w:rsid w:val="00183055"/>
    <w:rsid w:val="00196C02"/>
    <w:rsid w:val="002562BE"/>
    <w:rsid w:val="00260160"/>
    <w:rsid w:val="00386D15"/>
    <w:rsid w:val="004172D4"/>
    <w:rsid w:val="00445052"/>
    <w:rsid w:val="0049342C"/>
    <w:rsid w:val="00534E4C"/>
    <w:rsid w:val="005B106B"/>
    <w:rsid w:val="005D2A05"/>
    <w:rsid w:val="006D0F77"/>
    <w:rsid w:val="007837EE"/>
    <w:rsid w:val="00793949"/>
    <w:rsid w:val="007B4EBD"/>
    <w:rsid w:val="00801DDD"/>
    <w:rsid w:val="00874CBC"/>
    <w:rsid w:val="009363AA"/>
    <w:rsid w:val="00946794"/>
    <w:rsid w:val="00A43F21"/>
    <w:rsid w:val="00A537FA"/>
    <w:rsid w:val="00A616BE"/>
    <w:rsid w:val="00A747E5"/>
    <w:rsid w:val="00AA046A"/>
    <w:rsid w:val="00B621AE"/>
    <w:rsid w:val="00B81434"/>
    <w:rsid w:val="00BA17D6"/>
    <w:rsid w:val="00BC0A9A"/>
    <w:rsid w:val="00C06431"/>
    <w:rsid w:val="00CB15D3"/>
    <w:rsid w:val="00CC15CE"/>
    <w:rsid w:val="00CF5D67"/>
    <w:rsid w:val="00D4301E"/>
    <w:rsid w:val="00D449D7"/>
    <w:rsid w:val="00D465A9"/>
    <w:rsid w:val="00E040D3"/>
    <w:rsid w:val="00E57724"/>
    <w:rsid w:val="00EC56B3"/>
    <w:rsid w:val="00ED5FE7"/>
    <w:rsid w:val="00F37E0B"/>
    <w:rsid w:val="00F464D2"/>
    <w:rsid w:val="00FB08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794"/>
    <w:rPr>
      <w:sz w:val="24"/>
      <w:szCs w:val="24"/>
    </w:rPr>
  </w:style>
  <w:style w:type="paragraph" w:styleId="Heading1">
    <w:name w:val="heading 1"/>
    <w:basedOn w:val="Normal"/>
    <w:next w:val="Normal"/>
    <w:link w:val="Heading1Char"/>
    <w:uiPriority w:val="99"/>
    <w:qFormat/>
    <w:rsid w:val="0094679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46794"/>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AA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45AA9"/>
    <w:rPr>
      <w:rFonts w:asciiTheme="majorHAnsi" w:eastAsiaTheme="majorEastAsia" w:hAnsiTheme="majorHAnsi" w:cstheme="majorBidi"/>
      <w:b/>
      <w:bCs/>
      <w:i/>
      <w:iCs/>
      <w:sz w:val="28"/>
      <w:szCs w:val="28"/>
    </w:rPr>
  </w:style>
  <w:style w:type="paragraph" w:customStyle="1" w:styleId="DETERMINE-MRIMOps1">
    <w:name w:val="DETERMINE-MRI MOps 1"/>
    <w:basedOn w:val="Heading1"/>
    <w:autoRedefine/>
    <w:uiPriority w:val="99"/>
    <w:rsid w:val="00946794"/>
    <w:pPr>
      <w:spacing w:line="360" w:lineRule="auto"/>
    </w:pPr>
    <w:rPr>
      <w:sz w:val="28"/>
    </w:rPr>
  </w:style>
  <w:style w:type="paragraph" w:customStyle="1" w:styleId="DETERMINE-MRIMOpsbody">
    <w:name w:val="DETERMINE-MRI MOps body"/>
    <w:basedOn w:val="BodyText"/>
    <w:uiPriority w:val="99"/>
    <w:rsid w:val="00946794"/>
    <w:pPr>
      <w:spacing w:after="0"/>
      <w:jc w:val="both"/>
    </w:pPr>
    <w:rPr>
      <w:rFonts w:ascii="Arial" w:hAnsi="Arial"/>
    </w:rPr>
  </w:style>
  <w:style w:type="paragraph" w:customStyle="1" w:styleId="DETERMINE-MRIMOps2">
    <w:name w:val="DETERMINE-MRI MOps 2"/>
    <w:basedOn w:val="Heading2"/>
    <w:next w:val="Heading2"/>
    <w:uiPriority w:val="99"/>
    <w:rsid w:val="00946794"/>
    <w:rPr>
      <w:b w:val="0"/>
    </w:rPr>
  </w:style>
  <w:style w:type="paragraph" w:styleId="BodyText">
    <w:name w:val="Body Text"/>
    <w:basedOn w:val="Normal"/>
    <w:link w:val="BodyTextChar"/>
    <w:uiPriority w:val="99"/>
    <w:rsid w:val="00946794"/>
    <w:pPr>
      <w:spacing w:after="120"/>
    </w:pPr>
  </w:style>
  <w:style w:type="character" w:customStyle="1" w:styleId="BodyTextChar">
    <w:name w:val="Body Text Char"/>
    <w:basedOn w:val="DefaultParagraphFont"/>
    <w:link w:val="BodyText"/>
    <w:uiPriority w:val="99"/>
    <w:semiHidden/>
    <w:rsid w:val="00245AA9"/>
    <w:rPr>
      <w:sz w:val="24"/>
      <w:szCs w:val="24"/>
    </w:rPr>
  </w:style>
  <w:style w:type="paragraph" w:styleId="BalloonText">
    <w:name w:val="Balloon Text"/>
    <w:basedOn w:val="Normal"/>
    <w:link w:val="BalloonTextChar"/>
    <w:uiPriority w:val="99"/>
    <w:semiHidden/>
    <w:rsid w:val="00C06431"/>
    <w:rPr>
      <w:rFonts w:ascii="Tahoma" w:hAnsi="Tahoma" w:cs="Tahoma"/>
      <w:sz w:val="16"/>
      <w:szCs w:val="16"/>
    </w:rPr>
  </w:style>
  <w:style w:type="character" w:customStyle="1" w:styleId="BalloonTextChar">
    <w:name w:val="Balloon Text Char"/>
    <w:basedOn w:val="DefaultParagraphFont"/>
    <w:link w:val="BalloonText"/>
    <w:uiPriority w:val="99"/>
    <w:semiHidden/>
    <w:rsid w:val="00245AA9"/>
    <w:rPr>
      <w:sz w:val="0"/>
      <w:szCs w:val="0"/>
    </w:rPr>
  </w:style>
  <w:style w:type="table" w:styleId="TableGrid">
    <w:name w:val="Table Grid"/>
    <w:basedOn w:val="TableNormal"/>
    <w:uiPriority w:val="99"/>
    <w:rsid w:val="00C0643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6431"/>
    <w:pPr>
      <w:tabs>
        <w:tab w:val="center" w:pos="4320"/>
        <w:tab w:val="right" w:pos="8640"/>
      </w:tabs>
    </w:pPr>
  </w:style>
  <w:style w:type="character" w:customStyle="1" w:styleId="FooterChar">
    <w:name w:val="Footer Char"/>
    <w:basedOn w:val="DefaultParagraphFont"/>
    <w:link w:val="Footer"/>
    <w:uiPriority w:val="99"/>
    <w:semiHidden/>
    <w:rsid w:val="00245AA9"/>
    <w:rPr>
      <w:sz w:val="24"/>
      <w:szCs w:val="24"/>
    </w:rPr>
  </w:style>
  <w:style w:type="character" w:styleId="PageNumber">
    <w:name w:val="page number"/>
    <w:basedOn w:val="DefaultParagraphFont"/>
    <w:uiPriority w:val="99"/>
    <w:rsid w:val="00C06431"/>
    <w:rPr>
      <w:rFonts w:cs="Times New Roman"/>
    </w:rPr>
  </w:style>
  <w:style w:type="paragraph" w:styleId="Header">
    <w:name w:val="header"/>
    <w:basedOn w:val="Normal"/>
    <w:link w:val="HeaderChar"/>
    <w:uiPriority w:val="99"/>
    <w:rsid w:val="00C06431"/>
    <w:pPr>
      <w:tabs>
        <w:tab w:val="center" w:pos="4320"/>
        <w:tab w:val="right" w:pos="8640"/>
      </w:tabs>
    </w:pPr>
  </w:style>
  <w:style w:type="character" w:customStyle="1" w:styleId="HeaderChar">
    <w:name w:val="Header Char"/>
    <w:basedOn w:val="DefaultParagraphFont"/>
    <w:link w:val="Header"/>
    <w:uiPriority w:val="99"/>
    <w:semiHidden/>
    <w:rsid w:val="00245AA9"/>
    <w:rPr>
      <w:sz w:val="24"/>
      <w:szCs w:val="24"/>
    </w:rPr>
  </w:style>
  <w:style w:type="paragraph" w:styleId="ListParagraph">
    <w:name w:val="List Paragraph"/>
    <w:basedOn w:val="Normal"/>
    <w:uiPriority w:val="99"/>
    <w:qFormat/>
    <w:rsid w:val="00C06431"/>
    <w:pPr>
      <w:ind w:left="720"/>
    </w:pPr>
  </w:style>
  <w:style w:type="paragraph" w:styleId="ListBullet">
    <w:name w:val="List Bullet"/>
    <w:basedOn w:val="Normal"/>
    <w:uiPriority w:val="99"/>
    <w:rsid w:val="00C06431"/>
    <w:pPr>
      <w:tabs>
        <w:tab w:val="num" w:pos="360"/>
      </w:tabs>
      <w:ind w:left="360" w:hanging="360"/>
      <w:contextualSpacing/>
    </w:pPr>
  </w:style>
  <w:style w:type="character" w:styleId="CommentReference">
    <w:name w:val="annotation reference"/>
    <w:basedOn w:val="DefaultParagraphFont"/>
    <w:uiPriority w:val="99"/>
    <w:rsid w:val="00C06431"/>
    <w:rPr>
      <w:rFonts w:cs="Times New Roman"/>
      <w:sz w:val="18"/>
      <w:szCs w:val="18"/>
    </w:rPr>
  </w:style>
  <w:style w:type="paragraph" w:styleId="CommentText">
    <w:name w:val="annotation text"/>
    <w:basedOn w:val="Normal"/>
    <w:link w:val="CommentTextChar"/>
    <w:uiPriority w:val="99"/>
    <w:rsid w:val="00C06431"/>
  </w:style>
  <w:style w:type="character" w:customStyle="1" w:styleId="CommentTextChar">
    <w:name w:val="Comment Text Char"/>
    <w:basedOn w:val="DefaultParagraphFont"/>
    <w:link w:val="CommentText"/>
    <w:uiPriority w:val="99"/>
    <w:locked/>
    <w:rsid w:val="00C06431"/>
    <w:rPr>
      <w:rFonts w:cs="Times New Roman"/>
      <w:sz w:val="24"/>
      <w:szCs w:val="24"/>
    </w:rPr>
  </w:style>
  <w:style w:type="paragraph" w:styleId="CommentSubject">
    <w:name w:val="annotation subject"/>
    <w:basedOn w:val="CommentText"/>
    <w:next w:val="CommentText"/>
    <w:link w:val="CommentSubjectChar"/>
    <w:uiPriority w:val="99"/>
    <w:rsid w:val="00C06431"/>
    <w:rPr>
      <w:b/>
      <w:bCs/>
      <w:sz w:val="20"/>
      <w:szCs w:val="20"/>
    </w:rPr>
  </w:style>
  <w:style w:type="character" w:customStyle="1" w:styleId="CommentSubjectChar">
    <w:name w:val="Comment Subject Char"/>
    <w:basedOn w:val="CommentTextChar"/>
    <w:link w:val="CommentSubject"/>
    <w:uiPriority w:val="99"/>
    <w:locked/>
    <w:rsid w:val="00C06431"/>
    <w:rPr>
      <w:b/>
      <w:bCs/>
    </w:rPr>
  </w:style>
</w:styles>
</file>

<file path=word/webSettings.xml><?xml version="1.0" encoding="utf-8"?>
<w:webSettings xmlns:r="http://schemas.openxmlformats.org/officeDocument/2006/relationships" xmlns:w="http://schemas.openxmlformats.org/wordprocessingml/2006/main">
  <w:divs>
    <w:div w:id="2070810309">
      <w:marLeft w:val="0"/>
      <w:marRight w:val="0"/>
      <w:marTop w:val="0"/>
      <w:marBottom w:val="0"/>
      <w:divBdr>
        <w:top w:val="none" w:sz="0" w:space="0" w:color="auto"/>
        <w:left w:val="none" w:sz="0" w:space="0" w:color="auto"/>
        <w:bottom w:val="none" w:sz="0" w:space="0" w:color="auto"/>
        <w:right w:val="none" w:sz="0" w:space="0" w:color="auto"/>
      </w:divBdr>
      <w:divsChild>
        <w:div w:id="2070810322">
          <w:marLeft w:val="0"/>
          <w:marRight w:val="0"/>
          <w:marTop w:val="0"/>
          <w:marBottom w:val="0"/>
          <w:divBdr>
            <w:top w:val="none" w:sz="0" w:space="0" w:color="auto"/>
            <w:left w:val="none" w:sz="0" w:space="0" w:color="auto"/>
            <w:bottom w:val="none" w:sz="0" w:space="0" w:color="auto"/>
            <w:right w:val="none" w:sz="0" w:space="0" w:color="auto"/>
          </w:divBdr>
          <w:divsChild>
            <w:div w:id="20708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10317">
      <w:marLeft w:val="0"/>
      <w:marRight w:val="0"/>
      <w:marTop w:val="0"/>
      <w:marBottom w:val="0"/>
      <w:divBdr>
        <w:top w:val="none" w:sz="0" w:space="0" w:color="auto"/>
        <w:left w:val="none" w:sz="0" w:space="0" w:color="auto"/>
        <w:bottom w:val="none" w:sz="0" w:space="0" w:color="auto"/>
        <w:right w:val="none" w:sz="0" w:space="0" w:color="auto"/>
      </w:divBdr>
      <w:divsChild>
        <w:div w:id="2070810310">
          <w:marLeft w:val="0"/>
          <w:marRight w:val="0"/>
          <w:marTop w:val="0"/>
          <w:marBottom w:val="0"/>
          <w:divBdr>
            <w:top w:val="none" w:sz="0" w:space="0" w:color="auto"/>
            <w:left w:val="none" w:sz="0" w:space="0" w:color="auto"/>
            <w:bottom w:val="none" w:sz="0" w:space="0" w:color="auto"/>
            <w:right w:val="none" w:sz="0" w:space="0" w:color="auto"/>
          </w:divBdr>
          <w:divsChild>
            <w:div w:id="2070810311">
              <w:marLeft w:val="0"/>
              <w:marRight w:val="0"/>
              <w:marTop w:val="0"/>
              <w:marBottom w:val="0"/>
              <w:divBdr>
                <w:top w:val="none" w:sz="0" w:space="0" w:color="auto"/>
                <w:left w:val="none" w:sz="0" w:space="0" w:color="auto"/>
                <w:bottom w:val="none" w:sz="0" w:space="0" w:color="auto"/>
                <w:right w:val="none" w:sz="0" w:space="0" w:color="auto"/>
              </w:divBdr>
            </w:div>
            <w:div w:id="2070810313">
              <w:marLeft w:val="0"/>
              <w:marRight w:val="0"/>
              <w:marTop w:val="0"/>
              <w:marBottom w:val="0"/>
              <w:divBdr>
                <w:top w:val="none" w:sz="0" w:space="0" w:color="auto"/>
                <w:left w:val="none" w:sz="0" w:space="0" w:color="auto"/>
                <w:bottom w:val="none" w:sz="0" w:space="0" w:color="auto"/>
                <w:right w:val="none" w:sz="0" w:space="0" w:color="auto"/>
              </w:divBdr>
            </w:div>
            <w:div w:id="2070810315">
              <w:marLeft w:val="0"/>
              <w:marRight w:val="0"/>
              <w:marTop w:val="0"/>
              <w:marBottom w:val="0"/>
              <w:divBdr>
                <w:top w:val="none" w:sz="0" w:space="0" w:color="auto"/>
                <w:left w:val="none" w:sz="0" w:space="0" w:color="auto"/>
                <w:bottom w:val="none" w:sz="0" w:space="0" w:color="auto"/>
                <w:right w:val="none" w:sz="0" w:space="0" w:color="auto"/>
              </w:divBdr>
            </w:div>
            <w:div w:id="2070810318">
              <w:marLeft w:val="0"/>
              <w:marRight w:val="0"/>
              <w:marTop w:val="0"/>
              <w:marBottom w:val="0"/>
              <w:divBdr>
                <w:top w:val="none" w:sz="0" w:space="0" w:color="auto"/>
                <w:left w:val="none" w:sz="0" w:space="0" w:color="auto"/>
                <w:bottom w:val="none" w:sz="0" w:space="0" w:color="auto"/>
                <w:right w:val="none" w:sz="0" w:space="0" w:color="auto"/>
              </w:divBdr>
            </w:div>
            <w:div w:id="20708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10319">
      <w:marLeft w:val="0"/>
      <w:marRight w:val="0"/>
      <w:marTop w:val="0"/>
      <w:marBottom w:val="0"/>
      <w:divBdr>
        <w:top w:val="none" w:sz="0" w:space="0" w:color="auto"/>
        <w:left w:val="none" w:sz="0" w:space="0" w:color="auto"/>
        <w:bottom w:val="none" w:sz="0" w:space="0" w:color="auto"/>
        <w:right w:val="none" w:sz="0" w:space="0" w:color="auto"/>
      </w:divBdr>
      <w:divsChild>
        <w:div w:id="2070810312">
          <w:marLeft w:val="0"/>
          <w:marRight w:val="0"/>
          <w:marTop w:val="0"/>
          <w:marBottom w:val="0"/>
          <w:divBdr>
            <w:top w:val="none" w:sz="0" w:space="0" w:color="auto"/>
            <w:left w:val="none" w:sz="0" w:space="0" w:color="auto"/>
            <w:bottom w:val="none" w:sz="0" w:space="0" w:color="auto"/>
            <w:right w:val="none" w:sz="0" w:space="0" w:color="auto"/>
          </w:divBdr>
        </w:div>
      </w:divsChild>
    </w:div>
    <w:div w:id="2070810321">
      <w:marLeft w:val="0"/>
      <w:marRight w:val="0"/>
      <w:marTop w:val="0"/>
      <w:marBottom w:val="0"/>
      <w:divBdr>
        <w:top w:val="none" w:sz="0" w:space="0" w:color="auto"/>
        <w:left w:val="none" w:sz="0" w:space="0" w:color="auto"/>
        <w:bottom w:val="none" w:sz="0" w:space="0" w:color="auto"/>
        <w:right w:val="none" w:sz="0" w:space="0" w:color="auto"/>
      </w:divBdr>
      <w:divsChild>
        <w:div w:id="2070810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2742</Words>
  <Characters>15635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Image Protocol</vt:lpstr>
    </vt:vector>
  </TitlesOfParts>
  <Company>Johns Hopkins Hospital</Company>
  <LinksUpToDate>false</LinksUpToDate>
  <CharactersWithSpaces>18341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CHSCC</dc:creator>
  <cp:keywords/>
  <dc:description/>
  <cp:lastModifiedBy>cliu51</cp:lastModifiedBy>
  <cp:revision>4</cp:revision>
  <cp:lastPrinted>2007-08-28T22:17:00Z</cp:lastPrinted>
  <dcterms:created xsi:type="dcterms:W3CDTF">2010-06-08T14:43:00Z</dcterms:created>
  <dcterms:modified xsi:type="dcterms:W3CDTF">2010-06-08T14:56:00Z</dcterms:modified>
</cp:coreProperties>
</file>