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BE590" w14:textId="77777777" w:rsidR="00293E48" w:rsidRPr="00246414" w:rsidRDefault="00293E48" w:rsidP="00293E48">
      <w:pPr>
        <w:jc w:val="center"/>
        <w:rPr>
          <w:rFonts w:ascii="Times New Roman" w:hAnsi="Times New Roman" w:cs="Times New Roman"/>
          <w:b/>
          <w:i/>
        </w:rPr>
      </w:pPr>
      <w:bookmarkStart w:id="0" w:name="_GoBack"/>
      <w:bookmarkEnd w:id="0"/>
      <w:r w:rsidRPr="00246414">
        <w:rPr>
          <w:rFonts w:ascii="Times New Roman" w:hAnsi="Times New Roman" w:cs="Times New Roman"/>
          <w:b/>
          <w:i/>
        </w:rPr>
        <w:t>MESA EXAM 6 Field Center Procedures – Manual of Operations</w:t>
      </w:r>
    </w:p>
    <w:p w14:paraId="1AC2C106" w14:textId="77777777" w:rsidR="00293E48" w:rsidRPr="00246414" w:rsidRDefault="00293E48" w:rsidP="00293E48">
      <w:pPr>
        <w:rPr>
          <w:rFonts w:ascii="Times New Roman" w:hAnsi="Times New Roman" w:cs="Times New Roman"/>
          <w:b/>
        </w:rPr>
      </w:pPr>
      <w:r w:rsidRPr="00246414">
        <w:rPr>
          <w:rFonts w:ascii="Times New Roman" w:hAnsi="Times New Roman" w:cs="Times New Roman"/>
          <w:b/>
        </w:rPr>
        <w:t>Laboratory</w:t>
      </w:r>
    </w:p>
    <w:p w14:paraId="3C73B276" w14:textId="3F65391C" w:rsidR="00293E48" w:rsidRDefault="00293E48" w:rsidP="00293E48">
      <w:pPr>
        <w:rPr>
          <w:rFonts w:ascii="Times New Roman" w:hAnsi="Times New Roman" w:cs="Times New Roman"/>
        </w:rPr>
      </w:pPr>
      <w:r>
        <w:rPr>
          <w:rFonts w:ascii="Times New Roman" w:hAnsi="Times New Roman" w:cs="Times New Roman"/>
        </w:rPr>
        <w:t xml:space="preserve">Most of the procedures, laboratory equipment, and supplies used in Exam 6 for the MESA Classic </w:t>
      </w:r>
      <w:r w:rsidR="0094431C">
        <w:rPr>
          <w:rFonts w:ascii="Times New Roman" w:hAnsi="Times New Roman" w:cs="Times New Roman"/>
        </w:rPr>
        <w:t xml:space="preserve">(Core) </w:t>
      </w:r>
      <w:r>
        <w:rPr>
          <w:rFonts w:ascii="Times New Roman" w:hAnsi="Times New Roman" w:cs="Times New Roman"/>
        </w:rPr>
        <w:t>collection are similar to those in previous Exams.</w:t>
      </w:r>
    </w:p>
    <w:p w14:paraId="734A0233" w14:textId="77777777" w:rsidR="00E64705" w:rsidRDefault="00E64705" w:rsidP="00293E48">
      <w:pPr>
        <w:rPr>
          <w:rFonts w:ascii="Times New Roman" w:hAnsi="Times New Roman" w:cs="Times New Roman"/>
        </w:rPr>
      </w:pPr>
    </w:p>
    <w:p w14:paraId="3D9223F2" w14:textId="77777777" w:rsidR="00293E48" w:rsidRPr="00246414" w:rsidRDefault="00293E48" w:rsidP="00293E48">
      <w:pPr>
        <w:pStyle w:val="ListParagraph"/>
        <w:numPr>
          <w:ilvl w:val="0"/>
          <w:numId w:val="1"/>
        </w:numPr>
        <w:ind w:left="360" w:hanging="360"/>
        <w:rPr>
          <w:rFonts w:ascii="Times New Roman" w:hAnsi="Times New Roman" w:cs="Times New Roman"/>
          <w:b/>
        </w:rPr>
      </w:pPr>
      <w:r w:rsidRPr="00246414">
        <w:rPr>
          <w:rFonts w:ascii="Times New Roman" w:hAnsi="Times New Roman" w:cs="Times New Roman"/>
          <w:b/>
        </w:rPr>
        <w:t>PURPOSE</w:t>
      </w:r>
    </w:p>
    <w:p w14:paraId="2A79D4E8" w14:textId="77777777" w:rsidR="00293E48" w:rsidRDefault="00293E48" w:rsidP="00293E48">
      <w:pPr>
        <w:pStyle w:val="ListParagraph"/>
        <w:ind w:left="360"/>
        <w:rPr>
          <w:rFonts w:ascii="Times New Roman" w:hAnsi="Times New Roman" w:cs="Times New Roman"/>
        </w:rPr>
      </w:pPr>
    </w:p>
    <w:p w14:paraId="1EE98187"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MESA is a multicenter, longitudinal epidemiological study of the incidence and progression of subclinical atherosclerotic cardiovascular disease.  The Central Blood Analysis Laboratory (CBAL) will have responsibilities for special blood collection and handling protocols as well as training and QC monitoring at the Clinical Centers.  The laboratory will also be responsible for performing assays and reporting results.</w:t>
      </w:r>
    </w:p>
    <w:p w14:paraId="7F1AE930" w14:textId="77777777" w:rsidR="00293E48" w:rsidRDefault="00293E48" w:rsidP="00293E48">
      <w:pPr>
        <w:pStyle w:val="ListParagraph"/>
        <w:ind w:left="360"/>
        <w:rPr>
          <w:rFonts w:ascii="Times New Roman" w:hAnsi="Times New Roman" w:cs="Times New Roman"/>
        </w:rPr>
      </w:pPr>
    </w:p>
    <w:p w14:paraId="4670CBC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The blood samples collected and processed by Clinical Center technicians are the foundation for all of these tests.  The most important step – and potentially the most variable – is the collection and processing of the blood samples.  If the blood sample itself is not correctly drawn and processed, the laboratory results may not be precise or may not be valid.  Consistency in this step across the multiple clinical centers is vital to the study.</w:t>
      </w:r>
    </w:p>
    <w:p w14:paraId="70465626" w14:textId="77777777" w:rsidR="00293E48" w:rsidRDefault="00293E48" w:rsidP="00293E48">
      <w:pPr>
        <w:pStyle w:val="ListParagraph"/>
        <w:ind w:left="360"/>
        <w:rPr>
          <w:rFonts w:ascii="Times New Roman" w:hAnsi="Times New Roman" w:cs="Times New Roman"/>
        </w:rPr>
      </w:pPr>
    </w:p>
    <w:p w14:paraId="5563ED3C" w14:textId="294CCE6D" w:rsidR="00293E48" w:rsidRDefault="00293E48" w:rsidP="00293E48">
      <w:pPr>
        <w:pStyle w:val="ListParagraph"/>
        <w:ind w:left="360"/>
        <w:rPr>
          <w:rFonts w:ascii="Times New Roman" w:hAnsi="Times New Roman" w:cs="Times New Roman"/>
        </w:rPr>
      </w:pPr>
      <w:r>
        <w:rPr>
          <w:rFonts w:ascii="Times New Roman" w:hAnsi="Times New Roman" w:cs="Times New Roman"/>
        </w:rPr>
        <w:t xml:space="preserve">MESA Exam 6 </w:t>
      </w:r>
      <w:r w:rsidR="00C20C0D">
        <w:rPr>
          <w:rFonts w:ascii="Times New Roman" w:hAnsi="Times New Roman" w:cs="Times New Roman"/>
        </w:rPr>
        <w:t xml:space="preserve">Core blood collection </w:t>
      </w:r>
      <w:r>
        <w:rPr>
          <w:rFonts w:ascii="Times New Roman" w:hAnsi="Times New Roman" w:cs="Times New Roman"/>
        </w:rPr>
        <w:t xml:space="preserve">involves the collection of ~42.5 </w:t>
      </w:r>
      <w:proofErr w:type="spellStart"/>
      <w:r>
        <w:rPr>
          <w:rFonts w:ascii="Times New Roman" w:hAnsi="Times New Roman" w:cs="Times New Roman"/>
        </w:rPr>
        <w:t>mLs</w:t>
      </w:r>
      <w:proofErr w:type="spellEnd"/>
      <w:r>
        <w:rPr>
          <w:rFonts w:ascii="Times New Roman" w:hAnsi="Times New Roman" w:cs="Times New Roman"/>
        </w:rPr>
        <w:t xml:space="preserve"> of blood from the MESA Classic cohort.  This amount excludes </w:t>
      </w:r>
      <w:r w:rsidR="00154FDE">
        <w:rPr>
          <w:rFonts w:ascii="Times New Roman" w:hAnsi="Times New Roman" w:cs="Times New Roman"/>
        </w:rPr>
        <w:t xml:space="preserve">additional blood to be collected specifically for </w:t>
      </w:r>
      <w:r w:rsidR="00817C63">
        <w:rPr>
          <w:rFonts w:ascii="Times New Roman" w:hAnsi="Times New Roman" w:cs="Times New Roman"/>
        </w:rPr>
        <w:t xml:space="preserve">a few </w:t>
      </w:r>
      <w:r w:rsidR="00154FDE">
        <w:rPr>
          <w:rFonts w:ascii="Times New Roman" w:hAnsi="Times New Roman" w:cs="Times New Roman"/>
        </w:rPr>
        <w:t xml:space="preserve">of the </w:t>
      </w:r>
      <w:r>
        <w:rPr>
          <w:rFonts w:ascii="Times New Roman" w:hAnsi="Times New Roman" w:cs="Times New Roman"/>
        </w:rPr>
        <w:t xml:space="preserve">ancillary studies.  </w:t>
      </w:r>
      <w:r w:rsidR="00817C63">
        <w:rPr>
          <w:rFonts w:ascii="Times New Roman" w:hAnsi="Times New Roman" w:cs="Times New Roman"/>
        </w:rPr>
        <w:t xml:space="preserve">Of the </w:t>
      </w:r>
      <w:r w:rsidR="005D53A1">
        <w:rPr>
          <w:rFonts w:ascii="Times New Roman" w:hAnsi="Times New Roman" w:cs="Times New Roman"/>
        </w:rPr>
        <w:t xml:space="preserve">many MESA </w:t>
      </w:r>
      <w:r>
        <w:rPr>
          <w:rFonts w:ascii="Times New Roman" w:hAnsi="Times New Roman" w:cs="Times New Roman"/>
        </w:rPr>
        <w:t>ancillary studies</w:t>
      </w:r>
      <w:r w:rsidR="005D53A1">
        <w:rPr>
          <w:rFonts w:ascii="Times New Roman" w:hAnsi="Times New Roman" w:cs="Times New Roman"/>
        </w:rPr>
        <w:t xml:space="preserve">, five </w:t>
      </w:r>
      <w:r>
        <w:rPr>
          <w:rFonts w:ascii="Times New Roman" w:hAnsi="Times New Roman" w:cs="Times New Roman"/>
        </w:rPr>
        <w:t>involve the collection of additional blood samples specific to their research aims</w:t>
      </w:r>
      <w:r w:rsidR="005D53A1">
        <w:rPr>
          <w:rFonts w:ascii="Times New Roman" w:hAnsi="Times New Roman" w:cs="Times New Roman"/>
        </w:rPr>
        <w:t xml:space="preserve"> (see table below)</w:t>
      </w:r>
      <w:r>
        <w:rPr>
          <w:rFonts w:ascii="Times New Roman" w:hAnsi="Times New Roman" w:cs="Times New Roman"/>
        </w:rPr>
        <w:t xml:space="preserve">.  For details regarding </w:t>
      </w:r>
      <w:r w:rsidR="005D53A1">
        <w:rPr>
          <w:rFonts w:ascii="Times New Roman" w:hAnsi="Times New Roman" w:cs="Times New Roman"/>
        </w:rPr>
        <w:t xml:space="preserve">collection and processing </w:t>
      </w:r>
      <w:r w:rsidR="00817C63">
        <w:rPr>
          <w:rFonts w:ascii="Times New Roman" w:hAnsi="Times New Roman" w:cs="Times New Roman"/>
        </w:rPr>
        <w:t>of</w:t>
      </w:r>
      <w:r w:rsidR="005D53A1">
        <w:rPr>
          <w:rFonts w:ascii="Times New Roman" w:hAnsi="Times New Roman" w:cs="Times New Roman"/>
        </w:rPr>
        <w:t xml:space="preserve"> the</w:t>
      </w:r>
      <w:r w:rsidR="00817C63">
        <w:rPr>
          <w:rFonts w:ascii="Times New Roman" w:hAnsi="Times New Roman" w:cs="Times New Roman"/>
        </w:rPr>
        <w:t xml:space="preserve"> samples specific for these </w:t>
      </w:r>
      <w:r w:rsidR="005D53A1">
        <w:rPr>
          <w:rFonts w:ascii="Times New Roman" w:hAnsi="Times New Roman" w:cs="Times New Roman"/>
        </w:rPr>
        <w:t xml:space="preserve">ancillary studies refer to the individual ancillary study protocols </w:t>
      </w:r>
      <w:r w:rsidR="00154FDE">
        <w:rPr>
          <w:rFonts w:ascii="Times New Roman" w:hAnsi="Times New Roman" w:cs="Times New Roman"/>
        </w:rPr>
        <w:t>within t</w:t>
      </w:r>
      <w:r>
        <w:rPr>
          <w:rFonts w:ascii="Times New Roman" w:hAnsi="Times New Roman" w:cs="Times New Roman"/>
        </w:rPr>
        <w:t xml:space="preserve">he MESA </w:t>
      </w:r>
      <w:r w:rsidR="0024222A">
        <w:rPr>
          <w:rFonts w:ascii="Times New Roman" w:hAnsi="Times New Roman" w:cs="Times New Roman"/>
        </w:rPr>
        <w:t xml:space="preserve">6 </w:t>
      </w:r>
      <w:r>
        <w:rPr>
          <w:rFonts w:ascii="Times New Roman" w:hAnsi="Times New Roman" w:cs="Times New Roman"/>
        </w:rPr>
        <w:t>Manual of Operations.</w:t>
      </w:r>
    </w:p>
    <w:p w14:paraId="7590F355" w14:textId="77777777" w:rsidR="00293E48" w:rsidRDefault="00293E48" w:rsidP="00293E48">
      <w:pPr>
        <w:pStyle w:val="ListParagraph"/>
        <w:ind w:left="360"/>
        <w:rPr>
          <w:rFonts w:ascii="Times New Roman" w:hAnsi="Times New Roman" w:cs="Times New Roman"/>
        </w:rPr>
      </w:pPr>
    </w:p>
    <w:tbl>
      <w:tblPr>
        <w:tblStyle w:val="TableGrid"/>
        <w:tblW w:w="10440" w:type="dxa"/>
        <w:tblInd w:w="-5" w:type="dxa"/>
        <w:tblLook w:val="04A0" w:firstRow="1" w:lastRow="0" w:firstColumn="1" w:lastColumn="0" w:noHBand="0" w:noVBand="1"/>
      </w:tblPr>
      <w:tblGrid>
        <w:gridCol w:w="1707"/>
        <w:gridCol w:w="3055"/>
        <w:gridCol w:w="1618"/>
        <w:gridCol w:w="1365"/>
        <w:gridCol w:w="2695"/>
      </w:tblGrid>
      <w:tr w:rsidR="000F3524" w14:paraId="1FDBA492" w14:textId="77777777" w:rsidTr="000F3524">
        <w:tc>
          <w:tcPr>
            <w:tcW w:w="1710" w:type="dxa"/>
            <w:shd w:val="clear" w:color="auto" w:fill="D9D9D9" w:themeFill="background1" w:themeFillShade="D9"/>
          </w:tcPr>
          <w:p w14:paraId="34570DBF" w14:textId="4EF9C8C4" w:rsidR="00105AC9" w:rsidRPr="000F3524" w:rsidRDefault="00105AC9" w:rsidP="000F3524">
            <w:pPr>
              <w:pStyle w:val="ListParagraph"/>
              <w:ind w:left="0"/>
              <w:jc w:val="center"/>
              <w:rPr>
                <w:rFonts w:ascii="Times New Roman" w:hAnsi="Times New Roman" w:cs="Times New Roman"/>
                <w:b/>
              </w:rPr>
            </w:pPr>
            <w:r w:rsidRPr="000F3524">
              <w:rPr>
                <w:rFonts w:ascii="Times New Roman" w:hAnsi="Times New Roman" w:cs="Times New Roman"/>
                <w:b/>
              </w:rPr>
              <w:t>PI</w:t>
            </w:r>
          </w:p>
        </w:tc>
        <w:tc>
          <w:tcPr>
            <w:tcW w:w="3060" w:type="dxa"/>
            <w:shd w:val="clear" w:color="auto" w:fill="D9D9D9" w:themeFill="background1" w:themeFillShade="D9"/>
          </w:tcPr>
          <w:p w14:paraId="0AB715E8" w14:textId="5F97F891" w:rsidR="00105AC9" w:rsidRPr="000F3524" w:rsidRDefault="00105AC9" w:rsidP="000F3524">
            <w:pPr>
              <w:pStyle w:val="ListParagraph"/>
              <w:ind w:left="0"/>
              <w:jc w:val="center"/>
              <w:rPr>
                <w:rFonts w:ascii="Times New Roman" w:hAnsi="Times New Roman" w:cs="Times New Roman"/>
                <w:b/>
              </w:rPr>
            </w:pPr>
            <w:r w:rsidRPr="000F3524">
              <w:rPr>
                <w:rFonts w:ascii="Times New Roman" w:hAnsi="Times New Roman" w:cs="Times New Roman"/>
                <w:b/>
              </w:rPr>
              <w:t>Title (ancillary study)</w:t>
            </w:r>
          </w:p>
        </w:tc>
        <w:tc>
          <w:tcPr>
            <w:tcW w:w="1620" w:type="dxa"/>
            <w:shd w:val="clear" w:color="auto" w:fill="D9D9D9" w:themeFill="background1" w:themeFillShade="D9"/>
          </w:tcPr>
          <w:p w14:paraId="2CD01DA1" w14:textId="1E5ACA11" w:rsidR="00105AC9" w:rsidRPr="000F3524" w:rsidRDefault="009B1E04" w:rsidP="000F3524">
            <w:pPr>
              <w:pStyle w:val="ListParagraph"/>
              <w:ind w:left="0"/>
              <w:jc w:val="center"/>
              <w:rPr>
                <w:rFonts w:ascii="Times New Roman" w:hAnsi="Times New Roman" w:cs="Times New Roman"/>
                <w:b/>
              </w:rPr>
            </w:pPr>
            <w:r w:rsidRPr="000F3524">
              <w:rPr>
                <w:rFonts w:ascii="Times New Roman" w:hAnsi="Times New Roman" w:cs="Times New Roman"/>
                <w:b/>
              </w:rPr>
              <w:t xml:space="preserve">Field </w:t>
            </w:r>
            <w:r w:rsidR="00105AC9" w:rsidRPr="000F3524">
              <w:rPr>
                <w:rFonts w:ascii="Times New Roman" w:hAnsi="Times New Roman" w:cs="Times New Roman"/>
                <w:b/>
              </w:rPr>
              <w:t>Centers</w:t>
            </w:r>
          </w:p>
        </w:tc>
        <w:tc>
          <w:tcPr>
            <w:tcW w:w="1350" w:type="dxa"/>
            <w:shd w:val="clear" w:color="auto" w:fill="D9D9D9" w:themeFill="background1" w:themeFillShade="D9"/>
          </w:tcPr>
          <w:p w14:paraId="470D73BE" w14:textId="65CC3F2D" w:rsidR="00105AC9" w:rsidRPr="000F3524" w:rsidRDefault="00105AC9" w:rsidP="000F3524">
            <w:pPr>
              <w:pStyle w:val="ListParagraph"/>
              <w:ind w:left="0"/>
              <w:jc w:val="center"/>
              <w:rPr>
                <w:rFonts w:ascii="Times New Roman" w:hAnsi="Times New Roman" w:cs="Times New Roman"/>
                <w:b/>
              </w:rPr>
            </w:pPr>
            <w:r w:rsidRPr="000F3524">
              <w:rPr>
                <w:rFonts w:ascii="Times New Roman" w:hAnsi="Times New Roman" w:cs="Times New Roman"/>
                <w:b/>
              </w:rPr>
              <w:t>Participants</w:t>
            </w:r>
          </w:p>
        </w:tc>
        <w:tc>
          <w:tcPr>
            <w:tcW w:w="2700" w:type="dxa"/>
            <w:shd w:val="clear" w:color="auto" w:fill="D9D9D9" w:themeFill="background1" w:themeFillShade="D9"/>
          </w:tcPr>
          <w:p w14:paraId="6A1E1A16" w14:textId="67A0987B" w:rsidR="00105AC9" w:rsidRPr="000F3524" w:rsidRDefault="00105AC9" w:rsidP="000F3524">
            <w:pPr>
              <w:pStyle w:val="ListParagraph"/>
              <w:ind w:left="0"/>
              <w:jc w:val="center"/>
              <w:rPr>
                <w:rFonts w:ascii="Times New Roman" w:hAnsi="Times New Roman" w:cs="Times New Roman"/>
                <w:b/>
              </w:rPr>
            </w:pPr>
            <w:r w:rsidRPr="000F3524">
              <w:rPr>
                <w:rFonts w:ascii="Times New Roman" w:hAnsi="Times New Roman" w:cs="Times New Roman"/>
                <w:b/>
              </w:rPr>
              <w:t>Blood/Urine collection</w:t>
            </w:r>
          </w:p>
        </w:tc>
      </w:tr>
      <w:tr w:rsidR="000F3524" w14:paraId="0D12864F" w14:textId="77777777" w:rsidTr="00F75D89">
        <w:tc>
          <w:tcPr>
            <w:tcW w:w="1710" w:type="dxa"/>
          </w:tcPr>
          <w:p w14:paraId="48454211" w14:textId="17069F8C" w:rsidR="00105AC9" w:rsidRDefault="00105AC9" w:rsidP="00293E48">
            <w:pPr>
              <w:pStyle w:val="ListParagraph"/>
              <w:ind w:left="0"/>
              <w:rPr>
                <w:rFonts w:ascii="Times New Roman" w:hAnsi="Times New Roman" w:cs="Times New Roman"/>
              </w:rPr>
            </w:pPr>
            <w:r>
              <w:rPr>
                <w:rFonts w:ascii="Times New Roman" w:hAnsi="Times New Roman" w:cs="Times New Roman"/>
              </w:rPr>
              <w:t>Barr, Graham</w:t>
            </w:r>
          </w:p>
        </w:tc>
        <w:tc>
          <w:tcPr>
            <w:tcW w:w="3060" w:type="dxa"/>
          </w:tcPr>
          <w:p w14:paraId="24045587" w14:textId="0E387721" w:rsidR="00105AC9" w:rsidRDefault="008743B9" w:rsidP="00293E48">
            <w:pPr>
              <w:pStyle w:val="ListParagraph"/>
              <w:ind w:left="0"/>
              <w:rPr>
                <w:rFonts w:ascii="Times New Roman" w:hAnsi="Times New Roman" w:cs="Times New Roman"/>
              </w:rPr>
            </w:pPr>
            <w:r>
              <w:rPr>
                <w:rFonts w:ascii="Times New Roman" w:hAnsi="Times New Roman" w:cs="Times New Roman"/>
              </w:rPr>
              <w:t>Pulmonary microvascular perfusion in Multi-Ethnic Study of Atherosclerosis (MESA Lung III)</w:t>
            </w:r>
          </w:p>
        </w:tc>
        <w:tc>
          <w:tcPr>
            <w:tcW w:w="1620" w:type="dxa"/>
          </w:tcPr>
          <w:p w14:paraId="5551DD3B" w14:textId="1C06BA01" w:rsidR="00105AC9" w:rsidRDefault="009B1E04" w:rsidP="00293E48">
            <w:pPr>
              <w:pStyle w:val="ListParagraph"/>
              <w:ind w:left="0"/>
              <w:rPr>
                <w:rFonts w:ascii="Times New Roman" w:hAnsi="Times New Roman" w:cs="Times New Roman"/>
              </w:rPr>
            </w:pPr>
            <w:r>
              <w:rPr>
                <w:rFonts w:ascii="Times New Roman" w:hAnsi="Times New Roman" w:cs="Times New Roman"/>
              </w:rPr>
              <w:t>All</w:t>
            </w:r>
          </w:p>
        </w:tc>
        <w:tc>
          <w:tcPr>
            <w:tcW w:w="1350" w:type="dxa"/>
          </w:tcPr>
          <w:p w14:paraId="40A0FB52" w14:textId="0D261956" w:rsidR="00105AC9" w:rsidRDefault="009B1E04" w:rsidP="00293E48">
            <w:pPr>
              <w:pStyle w:val="ListParagraph"/>
              <w:ind w:left="0"/>
              <w:rPr>
                <w:rFonts w:ascii="Times New Roman" w:hAnsi="Times New Roman" w:cs="Times New Roman"/>
              </w:rPr>
            </w:pPr>
            <w:r>
              <w:rPr>
                <w:rFonts w:ascii="Times New Roman" w:hAnsi="Times New Roman" w:cs="Times New Roman"/>
              </w:rPr>
              <w:t>2000 MESA Lung</w:t>
            </w:r>
            <w:r w:rsidR="0094431C">
              <w:rPr>
                <w:rFonts w:ascii="Times New Roman" w:hAnsi="Times New Roman" w:cs="Times New Roman"/>
              </w:rPr>
              <w:t xml:space="preserve"> </w:t>
            </w:r>
            <w:proofErr w:type="spellStart"/>
            <w:r w:rsidR="0094431C">
              <w:rPr>
                <w:rFonts w:ascii="Times New Roman" w:hAnsi="Times New Roman" w:cs="Times New Roman"/>
              </w:rPr>
              <w:t>Ppts</w:t>
            </w:r>
            <w:proofErr w:type="spellEnd"/>
            <w:r w:rsidR="0094431C">
              <w:rPr>
                <w:rFonts w:ascii="Times New Roman" w:hAnsi="Times New Roman" w:cs="Times New Roman"/>
              </w:rPr>
              <w:t>.</w:t>
            </w:r>
          </w:p>
        </w:tc>
        <w:tc>
          <w:tcPr>
            <w:tcW w:w="2700" w:type="dxa"/>
          </w:tcPr>
          <w:p w14:paraId="7C5132AA" w14:textId="191059A9" w:rsidR="00105AC9" w:rsidRDefault="00CC5060" w:rsidP="00293E48">
            <w:pPr>
              <w:pStyle w:val="ListParagraph"/>
              <w:ind w:left="0"/>
              <w:rPr>
                <w:rFonts w:ascii="Times New Roman" w:hAnsi="Times New Roman" w:cs="Times New Roman"/>
              </w:rPr>
            </w:pPr>
            <w:r>
              <w:rPr>
                <w:rFonts w:ascii="Times New Roman" w:hAnsi="Times New Roman" w:cs="Times New Roman"/>
              </w:rPr>
              <w:t>-</w:t>
            </w:r>
            <w:r w:rsidR="00011023">
              <w:rPr>
                <w:rFonts w:ascii="Times New Roman" w:hAnsi="Times New Roman" w:cs="Times New Roman"/>
              </w:rPr>
              <w:t xml:space="preserve"> </w:t>
            </w:r>
            <w:r w:rsidR="00BF5E0C">
              <w:rPr>
                <w:rFonts w:ascii="Times New Roman" w:hAnsi="Times New Roman" w:cs="Times New Roman"/>
              </w:rPr>
              <w:t>POC creatinine (locally @ site)</w:t>
            </w:r>
            <w:r>
              <w:rPr>
                <w:rFonts w:ascii="Times New Roman" w:hAnsi="Times New Roman" w:cs="Times New Roman"/>
              </w:rPr>
              <w:t xml:space="preserve"> </w:t>
            </w:r>
            <w:r w:rsidR="00F75D89">
              <w:rPr>
                <w:rFonts w:ascii="Times New Roman" w:hAnsi="Times New Roman" w:cs="Times New Roman"/>
              </w:rPr>
              <w:t xml:space="preserve">only </w:t>
            </w:r>
            <w:r>
              <w:rPr>
                <w:rFonts w:ascii="Times New Roman" w:hAnsi="Times New Roman" w:cs="Times New Roman"/>
              </w:rPr>
              <w:t xml:space="preserve">Lung </w:t>
            </w:r>
            <w:proofErr w:type="spellStart"/>
            <w:r w:rsidR="0094431C">
              <w:rPr>
                <w:rFonts w:ascii="Times New Roman" w:hAnsi="Times New Roman" w:cs="Times New Roman"/>
              </w:rPr>
              <w:t>P</w:t>
            </w:r>
            <w:r>
              <w:rPr>
                <w:rFonts w:ascii="Times New Roman" w:hAnsi="Times New Roman" w:cs="Times New Roman"/>
              </w:rPr>
              <w:t>pts</w:t>
            </w:r>
            <w:proofErr w:type="spellEnd"/>
            <w:r>
              <w:rPr>
                <w:rFonts w:ascii="Times New Roman" w:hAnsi="Times New Roman" w:cs="Times New Roman"/>
              </w:rPr>
              <w:t xml:space="preserve"> getting CT with contrast</w:t>
            </w:r>
            <w:r w:rsidR="00BF5E0C">
              <w:rPr>
                <w:rFonts w:ascii="Times New Roman" w:hAnsi="Times New Roman" w:cs="Times New Roman"/>
              </w:rPr>
              <w:t>.</w:t>
            </w:r>
          </w:p>
          <w:p w14:paraId="7AD65F4A" w14:textId="45FCC533" w:rsidR="00BF5E0C" w:rsidRDefault="00CC5060" w:rsidP="0094431C">
            <w:pPr>
              <w:pStyle w:val="ListParagraph"/>
              <w:ind w:left="0"/>
              <w:rPr>
                <w:rFonts w:ascii="Times New Roman" w:hAnsi="Times New Roman" w:cs="Times New Roman"/>
              </w:rPr>
            </w:pPr>
            <w:r>
              <w:rPr>
                <w:rFonts w:ascii="Times New Roman" w:hAnsi="Times New Roman" w:cs="Times New Roman"/>
              </w:rPr>
              <w:t>-</w:t>
            </w:r>
            <w:r w:rsidR="00011023">
              <w:rPr>
                <w:rFonts w:ascii="Times New Roman" w:hAnsi="Times New Roman" w:cs="Times New Roman"/>
              </w:rPr>
              <w:t xml:space="preserve"> </w:t>
            </w:r>
            <w:r w:rsidR="00BF5E0C">
              <w:rPr>
                <w:rFonts w:ascii="Times New Roman" w:hAnsi="Times New Roman" w:cs="Times New Roman"/>
              </w:rPr>
              <w:t>CBC/diff (on</w:t>
            </w:r>
            <w:r w:rsidR="00F75D89">
              <w:rPr>
                <w:rFonts w:ascii="Times New Roman" w:hAnsi="Times New Roman" w:cs="Times New Roman"/>
              </w:rPr>
              <w:t>ly</w:t>
            </w:r>
            <w:r w:rsidR="00BF5E0C">
              <w:rPr>
                <w:rFonts w:ascii="Times New Roman" w:hAnsi="Times New Roman" w:cs="Times New Roman"/>
              </w:rPr>
              <w:t xml:space="preserve"> NWU &amp; UCLA Lung </w:t>
            </w:r>
            <w:proofErr w:type="spellStart"/>
            <w:r w:rsidR="0094431C">
              <w:rPr>
                <w:rFonts w:ascii="Times New Roman" w:hAnsi="Times New Roman" w:cs="Times New Roman"/>
              </w:rPr>
              <w:t>P</w:t>
            </w:r>
            <w:r w:rsidR="00BF5E0C">
              <w:rPr>
                <w:rFonts w:ascii="Times New Roman" w:hAnsi="Times New Roman" w:cs="Times New Roman"/>
              </w:rPr>
              <w:t>pts</w:t>
            </w:r>
            <w:proofErr w:type="spellEnd"/>
            <w:r w:rsidR="00BF5E0C">
              <w:rPr>
                <w:rFonts w:ascii="Times New Roman" w:hAnsi="Times New Roman" w:cs="Times New Roman"/>
              </w:rPr>
              <w:t xml:space="preserve"> getting CT w/ contrast)</w:t>
            </w:r>
          </w:p>
        </w:tc>
      </w:tr>
      <w:tr w:rsidR="000F3524" w14:paraId="01FD4AB7" w14:textId="77777777" w:rsidTr="00F75D89">
        <w:tc>
          <w:tcPr>
            <w:tcW w:w="1710" w:type="dxa"/>
          </w:tcPr>
          <w:p w14:paraId="1AB731E2" w14:textId="52119892" w:rsidR="00105AC9" w:rsidRDefault="00105AC9" w:rsidP="00293E48">
            <w:pPr>
              <w:pStyle w:val="ListParagraph"/>
              <w:ind w:left="0"/>
              <w:rPr>
                <w:rFonts w:ascii="Times New Roman" w:hAnsi="Times New Roman" w:cs="Times New Roman"/>
              </w:rPr>
            </w:pPr>
            <w:r>
              <w:rPr>
                <w:rFonts w:ascii="Times New Roman" w:hAnsi="Times New Roman" w:cs="Times New Roman"/>
              </w:rPr>
              <w:t>Smith, Ben</w:t>
            </w:r>
          </w:p>
        </w:tc>
        <w:tc>
          <w:tcPr>
            <w:tcW w:w="3060" w:type="dxa"/>
          </w:tcPr>
          <w:p w14:paraId="010172E3" w14:textId="273EEA0F" w:rsidR="00105AC9" w:rsidRDefault="008743B9" w:rsidP="00293E48">
            <w:pPr>
              <w:pStyle w:val="ListParagraph"/>
              <w:ind w:left="0"/>
              <w:rPr>
                <w:rFonts w:ascii="Times New Roman" w:hAnsi="Times New Roman" w:cs="Times New Roman"/>
              </w:rPr>
            </w:pPr>
            <w:r>
              <w:rPr>
                <w:rFonts w:ascii="Times New Roman" w:hAnsi="Times New Roman" w:cs="Times New Roman"/>
              </w:rPr>
              <w:t>Chronic Obstructive Pulmonary Disease in Non-Smokers (MESA Lung Non-Smokers)</w:t>
            </w:r>
          </w:p>
        </w:tc>
        <w:tc>
          <w:tcPr>
            <w:tcW w:w="1620" w:type="dxa"/>
          </w:tcPr>
          <w:p w14:paraId="2FA12264" w14:textId="491A8B4F" w:rsidR="00105AC9" w:rsidRDefault="009B1E04" w:rsidP="00293E48">
            <w:pPr>
              <w:pStyle w:val="ListParagraph"/>
              <w:ind w:left="0"/>
              <w:rPr>
                <w:rFonts w:ascii="Times New Roman" w:hAnsi="Times New Roman" w:cs="Times New Roman"/>
              </w:rPr>
            </w:pPr>
            <w:r>
              <w:rPr>
                <w:rFonts w:ascii="Times New Roman" w:hAnsi="Times New Roman" w:cs="Times New Roman"/>
              </w:rPr>
              <w:t>All</w:t>
            </w:r>
          </w:p>
        </w:tc>
        <w:tc>
          <w:tcPr>
            <w:tcW w:w="1350" w:type="dxa"/>
          </w:tcPr>
          <w:p w14:paraId="53B12B72" w14:textId="59C60723" w:rsidR="00105AC9" w:rsidRDefault="009B1E04" w:rsidP="0094431C">
            <w:pPr>
              <w:pStyle w:val="ListParagraph"/>
              <w:ind w:left="0"/>
              <w:rPr>
                <w:rFonts w:ascii="Times New Roman" w:hAnsi="Times New Roman" w:cs="Times New Roman"/>
              </w:rPr>
            </w:pPr>
            <w:r>
              <w:rPr>
                <w:rFonts w:ascii="Times New Roman" w:hAnsi="Times New Roman" w:cs="Times New Roman"/>
              </w:rPr>
              <w:t xml:space="preserve">650 non-smoking </w:t>
            </w:r>
            <w:proofErr w:type="spellStart"/>
            <w:r w:rsidR="0094431C">
              <w:rPr>
                <w:rFonts w:ascii="Times New Roman" w:hAnsi="Times New Roman" w:cs="Times New Roman"/>
              </w:rPr>
              <w:t>P</w:t>
            </w:r>
            <w:r>
              <w:rPr>
                <w:rFonts w:ascii="Times New Roman" w:hAnsi="Times New Roman" w:cs="Times New Roman"/>
              </w:rPr>
              <w:t>pts</w:t>
            </w:r>
            <w:proofErr w:type="spellEnd"/>
            <w:r>
              <w:rPr>
                <w:rFonts w:ascii="Times New Roman" w:hAnsi="Times New Roman" w:cs="Times New Roman"/>
              </w:rPr>
              <w:t>.</w:t>
            </w:r>
          </w:p>
        </w:tc>
        <w:tc>
          <w:tcPr>
            <w:tcW w:w="2700" w:type="dxa"/>
          </w:tcPr>
          <w:p w14:paraId="4EDCA6F1" w14:textId="5582991B" w:rsidR="00105AC9" w:rsidRDefault="008743B9" w:rsidP="00293E48">
            <w:pPr>
              <w:pStyle w:val="ListParagraph"/>
              <w:ind w:left="0"/>
              <w:rPr>
                <w:rFonts w:ascii="Times New Roman" w:hAnsi="Times New Roman" w:cs="Times New Roman"/>
              </w:rPr>
            </w:pPr>
            <w:r>
              <w:rPr>
                <w:rFonts w:ascii="Times New Roman" w:hAnsi="Times New Roman" w:cs="Times New Roman"/>
              </w:rPr>
              <w:t>(none)</w:t>
            </w:r>
          </w:p>
        </w:tc>
      </w:tr>
      <w:tr w:rsidR="000F3524" w14:paraId="7D75D86D" w14:textId="77777777" w:rsidTr="00F75D89">
        <w:tc>
          <w:tcPr>
            <w:tcW w:w="1710" w:type="dxa"/>
          </w:tcPr>
          <w:p w14:paraId="6D27F5D1" w14:textId="0EABA2D3" w:rsidR="00105AC9" w:rsidRDefault="00105AC9" w:rsidP="00293E48">
            <w:pPr>
              <w:pStyle w:val="ListParagraph"/>
              <w:ind w:left="0"/>
              <w:rPr>
                <w:rFonts w:ascii="Times New Roman" w:hAnsi="Times New Roman" w:cs="Times New Roman"/>
              </w:rPr>
            </w:pPr>
            <w:proofErr w:type="spellStart"/>
            <w:r>
              <w:rPr>
                <w:rFonts w:ascii="Times New Roman" w:hAnsi="Times New Roman" w:cs="Times New Roman"/>
              </w:rPr>
              <w:t>Bertoni</w:t>
            </w:r>
            <w:proofErr w:type="spellEnd"/>
            <w:r>
              <w:rPr>
                <w:rFonts w:ascii="Times New Roman" w:hAnsi="Times New Roman" w:cs="Times New Roman"/>
              </w:rPr>
              <w:t xml:space="preserve">, Alain / Shah, </w:t>
            </w:r>
            <w:proofErr w:type="spellStart"/>
            <w:r>
              <w:rPr>
                <w:rFonts w:ascii="Times New Roman" w:hAnsi="Times New Roman" w:cs="Times New Roman"/>
              </w:rPr>
              <w:t>Sanjiv</w:t>
            </w:r>
            <w:proofErr w:type="spellEnd"/>
          </w:p>
        </w:tc>
        <w:tc>
          <w:tcPr>
            <w:tcW w:w="3060" w:type="dxa"/>
          </w:tcPr>
          <w:p w14:paraId="310E3AA1" w14:textId="33A5F65A" w:rsidR="00105AC9" w:rsidRDefault="008743B9" w:rsidP="00293E48">
            <w:pPr>
              <w:pStyle w:val="ListParagraph"/>
              <w:ind w:left="0"/>
              <w:rPr>
                <w:rFonts w:ascii="Times New Roman" w:hAnsi="Times New Roman" w:cs="Times New Roman"/>
              </w:rPr>
            </w:pPr>
            <w:r>
              <w:rPr>
                <w:rFonts w:ascii="Times New Roman" w:hAnsi="Times New Roman" w:cs="Times New Roman"/>
              </w:rPr>
              <w:t>From Risk Factors to Early Heart Failure: The Multi-Ethnic Study of Atherosclerosis (MESA Heart Failure)</w:t>
            </w:r>
          </w:p>
        </w:tc>
        <w:tc>
          <w:tcPr>
            <w:tcW w:w="1620" w:type="dxa"/>
          </w:tcPr>
          <w:p w14:paraId="09EC0C08" w14:textId="36A4BCF8" w:rsidR="00105AC9" w:rsidRDefault="009B1E04" w:rsidP="00293E48">
            <w:pPr>
              <w:pStyle w:val="ListParagraph"/>
              <w:ind w:left="0"/>
              <w:rPr>
                <w:rFonts w:ascii="Times New Roman" w:hAnsi="Times New Roman" w:cs="Times New Roman"/>
              </w:rPr>
            </w:pPr>
            <w:r>
              <w:rPr>
                <w:rFonts w:ascii="Times New Roman" w:hAnsi="Times New Roman" w:cs="Times New Roman"/>
              </w:rPr>
              <w:t>All</w:t>
            </w:r>
            <w:r w:rsidR="0094431C">
              <w:rPr>
                <w:rFonts w:ascii="Times New Roman" w:hAnsi="Times New Roman" w:cs="Times New Roman"/>
              </w:rPr>
              <w:t xml:space="preserve"> (+ Exercise testing @ WF)</w:t>
            </w:r>
          </w:p>
        </w:tc>
        <w:tc>
          <w:tcPr>
            <w:tcW w:w="1350" w:type="dxa"/>
          </w:tcPr>
          <w:p w14:paraId="3F9644B5" w14:textId="08E59085" w:rsidR="00105AC9" w:rsidRDefault="009B1E04" w:rsidP="0094431C">
            <w:pPr>
              <w:pStyle w:val="ListParagraph"/>
              <w:ind w:left="0"/>
              <w:rPr>
                <w:rFonts w:ascii="Times New Roman" w:hAnsi="Times New Roman" w:cs="Times New Roman"/>
              </w:rPr>
            </w:pPr>
            <w:r>
              <w:rPr>
                <w:rFonts w:ascii="Times New Roman" w:hAnsi="Times New Roman" w:cs="Times New Roman"/>
              </w:rPr>
              <w:t xml:space="preserve">All </w:t>
            </w:r>
            <w:proofErr w:type="spellStart"/>
            <w:r w:rsidR="0094431C">
              <w:rPr>
                <w:rFonts w:ascii="Times New Roman" w:hAnsi="Times New Roman" w:cs="Times New Roman"/>
              </w:rPr>
              <w:t>P</w:t>
            </w:r>
            <w:r>
              <w:rPr>
                <w:rFonts w:ascii="Times New Roman" w:hAnsi="Times New Roman" w:cs="Times New Roman"/>
              </w:rPr>
              <w:t>pts</w:t>
            </w:r>
            <w:proofErr w:type="spellEnd"/>
            <w:r>
              <w:rPr>
                <w:rFonts w:ascii="Times New Roman" w:hAnsi="Times New Roman" w:cs="Times New Roman"/>
              </w:rPr>
              <w:t>.</w:t>
            </w:r>
          </w:p>
        </w:tc>
        <w:tc>
          <w:tcPr>
            <w:tcW w:w="2700" w:type="dxa"/>
          </w:tcPr>
          <w:p w14:paraId="02D69745" w14:textId="0E25F5CF" w:rsidR="00105AC9" w:rsidRDefault="006336EA" w:rsidP="00293E48">
            <w:pPr>
              <w:pStyle w:val="ListParagraph"/>
              <w:ind w:left="0"/>
              <w:rPr>
                <w:rFonts w:ascii="Times New Roman" w:hAnsi="Times New Roman" w:cs="Times New Roman"/>
              </w:rPr>
            </w:pPr>
            <w:r>
              <w:rPr>
                <w:rFonts w:ascii="Times New Roman" w:hAnsi="Times New Roman" w:cs="Times New Roman"/>
              </w:rPr>
              <w:t>Blood &amp; urine from Core Exam collection</w:t>
            </w:r>
          </w:p>
        </w:tc>
      </w:tr>
      <w:tr w:rsidR="00F75D89" w14:paraId="0BC14E13" w14:textId="77777777" w:rsidTr="00F75D89">
        <w:tc>
          <w:tcPr>
            <w:tcW w:w="1710" w:type="dxa"/>
          </w:tcPr>
          <w:p w14:paraId="2CFCCDCE" w14:textId="6992223C" w:rsidR="00F75D89" w:rsidRDefault="00F75D89" w:rsidP="00293E48">
            <w:pPr>
              <w:pStyle w:val="ListParagraph"/>
              <w:ind w:left="0"/>
              <w:rPr>
                <w:rFonts w:ascii="Times New Roman" w:hAnsi="Times New Roman" w:cs="Times New Roman"/>
              </w:rPr>
            </w:pPr>
            <w:r>
              <w:rPr>
                <w:rFonts w:ascii="Times New Roman" w:hAnsi="Times New Roman" w:cs="Times New Roman"/>
              </w:rPr>
              <w:t xml:space="preserve">Liu, Mei / Ding, </w:t>
            </w:r>
            <w:proofErr w:type="spellStart"/>
            <w:r>
              <w:rPr>
                <w:rFonts w:ascii="Times New Roman" w:hAnsi="Times New Roman" w:cs="Times New Roman"/>
              </w:rPr>
              <w:t>Jingzhong</w:t>
            </w:r>
            <w:proofErr w:type="spellEnd"/>
          </w:p>
        </w:tc>
        <w:tc>
          <w:tcPr>
            <w:tcW w:w="3060" w:type="dxa"/>
          </w:tcPr>
          <w:p w14:paraId="79701A25" w14:textId="29A53315" w:rsidR="00F75D89" w:rsidRDefault="00F75D89" w:rsidP="00293E48">
            <w:pPr>
              <w:pStyle w:val="ListParagraph"/>
              <w:ind w:left="0"/>
              <w:rPr>
                <w:rFonts w:ascii="Times New Roman" w:hAnsi="Times New Roman" w:cs="Times New Roman"/>
              </w:rPr>
            </w:pPr>
            <w:r>
              <w:rPr>
                <w:rFonts w:ascii="Times New Roman" w:hAnsi="Times New Roman" w:cs="Times New Roman"/>
              </w:rPr>
              <w:t>Obesity-related epigenetic changes and type-2 diabetes</w:t>
            </w:r>
          </w:p>
        </w:tc>
        <w:tc>
          <w:tcPr>
            <w:tcW w:w="1620" w:type="dxa"/>
          </w:tcPr>
          <w:p w14:paraId="5CA7F420" w14:textId="0972FF4A" w:rsidR="00F75D89" w:rsidRDefault="00F75D89" w:rsidP="00CC5060">
            <w:pPr>
              <w:pStyle w:val="ListParagraph"/>
              <w:ind w:left="0"/>
              <w:rPr>
                <w:rFonts w:ascii="Times New Roman" w:hAnsi="Times New Roman" w:cs="Times New Roman"/>
              </w:rPr>
            </w:pPr>
            <w:r>
              <w:rPr>
                <w:rFonts w:ascii="Times New Roman" w:hAnsi="Times New Roman" w:cs="Times New Roman"/>
              </w:rPr>
              <w:t xml:space="preserve">WF, </w:t>
            </w:r>
            <w:proofErr w:type="spellStart"/>
            <w:r>
              <w:rPr>
                <w:rFonts w:ascii="Times New Roman" w:hAnsi="Times New Roman" w:cs="Times New Roman"/>
              </w:rPr>
              <w:t>UMinn</w:t>
            </w:r>
            <w:proofErr w:type="spellEnd"/>
            <w:r>
              <w:rPr>
                <w:rFonts w:ascii="Times New Roman" w:hAnsi="Times New Roman" w:cs="Times New Roman"/>
              </w:rPr>
              <w:t>, Columbia, JHU</w:t>
            </w:r>
          </w:p>
        </w:tc>
        <w:tc>
          <w:tcPr>
            <w:tcW w:w="1350" w:type="dxa"/>
          </w:tcPr>
          <w:p w14:paraId="324D650A" w14:textId="11531036" w:rsidR="00F75D89" w:rsidRDefault="00F75D89" w:rsidP="0094431C">
            <w:pPr>
              <w:pStyle w:val="ListParagraph"/>
              <w:ind w:left="0"/>
              <w:rPr>
                <w:rFonts w:ascii="Times New Roman" w:hAnsi="Times New Roman" w:cs="Times New Roman"/>
              </w:rPr>
            </w:pPr>
            <w:r>
              <w:rPr>
                <w:rFonts w:ascii="Times New Roman" w:hAnsi="Times New Roman" w:cs="Times New Roman"/>
              </w:rPr>
              <w:t xml:space="preserve">All </w:t>
            </w:r>
            <w:proofErr w:type="spellStart"/>
            <w:r w:rsidR="0094431C">
              <w:rPr>
                <w:rFonts w:ascii="Times New Roman" w:hAnsi="Times New Roman" w:cs="Times New Roman"/>
              </w:rPr>
              <w:t>P</w:t>
            </w:r>
            <w:r>
              <w:rPr>
                <w:rFonts w:ascii="Times New Roman" w:hAnsi="Times New Roman" w:cs="Times New Roman"/>
              </w:rPr>
              <w:t>pts</w:t>
            </w:r>
            <w:proofErr w:type="spellEnd"/>
            <w:r>
              <w:rPr>
                <w:rFonts w:ascii="Times New Roman" w:hAnsi="Times New Roman" w:cs="Times New Roman"/>
              </w:rPr>
              <w:t xml:space="preserve"> @ the 4 sites.</w:t>
            </w:r>
          </w:p>
        </w:tc>
        <w:tc>
          <w:tcPr>
            <w:tcW w:w="2700" w:type="dxa"/>
            <w:vMerge w:val="restart"/>
            <w:vAlign w:val="center"/>
          </w:tcPr>
          <w:p w14:paraId="1A196A81" w14:textId="7C4C308B" w:rsidR="00F75D89" w:rsidRPr="00F75D89" w:rsidRDefault="00F75D89" w:rsidP="00F75D89">
            <w:pPr>
              <w:rPr>
                <w:rFonts w:ascii="Times New Roman" w:hAnsi="Times New Roman" w:cs="Times New Roman"/>
              </w:rPr>
            </w:pPr>
            <w:r>
              <w:rPr>
                <w:rFonts w:ascii="Times New Roman" w:hAnsi="Times New Roman" w:cs="Times New Roman"/>
              </w:rPr>
              <w:t xml:space="preserve">- </w:t>
            </w:r>
            <w:r w:rsidRPr="00F75D89">
              <w:rPr>
                <w:rFonts w:ascii="Times New Roman" w:hAnsi="Times New Roman" w:cs="Times New Roman"/>
              </w:rPr>
              <w:t>4x8mL heparin CPT.</w:t>
            </w:r>
          </w:p>
          <w:p w14:paraId="5E29FC4F" w14:textId="38C64A72" w:rsidR="00F75D89" w:rsidRDefault="00F75D89" w:rsidP="003F52C9">
            <w:pPr>
              <w:pStyle w:val="ListParagraph"/>
              <w:ind w:left="0"/>
              <w:rPr>
                <w:rFonts w:ascii="Times New Roman" w:hAnsi="Times New Roman" w:cs="Times New Roman"/>
              </w:rPr>
            </w:pPr>
            <w:r>
              <w:rPr>
                <w:rFonts w:ascii="Times New Roman" w:hAnsi="Times New Roman" w:cs="Times New Roman"/>
              </w:rPr>
              <w:t>- 1x</w:t>
            </w:r>
            <w:r w:rsidR="003F52C9">
              <w:rPr>
                <w:rFonts w:ascii="Times New Roman" w:hAnsi="Times New Roman" w:cs="Times New Roman"/>
              </w:rPr>
              <w:t>4</w:t>
            </w:r>
            <w:r>
              <w:rPr>
                <w:rFonts w:ascii="Times New Roman" w:hAnsi="Times New Roman" w:cs="Times New Roman"/>
              </w:rPr>
              <w:t>mL EDTA for (CBC/diff)</w:t>
            </w:r>
          </w:p>
        </w:tc>
      </w:tr>
      <w:tr w:rsidR="00F75D89" w14:paraId="3F8BB5DE" w14:textId="77777777" w:rsidTr="00F75D89">
        <w:tc>
          <w:tcPr>
            <w:tcW w:w="1710" w:type="dxa"/>
          </w:tcPr>
          <w:p w14:paraId="11DCED8C" w14:textId="45BE6546" w:rsidR="00F75D89" w:rsidRDefault="00F75D89" w:rsidP="00293E48">
            <w:pPr>
              <w:pStyle w:val="ListParagraph"/>
              <w:ind w:left="0"/>
              <w:rPr>
                <w:rFonts w:ascii="Times New Roman" w:hAnsi="Times New Roman" w:cs="Times New Roman"/>
              </w:rPr>
            </w:pPr>
            <w:r>
              <w:rPr>
                <w:rFonts w:ascii="Times New Roman" w:hAnsi="Times New Roman" w:cs="Times New Roman"/>
              </w:rPr>
              <w:t xml:space="preserve">Liu, Mei / Ding, </w:t>
            </w:r>
            <w:proofErr w:type="spellStart"/>
            <w:r>
              <w:rPr>
                <w:rFonts w:ascii="Times New Roman" w:hAnsi="Times New Roman" w:cs="Times New Roman"/>
              </w:rPr>
              <w:t>Jingzhong</w:t>
            </w:r>
            <w:proofErr w:type="spellEnd"/>
          </w:p>
        </w:tc>
        <w:tc>
          <w:tcPr>
            <w:tcW w:w="3060" w:type="dxa"/>
          </w:tcPr>
          <w:p w14:paraId="6391C1A4" w14:textId="41A56B7E" w:rsidR="00F75D89" w:rsidRDefault="00F75D89" w:rsidP="00293E48">
            <w:pPr>
              <w:pStyle w:val="ListParagraph"/>
              <w:ind w:left="0"/>
              <w:rPr>
                <w:rFonts w:ascii="Times New Roman" w:hAnsi="Times New Roman" w:cs="Times New Roman"/>
              </w:rPr>
            </w:pPr>
            <w:r>
              <w:rPr>
                <w:rFonts w:ascii="Times New Roman" w:hAnsi="Times New Roman" w:cs="Times New Roman"/>
              </w:rPr>
              <w:t>A longitudinal epigenetic study of atherosclerosis</w:t>
            </w:r>
          </w:p>
        </w:tc>
        <w:tc>
          <w:tcPr>
            <w:tcW w:w="1620" w:type="dxa"/>
          </w:tcPr>
          <w:p w14:paraId="69BE89BE" w14:textId="1BB86C01" w:rsidR="00F75D89" w:rsidRDefault="00F75D89" w:rsidP="00CC5060">
            <w:pPr>
              <w:pStyle w:val="ListParagraph"/>
              <w:ind w:left="0"/>
              <w:rPr>
                <w:rFonts w:ascii="Times New Roman" w:hAnsi="Times New Roman" w:cs="Times New Roman"/>
              </w:rPr>
            </w:pPr>
            <w:r>
              <w:rPr>
                <w:rFonts w:ascii="Times New Roman" w:hAnsi="Times New Roman" w:cs="Times New Roman"/>
              </w:rPr>
              <w:t xml:space="preserve">WF, </w:t>
            </w:r>
            <w:proofErr w:type="spellStart"/>
            <w:r>
              <w:rPr>
                <w:rFonts w:ascii="Times New Roman" w:hAnsi="Times New Roman" w:cs="Times New Roman"/>
              </w:rPr>
              <w:t>UMinn</w:t>
            </w:r>
            <w:proofErr w:type="spellEnd"/>
            <w:r>
              <w:rPr>
                <w:rFonts w:ascii="Times New Roman" w:hAnsi="Times New Roman" w:cs="Times New Roman"/>
              </w:rPr>
              <w:t>, Columbia, JHU</w:t>
            </w:r>
          </w:p>
        </w:tc>
        <w:tc>
          <w:tcPr>
            <w:tcW w:w="1350" w:type="dxa"/>
          </w:tcPr>
          <w:p w14:paraId="4DB71DB5" w14:textId="2B1E2F8E" w:rsidR="00F75D89" w:rsidRDefault="00F75D89" w:rsidP="00CF5153">
            <w:pPr>
              <w:pStyle w:val="ListParagraph"/>
              <w:ind w:left="0"/>
              <w:rPr>
                <w:rFonts w:ascii="Times New Roman" w:hAnsi="Times New Roman" w:cs="Times New Roman"/>
              </w:rPr>
            </w:pPr>
            <w:r>
              <w:rPr>
                <w:rFonts w:ascii="Times New Roman" w:hAnsi="Times New Roman" w:cs="Times New Roman"/>
              </w:rPr>
              <w:t>(subset n=1892)</w:t>
            </w:r>
          </w:p>
        </w:tc>
        <w:tc>
          <w:tcPr>
            <w:tcW w:w="2700" w:type="dxa"/>
            <w:vMerge/>
          </w:tcPr>
          <w:p w14:paraId="04FB80E0" w14:textId="64AE9F12" w:rsidR="00F75D89" w:rsidRDefault="00F75D89" w:rsidP="00293E48">
            <w:pPr>
              <w:pStyle w:val="ListParagraph"/>
              <w:ind w:left="0"/>
              <w:rPr>
                <w:rFonts w:ascii="Times New Roman" w:hAnsi="Times New Roman" w:cs="Times New Roman"/>
              </w:rPr>
            </w:pPr>
          </w:p>
        </w:tc>
      </w:tr>
      <w:tr w:rsidR="00F75D89" w14:paraId="48C292D9" w14:textId="77777777" w:rsidTr="00F75D89">
        <w:tc>
          <w:tcPr>
            <w:tcW w:w="1710" w:type="dxa"/>
          </w:tcPr>
          <w:p w14:paraId="6DCCCABB" w14:textId="63D615B7" w:rsidR="00F75D89" w:rsidRDefault="00F75D89" w:rsidP="00293E48">
            <w:pPr>
              <w:pStyle w:val="ListParagraph"/>
              <w:ind w:left="0"/>
              <w:rPr>
                <w:rFonts w:ascii="Times New Roman" w:hAnsi="Times New Roman" w:cs="Times New Roman"/>
              </w:rPr>
            </w:pPr>
            <w:r>
              <w:rPr>
                <w:rFonts w:ascii="Times New Roman" w:hAnsi="Times New Roman" w:cs="Times New Roman"/>
              </w:rPr>
              <w:t xml:space="preserve">Liu, Mei / Ding, </w:t>
            </w:r>
            <w:proofErr w:type="spellStart"/>
            <w:r>
              <w:rPr>
                <w:rFonts w:ascii="Times New Roman" w:hAnsi="Times New Roman" w:cs="Times New Roman"/>
              </w:rPr>
              <w:t>Jingzhong</w:t>
            </w:r>
            <w:proofErr w:type="spellEnd"/>
          </w:p>
        </w:tc>
        <w:tc>
          <w:tcPr>
            <w:tcW w:w="3060" w:type="dxa"/>
          </w:tcPr>
          <w:p w14:paraId="648A53E7" w14:textId="0219A9D4" w:rsidR="00F75D89" w:rsidRDefault="00F75D89" w:rsidP="00293E48">
            <w:pPr>
              <w:pStyle w:val="ListParagraph"/>
              <w:ind w:left="0"/>
              <w:rPr>
                <w:rFonts w:ascii="Times New Roman" w:hAnsi="Times New Roman" w:cs="Times New Roman"/>
              </w:rPr>
            </w:pPr>
            <w:r>
              <w:rPr>
                <w:rFonts w:ascii="Times New Roman" w:hAnsi="Times New Roman" w:cs="Times New Roman"/>
              </w:rPr>
              <w:t>Epigenetics of cognitive function</w:t>
            </w:r>
          </w:p>
        </w:tc>
        <w:tc>
          <w:tcPr>
            <w:tcW w:w="1620" w:type="dxa"/>
          </w:tcPr>
          <w:p w14:paraId="29C1BB62" w14:textId="0D141A71" w:rsidR="00F75D89" w:rsidRDefault="00F75D89" w:rsidP="00CC5060">
            <w:pPr>
              <w:pStyle w:val="ListParagraph"/>
              <w:ind w:left="0"/>
              <w:rPr>
                <w:rFonts w:ascii="Times New Roman" w:hAnsi="Times New Roman" w:cs="Times New Roman"/>
              </w:rPr>
            </w:pPr>
            <w:r>
              <w:rPr>
                <w:rFonts w:ascii="Times New Roman" w:hAnsi="Times New Roman" w:cs="Times New Roman"/>
              </w:rPr>
              <w:t xml:space="preserve">WF, </w:t>
            </w:r>
            <w:proofErr w:type="spellStart"/>
            <w:r>
              <w:rPr>
                <w:rFonts w:ascii="Times New Roman" w:hAnsi="Times New Roman" w:cs="Times New Roman"/>
              </w:rPr>
              <w:t>UMinn</w:t>
            </w:r>
            <w:proofErr w:type="spellEnd"/>
            <w:r>
              <w:rPr>
                <w:rFonts w:ascii="Times New Roman" w:hAnsi="Times New Roman" w:cs="Times New Roman"/>
              </w:rPr>
              <w:t>, Columbia, JHU</w:t>
            </w:r>
          </w:p>
        </w:tc>
        <w:tc>
          <w:tcPr>
            <w:tcW w:w="1350" w:type="dxa"/>
          </w:tcPr>
          <w:p w14:paraId="083E58C0" w14:textId="09E3F678" w:rsidR="00F75D89" w:rsidRDefault="00F75D89" w:rsidP="00CC5060">
            <w:pPr>
              <w:pStyle w:val="ListParagraph"/>
              <w:ind w:left="0"/>
              <w:rPr>
                <w:rFonts w:ascii="Times New Roman" w:hAnsi="Times New Roman" w:cs="Times New Roman"/>
              </w:rPr>
            </w:pPr>
            <w:r>
              <w:rPr>
                <w:rFonts w:ascii="Times New Roman" w:hAnsi="Times New Roman" w:cs="Times New Roman"/>
              </w:rPr>
              <w:t>(subset n=1000 from WF &amp; JHU sites</w:t>
            </w:r>
          </w:p>
        </w:tc>
        <w:tc>
          <w:tcPr>
            <w:tcW w:w="2700" w:type="dxa"/>
            <w:vMerge/>
          </w:tcPr>
          <w:p w14:paraId="5ADF6F6D" w14:textId="77777777" w:rsidR="00F75D89" w:rsidRDefault="00F75D89" w:rsidP="00293E48">
            <w:pPr>
              <w:pStyle w:val="ListParagraph"/>
              <w:ind w:left="0"/>
              <w:rPr>
                <w:rFonts w:ascii="Times New Roman" w:hAnsi="Times New Roman" w:cs="Times New Roman"/>
              </w:rPr>
            </w:pPr>
          </w:p>
        </w:tc>
      </w:tr>
      <w:tr w:rsidR="000F3524" w14:paraId="1FBD2716" w14:textId="77777777" w:rsidTr="00F75D89">
        <w:tc>
          <w:tcPr>
            <w:tcW w:w="1710" w:type="dxa"/>
          </w:tcPr>
          <w:p w14:paraId="6B885809" w14:textId="17AC8F30" w:rsidR="00105AC9" w:rsidRDefault="009B1E04" w:rsidP="00293E48">
            <w:pPr>
              <w:pStyle w:val="ListParagraph"/>
              <w:ind w:left="0"/>
              <w:rPr>
                <w:rFonts w:ascii="Times New Roman" w:hAnsi="Times New Roman" w:cs="Times New Roman"/>
              </w:rPr>
            </w:pPr>
            <w:proofErr w:type="spellStart"/>
            <w:r>
              <w:rPr>
                <w:rFonts w:ascii="Times New Roman" w:hAnsi="Times New Roman" w:cs="Times New Roman"/>
              </w:rPr>
              <w:t>Heckbert</w:t>
            </w:r>
            <w:proofErr w:type="spellEnd"/>
            <w:r>
              <w:rPr>
                <w:rFonts w:ascii="Times New Roman" w:hAnsi="Times New Roman" w:cs="Times New Roman"/>
              </w:rPr>
              <w:t>, Susan</w:t>
            </w:r>
          </w:p>
        </w:tc>
        <w:tc>
          <w:tcPr>
            <w:tcW w:w="3060" w:type="dxa"/>
          </w:tcPr>
          <w:p w14:paraId="68A63CDD" w14:textId="2D94D075" w:rsidR="00105AC9" w:rsidRDefault="008743B9" w:rsidP="00293E48">
            <w:pPr>
              <w:pStyle w:val="ListParagraph"/>
              <w:ind w:left="0"/>
              <w:rPr>
                <w:rFonts w:ascii="Times New Roman" w:hAnsi="Times New Roman" w:cs="Times New Roman"/>
              </w:rPr>
            </w:pPr>
            <w:r>
              <w:rPr>
                <w:rFonts w:ascii="Times New Roman" w:hAnsi="Times New Roman" w:cs="Times New Roman"/>
              </w:rPr>
              <w:t xml:space="preserve">Atrial fibrillation burden, vascular disease of the brain </w:t>
            </w:r>
            <w:r>
              <w:rPr>
                <w:rFonts w:ascii="Times New Roman" w:hAnsi="Times New Roman" w:cs="Times New Roman"/>
              </w:rPr>
              <w:lastRenderedPageBreak/>
              <w:t>and cardiac MRI in MESA (MESA AF)</w:t>
            </w:r>
          </w:p>
        </w:tc>
        <w:tc>
          <w:tcPr>
            <w:tcW w:w="1620" w:type="dxa"/>
          </w:tcPr>
          <w:p w14:paraId="4C79E431" w14:textId="3BBA61D2" w:rsidR="00105AC9" w:rsidRDefault="009B1E04" w:rsidP="00293E48">
            <w:pPr>
              <w:pStyle w:val="ListParagraph"/>
              <w:ind w:left="0"/>
              <w:rPr>
                <w:rFonts w:ascii="Times New Roman" w:hAnsi="Times New Roman" w:cs="Times New Roman"/>
              </w:rPr>
            </w:pPr>
            <w:r>
              <w:rPr>
                <w:rFonts w:ascii="Times New Roman" w:hAnsi="Times New Roman" w:cs="Times New Roman"/>
              </w:rPr>
              <w:lastRenderedPageBreak/>
              <w:t>All</w:t>
            </w:r>
          </w:p>
        </w:tc>
        <w:tc>
          <w:tcPr>
            <w:tcW w:w="1350" w:type="dxa"/>
          </w:tcPr>
          <w:p w14:paraId="7B3419F1" w14:textId="45395960" w:rsidR="00105AC9" w:rsidRDefault="00CF5153" w:rsidP="00293E48">
            <w:pPr>
              <w:pStyle w:val="ListParagraph"/>
              <w:ind w:left="0"/>
              <w:rPr>
                <w:rFonts w:ascii="Times New Roman" w:hAnsi="Times New Roman" w:cs="Times New Roman"/>
              </w:rPr>
            </w:pPr>
            <w:r>
              <w:rPr>
                <w:rFonts w:ascii="Times New Roman" w:hAnsi="Times New Roman" w:cs="Times New Roman"/>
              </w:rPr>
              <w:t>(subset n=~1500)</w:t>
            </w:r>
          </w:p>
        </w:tc>
        <w:tc>
          <w:tcPr>
            <w:tcW w:w="2700" w:type="dxa"/>
          </w:tcPr>
          <w:p w14:paraId="18D43335" w14:textId="07D1BD2C" w:rsidR="00105AC9" w:rsidRDefault="00322D40" w:rsidP="00293E48">
            <w:pPr>
              <w:pStyle w:val="ListParagraph"/>
              <w:ind w:left="0"/>
              <w:rPr>
                <w:rFonts w:ascii="Times New Roman" w:hAnsi="Times New Roman" w:cs="Times New Roman"/>
              </w:rPr>
            </w:pPr>
            <w:r>
              <w:rPr>
                <w:rFonts w:ascii="Times New Roman" w:hAnsi="Times New Roman" w:cs="Times New Roman"/>
              </w:rPr>
              <w:t>Blood from Core Exam collection</w:t>
            </w:r>
          </w:p>
        </w:tc>
      </w:tr>
      <w:tr w:rsidR="000F3524" w14:paraId="428187B6" w14:textId="77777777" w:rsidTr="00F75D89">
        <w:tc>
          <w:tcPr>
            <w:tcW w:w="1710" w:type="dxa"/>
          </w:tcPr>
          <w:p w14:paraId="36913EA0" w14:textId="51FDF2BD" w:rsidR="00105AC9" w:rsidRDefault="009B1E04" w:rsidP="00293E48">
            <w:pPr>
              <w:pStyle w:val="ListParagraph"/>
              <w:ind w:left="0"/>
              <w:rPr>
                <w:rFonts w:ascii="Times New Roman" w:hAnsi="Times New Roman" w:cs="Times New Roman"/>
              </w:rPr>
            </w:pPr>
            <w:r>
              <w:rPr>
                <w:rFonts w:ascii="Times New Roman" w:hAnsi="Times New Roman" w:cs="Times New Roman"/>
              </w:rPr>
              <w:t>Hughes, Tim / Craft, Suzanne</w:t>
            </w:r>
          </w:p>
        </w:tc>
        <w:tc>
          <w:tcPr>
            <w:tcW w:w="3060" w:type="dxa"/>
          </w:tcPr>
          <w:p w14:paraId="7D1C4C79" w14:textId="427AEE66" w:rsidR="00105AC9" w:rsidRDefault="008743B9" w:rsidP="00293E48">
            <w:pPr>
              <w:pStyle w:val="ListParagraph"/>
              <w:ind w:left="0"/>
              <w:rPr>
                <w:rFonts w:ascii="Times New Roman" w:hAnsi="Times New Roman" w:cs="Times New Roman"/>
              </w:rPr>
            </w:pPr>
            <w:proofErr w:type="spellStart"/>
            <w:r>
              <w:rPr>
                <w:rFonts w:ascii="Times New Roman" w:hAnsi="Times New Roman" w:cs="Times New Roman"/>
              </w:rPr>
              <w:t>Cardiometabolic</w:t>
            </w:r>
            <w:proofErr w:type="spellEnd"/>
            <w:r>
              <w:rPr>
                <w:rFonts w:ascii="Times New Roman" w:hAnsi="Times New Roman" w:cs="Times New Roman"/>
              </w:rPr>
              <w:t xml:space="preserve"> Determinants of Alzheimer’s Disease: the MESA Memory Study</w:t>
            </w:r>
          </w:p>
        </w:tc>
        <w:tc>
          <w:tcPr>
            <w:tcW w:w="1620" w:type="dxa"/>
          </w:tcPr>
          <w:p w14:paraId="41AEC1AE" w14:textId="574716D9" w:rsidR="00105AC9" w:rsidRDefault="009B1E04" w:rsidP="00CC5060">
            <w:pPr>
              <w:pStyle w:val="ListParagraph"/>
              <w:ind w:left="0"/>
              <w:rPr>
                <w:rFonts w:ascii="Times New Roman" w:hAnsi="Times New Roman" w:cs="Times New Roman"/>
              </w:rPr>
            </w:pPr>
            <w:r>
              <w:rPr>
                <w:rFonts w:ascii="Times New Roman" w:hAnsi="Times New Roman" w:cs="Times New Roman"/>
              </w:rPr>
              <w:t>WF</w:t>
            </w:r>
          </w:p>
        </w:tc>
        <w:tc>
          <w:tcPr>
            <w:tcW w:w="1350" w:type="dxa"/>
          </w:tcPr>
          <w:p w14:paraId="684916A3" w14:textId="250B287C" w:rsidR="00105AC9" w:rsidRDefault="00CF5153" w:rsidP="00293E48">
            <w:pPr>
              <w:pStyle w:val="ListParagraph"/>
              <w:ind w:left="0"/>
              <w:rPr>
                <w:rFonts w:ascii="Times New Roman" w:hAnsi="Times New Roman" w:cs="Times New Roman"/>
              </w:rPr>
            </w:pPr>
            <w:r>
              <w:rPr>
                <w:rFonts w:ascii="Times New Roman" w:hAnsi="Times New Roman" w:cs="Times New Roman"/>
              </w:rPr>
              <w:t>(</w:t>
            </w:r>
            <w:r w:rsidR="00CC5060">
              <w:rPr>
                <w:rFonts w:ascii="Times New Roman" w:hAnsi="Times New Roman" w:cs="Times New Roman"/>
              </w:rPr>
              <w:t>WF subset n= ~540)</w:t>
            </w:r>
          </w:p>
        </w:tc>
        <w:tc>
          <w:tcPr>
            <w:tcW w:w="2700" w:type="dxa"/>
          </w:tcPr>
          <w:p w14:paraId="56F650AB" w14:textId="10D4A398" w:rsidR="00105AC9" w:rsidRPr="00F75D89" w:rsidRDefault="00F75D89" w:rsidP="00FF4020">
            <w:pPr>
              <w:rPr>
                <w:rFonts w:ascii="Times New Roman" w:hAnsi="Times New Roman" w:cs="Times New Roman"/>
              </w:rPr>
            </w:pPr>
            <w:r>
              <w:rPr>
                <w:rFonts w:ascii="Times New Roman" w:hAnsi="Times New Roman" w:cs="Times New Roman"/>
              </w:rPr>
              <w:t xml:space="preserve">- </w:t>
            </w:r>
            <w:r w:rsidR="00322D40" w:rsidRPr="00F75D89">
              <w:rPr>
                <w:rFonts w:ascii="Times New Roman" w:hAnsi="Times New Roman" w:cs="Times New Roman"/>
              </w:rPr>
              <w:t>1x</w:t>
            </w:r>
            <w:r w:rsidR="00FF4020">
              <w:rPr>
                <w:rFonts w:ascii="Times New Roman" w:hAnsi="Times New Roman" w:cs="Times New Roman"/>
              </w:rPr>
              <w:t>6</w:t>
            </w:r>
            <w:r w:rsidR="00322D40" w:rsidRPr="00F75D89">
              <w:rPr>
                <w:rFonts w:ascii="Times New Roman" w:hAnsi="Times New Roman" w:cs="Times New Roman"/>
              </w:rPr>
              <w:t>mL EDTA</w:t>
            </w:r>
          </w:p>
        </w:tc>
      </w:tr>
      <w:tr w:rsidR="000F3524" w14:paraId="37F668FD" w14:textId="77777777" w:rsidTr="00F75D89">
        <w:tc>
          <w:tcPr>
            <w:tcW w:w="1710" w:type="dxa"/>
          </w:tcPr>
          <w:p w14:paraId="7E4037EA" w14:textId="16560F62" w:rsidR="00105AC9" w:rsidRDefault="009B1E04" w:rsidP="00293E48">
            <w:pPr>
              <w:pStyle w:val="ListParagraph"/>
              <w:ind w:left="0"/>
              <w:rPr>
                <w:rFonts w:ascii="Times New Roman" w:hAnsi="Times New Roman" w:cs="Times New Roman"/>
              </w:rPr>
            </w:pPr>
            <w:proofErr w:type="spellStart"/>
            <w:r>
              <w:rPr>
                <w:rFonts w:ascii="Times New Roman" w:hAnsi="Times New Roman" w:cs="Times New Roman"/>
              </w:rPr>
              <w:t>Shea</w:t>
            </w:r>
            <w:proofErr w:type="spellEnd"/>
            <w:r>
              <w:rPr>
                <w:rFonts w:ascii="Times New Roman" w:hAnsi="Times New Roman" w:cs="Times New Roman"/>
              </w:rPr>
              <w:t>, Steve</w:t>
            </w:r>
          </w:p>
        </w:tc>
        <w:tc>
          <w:tcPr>
            <w:tcW w:w="3060" w:type="dxa"/>
          </w:tcPr>
          <w:p w14:paraId="00AE144E" w14:textId="6B86FD38" w:rsidR="00105AC9" w:rsidRDefault="006336EA" w:rsidP="00293E48">
            <w:pPr>
              <w:pStyle w:val="ListParagraph"/>
              <w:ind w:left="0"/>
              <w:rPr>
                <w:rFonts w:ascii="Times New Roman" w:hAnsi="Times New Roman" w:cs="Times New Roman"/>
              </w:rPr>
            </w:pPr>
            <w:r>
              <w:rPr>
                <w:rFonts w:ascii="Times New Roman" w:hAnsi="Times New Roman" w:cs="Times New Roman"/>
              </w:rPr>
              <w:t>HDL-mediated cholesterol efflux and carotid FDG PET in MESA (MESA PET)</w:t>
            </w:r>
          </w:p>
        </w:tc>
        <w:tc>
          <w:tcPr>
            <w:tcW w:w="1620" w:type="dxa"/>
          </w:tcPr>
          <w:p w14:paraId="314DB766" w14:textId="6E2AC10F" w:rsidR="00105AC9" w:rsidRDefault="009B1E04" w:rsidP="00293E48">
            <w:pPr>
              <w:pStyle w:val="ListParagraph"/>
              <w:ind w:left="0"/>
              <w:rPr>
                <w:rFonts w:ascii="Times New Roman" w:hAnsi="Times New Roman" w:cs="Times New Roman"/>
              </w:rPr>
            </w:pPr>
            <w:r>
              <w:rPr>
                <w:rFonts w:ascii="Times New Roman" w:hAnsi="Times New Roman" w:cs="Times New Roman"/>
              </w:rPr>
              <w:t>Columbia</w:t>
            </w:r>
          </w:p>
        </w:tc>
        <w:tc>
          <w:tcPr>
            <w:tcW w:w="1350" w:type="dxa"/>
          </w:tcPr>
          <w:p w14:paraId="0D818D57" w14:textId="5D446CB4" w:rsidR="00105AC9" w:rsidRDefault="00CC5060" w:rsidP="00293E48">
            <w:pPr>
              <w:pStyle w:val="ListParagraph"/>
              <w:ind w:left="0"/>
              <w:rPr>
                <w:rFonts w:ascii="Times New Roman" w:hAnsi="Times New Roman" w:cs="Times New Roman"/>
              </w:rPr>
            </w:pPr>
            <w:r>
              <w:rPr>
                <w:rFonts w:ascii="Times New Roman" w:hAnsi="Times New Roman" w:cs="Times New Roman"/>
              </w:rPr>
              <w:t>(Columbia subset n= ~350)</w:t>
            </w:r>
          </w:p>
        </w:tc>
        <w:tc>
          <w:tcPr>
            <w:tcW w:w="2700" w:type="dxa"/>
          </w:tcPr>
          <w:p w14:paraId="3E17F3F2" w14:textId="7AC0CFFB" w:rsidR="00105AC9" w:rsidRDefault="00CF5153" w:rsidP="00CF5153">
            <w:pPr>
              <w:pStyle w:val="ListParagraph"/>
              <w:ind w:left="0"/>
              <w:rPr>
                <w:rFonts w:ascii="Times New Roman" w:hAnsi="Times New Roman" w:cs="Times New Roman"/>
              </w:rPr>
            </w:pPr>
            <w:r>
              <w:rPr>
                <w:rFonts w:ascii="Times New Roman" w:hAnsi="Times New Roman" w:cs="Times New Roman"/>
              </w:rPr>
              <w:t>Blood collected different days to Core Exam (2x8mL CPT, 1x5mL EDTA)</w:t>
            </w:r>
          </w:p>
        </w:tc>
      </w:tr>
      <w:tr w:rsidR="000F3524" w14:paraId="2B9D5CB1" w14:textId="77777777" w:rsidTr="00F75D89">
        <w:tc>
          <w:tcPr>
            <w:tcW w:w="1710" w:type="dxa"/>
          </w:tcPr>
          <w:p w14:paraId="03267A72" w14:textId="7E98EA74" w:rsidR="00105AC9" w:rsidRDefault="009B1E04" w:rsidP="00293E48">
            <w:pPr>
              <w:pStyle w:val="ListParagraph"/>
              <w:ind w:left="0"/>
              <w:rPr>
                <w:rFonts w:ascii="Times New Roman" w:hAnsi="Times New Roman" w:cs="Times New Roman"/>
              </w:rPr>
            </w:pPr>
            <w:r>
              <w:rPr>
                <w:rFonts w:ascii="Times New Roman" w:hAnsi="Times New Roman" w:cs="Times New Roman"/>
              </w:rPr>
              <w:t>Kramer, Holly</w:t>
            </w:r>
          </w:p>
        </w:tc>
        <w:tc>
          <w:tcPr>
            <w:tcW w:w="3060" w:type="dxa"/>
          </w:tcPr>
          <w:p w14:paraId="7634144B" w14:textId="34AD4DC6" w:rsidR="00105AC9" w:rsidRDefault="006336EA" w:rsidP="00293E48">
            <w:pPr>
              <w:pStyle w:val="ListParagraph"/>
              <w:ind w:left="0"/>
              <w:rPr>
                <w:rFonts w:ascii="Times New Roman" w:hAnsi="Times New Roman" w:cs="Times New Roman"/>
              </w:rPr>
            </w:pPr>
            <w:r>
              <w:rPr>
                <w:rFonts w:ascii="Times New Roman" w:hAnsi="Times New Roman" w:cs="Times New Roman"/>
              </w:rPr>
              <w:t xml:space="preserve">The Urinary </w:t>
            </w:r>
            <w:proofErr w:type="spellStart"/>
            <w:r>
              <w:rPr>
                <w:rFonts w:ascii="Times New Roman" w:hAnsi="Times New Roman" w:cs="Times New Roman"/>
              </w:rPr>
              <w:t>KNOWledge</w:t>
            </w:r>
            <w:proofErr w:type="spellEnd"/>
            <w:r>
              <w:rPr>
                <w:rFonts w:ascii="Times New Roman" w:hAnsi="Times New Roman" w:cs="Times New Roman"/>
              </w:rPr>
              <w:t xml:space="preserve"> (UKNOW) Study</w:t>
            </w:r>
          </w:p>
        </w:tc>
        <w:tc>
          <w:tcPr>
            <w:tcW w:w="1620" w:type="dxa"/>
          </w:tcPr>
          <w:p w14:paraId="46FB79E2" w14:textId="793D5E99" w:rsidR="00105AC9" w:rsidRDefault="009B1E04" w:rsidP="00293E48">
            <w:pPr>
              <w:pStyle w:val="ListParagraph"/>
              <w:ind w:left="0"/>
              <w:rPr>
                <w:rFonts w:ascii="Times New Roman" w:hAnsi="Times New Roman" w:cs="Times New Roman"/>
              </w:rPr>
            </w:pPr>
            <w:r>
              <w:rPr>
                <w:rFonts w:ascii="Times New Roman" w:hAnsi="Times New Roman" w:cs="Times New Roman"/>
              </w:rPr>
              <w:t>All</w:t>
            </w:r>
          </w:p>
        </w:tc>
        <w:tc>
          <w:tcPr>
            <w:tcW w:w="1350" w:type="dxa"/>
          </w:tcPr>
          <w:p w14:paraId="387FAE97" w14:textId="31E321A7" w:rsidR="00105AC9" w:rsidRDefault="00CC5060" w:rsidP="0094431C">
            <w:pPr>
              <w:pStyle w:val="ListParagraph"/>
              <w:ind w:left="0"/>
              <w:rPr>
                <w:rFonts w:ascii="Times New Roman" w:hAnsi="Times New Roman" w:cs="Times New Roman"/>
              </w:rPr>
            </w:pPr>
            <w:r>
              <w:rPr>
                <w:rFonts w:ascii="Times New Roman" w:hAnsi="Times New Roman" w:cs="Times New Roman"/>
              </w:rPr>
              <w:t xml:space="preserve">All </w:t>
            </w:r>
            <w:proofErr w:type="spellStart"/>
            <w:r w:rsidR="0094431C">
              <w:rPr>
                <w:rFonts w:ascii="Times New Roman" w:hAnsi="Times New Roman" w:cs="Times New Roman"/>
              </w:rPr>
              <w:t>P</w:t>
            </w:r>
            <w:r>
              <w:rPr>
                <w:rFonts w:ascii="Times New Roman" w:hAnsi="Times New Roman" w:cs="Times New Roman"/>
              </w:rPr>
              <w:t>pts</w:t>
            </w:r>
            <w:proofErr w:type="spellEnd"/>
          </w:p>
        </w:tc>
        <w:tc>
          <w:tcPr>
            <w:tcW w:w="2700" w:type="dxa"/>
          </w:tcPr>
          <w:p w14:paraId="1559A861" w14:textId="51F7B81C" w:rsidR="00105AC9" w:rsidRDefault="00CF5153" w:rsidP="00293E48">
            <w:pPr>
              <w:pStyle w:val="ListParagraph"/>
              <w:ind w:left="0"/>
              <w:rPr>
                <w:rFonts w:ascii="Times New Roman" w:hAnsi="Times New Roman" w:cs="Times New Roman"/>
              </w:rPr>
            </w:pPr>
            <w:r>
              <w:rPr>
                <w:rFonts w:ascii="Times New Roman" w:hAnsi="Times New Roman" w:cs="Times New Roman"/>
              </w:rPr>
              <w:t>(none)</w:t>
            </w:r>
          </w:p>
        </w:tc>
      </w:tr>
      <w:tr w:rsidR="00322D40" w14:paraId="49646961" w14:textId="77777777" w:rsidTr="00F75D89">
        <w:tc>
          <w:tcPr>
            <w:tcW w:w="1710" w:type="dxa"/>
          </w:tcPr>
          <w:p w14:paraId="326208F3" w14:textId="2C2B90B2" w:rsidR="009B1E04" w:rsidRDefault="009B1E04" w:rsidP="00293E48">
            <w:pPr>
              <w:pStyle w:val="ListParagraph"/>
              <w:ind w:left="0"/>
              <w:rPr>
                <w:rFonts w:ascii="Times New Roman" w:hAnsi="Times New Roman" w:cs="Times New Roman"/>
              </w:rPr>
            </w:pPr>
            <w:r>
              <w:rPr>
                <w:rFonts w:ascii="Times New Roman" w:hAnsi="Times New Roman" w:cs="Times New Roman"/>
              </w:rPr>
              <w:t>Wang, Thomas / Gupta, Deepak</w:t>
            </w:r>
          </w:p>
        </w:tc>
        <w:tc>
          <w:tcPr>
            <w:tcW w:w="3060" w:type="dxa"/>
          </w:tcPr>
          <w:p w14:paraId="75FE29F1" w14:textId="778D654A" w:rsidR="009B1E04" w:rsidRDefault="006336EA" w:rsidP="00293E48">
            <w:pPr>
              <w:pStyle w:val="ListParagraph"/>
              <w:ind w:left="0"/>
              <w:rPr>
                <w:rFonts w:ascii="Times New Roman" w:hAnsi="Times New Roman" w:cs="Times New Roman"/>
              </w:rPr>
            </w:pPr>
            <w:r>
              <w:rPr>
                <w:rFonts w:ascii="Times New Roman" w:hAnsi="Times New Roman" w:cs="Times New Roman"/>
              </w:rPr>
              <w:t>Tissue Sodium Inflammation, and Blood Pressure in MESA</w:t>
            </w:r>
          </w:p>
        </w:tc>
        <w:tc>
          <w:tcPr>
            <w:tcW w:w="1620" w:type="dxa"/>
          </w:tcPr>
          <w:p w14:paraId="329BF052" w14:textId="4263010D" w:rsidR="009B1E04" w:rsidRDefault="009B1E04" w:rsidP="00293E48">
            <w:pPr>
              <w:pStyle w:val="ListParagraph"/>
              <w:ind w:left="0"/>
              <w:rPr>
                <w:rFonts w:ascii="Times New Roman" w:hAnsi="Times New Roman" w:cs="Times New Roman"/>
              </w:rPr>
            </w:pPr>
            <w:r>
              <w:rPr>
                <w:rFonts w:ascii="Times New Roman" w:hAnsi="Times New Roman" w:cs="Times New Roman"/>
              </w:rPr>
              <w:t>NWU</w:t>
            </w:r>
          </w:p>
        </w:tc>
        <w:tc>
          <w:tcPr>
            <w:tcW w:w="1350" w:type="dxa"/>
          </w:tcPr>
          <w:p w14:paraId="235F57AD" w14:textId="664EA7CD" w:rsidR="00CC5060" w:rsidRDefault="00CC5060" w:rsidP="0094431C">
            <w:pPr>
              <w:pStyle w:val="ListParagraph"/>
              <w:ind w:left="0"/>
              <w:rPr>
                <w:rFonts w:ascii="Times New Roman" w:hAnsi="Times New Roman" w:cs="Times New Roman"/>
              </w:rPr>
            </w:pPr>
            <w:r>
              <w:rPr>
                <w:rFonts w:ascii="Times New Roman" w:hAnsi="Times New Roman" w:cs="Times New Roman"/>
              </w:rPr>
              <w:t xml:space="preserve">All NWU </w:t>
            </w:r>
            <w:proofErr w:type="spellStart"/>
            <w:r w:rsidR="0094431C">
              <w:rPr>
                <w:rFonts w:ascii="Times New Roman" w:hAnsi="Times New Roman" w:cs="Times New Roman"/>
              </w:rPr>
              <w:t>P</w:t>
            </w:r>
            <w:r>
              <w:rPr>
                <w:rFonts w:ascii="Times New Roman" w:hAnsi="Times New Roman" w:cs="Times New Roman"/>
              </w:rPr>
              <w:t>pts</w:t>
            </w:r>
            <w:proofErr w:type="spellEnd"/>
          </w:p>
        </w:tc>
        <w:tc>
          <w:tcPr>
            <w:tcW w:w="2700" w:type="dxa"/>
          </w:tcPr>
          <w:p w14:paraId="6BC33642" w14:textId="77777777" w:rsidR="00F75D89" w:rsidRDefault="00F75D89" w:rsidP="00F75D89">
            <w:pPr>
              <w:pStyle w:val="ListParagraph"/>
              <w:ind w:left="0"/>
              <w:rPr>
                <w:rFonts w:ascii="Times New Roman" w:hAnsi="Times New Roman" w:cs="Times New Roman"/>
              </w:rPr>
            </w:pPr>
            <w:r>
              <w:rPr>
                <w:rFonts w:ascii="Times New Roman" w:hAnsi="Times New Roman" w:cs="Times New Roman"/>
              </w:rPr>
              <w:t xml:space="preserve">- </w:t>
            </w:r>
            <w:r w:rsidR="00CF5153">
              <w:rPr>
                <w:rFonts w:ascii="Times New Roman" w:hAnsi="Times New Roman" w:cs="Times New Roman"/>
              </w:rPr>
              <w:t>1x10mL Heparin</w:t>
            </w:r>
          </w:p>
          <w:p w14:paraId="1BB3522E" w14:textId="4EF1F90F" w:rsidR="009B1E04" w:rsidRDefault="00F75D89" w:rsidP="00F75D89">
            <w:pPr>
              <w:pStyle w:val="ListParagraph"/>
              <w:ind w:left="0"/>
              <w:rPr>
                <w:rFonts w:ascii="Times New Roman" w:hAnsi="Times New Roman" w:cs="Times New Roman"/>
              </w:rPr>
            </w:pPr>
            <w:r>
              <w:rPr>
                <w:rFonts w:ascii="Times New Roman" w:hAnsi="Times New Roman" w:cs="Times New Roman"/>
              </w:rPr>
              <w:t xml:space="preserve">- </w:t>
            </w:r>
            <w:r w:rsidR="00CF5153">
              <w:rPr>
                <w:rFonts w:ascii="Times New Roman" w:hAnsi="Times New Roman" w:cs="Times New Roman"/>
              </w:rPr>
              <w:t>1x5mL serum</w:t>
            </w:r>
          </w:p>
        </w:tc>
      </w:tr>
      <w:tr w:rsidR="00E64705" w14:paraId="503DECDC" w14:textId="77777777" w:rsidTr="00F75D89">
        <w:tc>
          <w:tcPr>
            <w:tcW w:w="1710" w:type="dxa"/>
          </w:tcPr>
          <w:p w14:paraId="0C0AB1F5" w14:textId="72B4970D" w:rsidR="00E64705" w:rsidRDefault="00E64705" w:rsidP="00293E48">
            <w:pPr>
              <w:pStyle w:val="ListParagraph"/>
              <w:ind w:left="0"/>
              <w:rPr>
                <w:rFonts w:ascii="Times New Roman" w:hAnsi="Times New Roman" w:cs="Times New Roman"/>
              </w:rPr>
            </w:pPr>
            <w:proofErr w:type="spellStart"/>
            <w:r>
              <w:rPr>
                <w:rFonts w:ascii="Times New Roman" w:hAnsi="Times New Roman" w:cs="Times New Roman"/>
              </w:rPr>
              <w:t>DeBoer</w:t>
            </w:r>
            <w:proofErr w:type="spellEnd"/>
            <w:r>
              <w:rPr>
                <w:rFonts w:ascii="Times New Roman" w:hAnsi="Times New Roman" w:cs="Times New Roman"/>
              </w:rPr>
              <w:t>, Ian</w:t>
            </w:r>
          </w:p>
        </w:tc>
        <w:tc>
          <w:tcPr>
            <w:tcW w:w="3060" w:type="dxa"/>
          </w:tcPr>
          <w:p w14:paraId="1159BF5A" w14:textId="77777777" w:rsidR="00E64705" w:rsidRDefault="00E64705" w:rsidP="00293E48">
            <w:pPr>
              <w:pStyle w:val="ListParagraph"/>
              <w:ind w:left="0"/>
              <w:rPr>
                <w:rFonts w:ascii="Times New Roman" w:hAnsi="Times New Roman" w:cs="Times New Roman"/>
              </w:rPr>
            </w:pPr>
          </w:p>
        </w:tc>
        <w:tc>
          <w:tcPr>
            <w:tcW w:w="1620" w:type="dxa"/>
          </w:tcPr>
          <w:p w14:paraId="3B0E8DC7" w14:textId="77777777" w:rsidR="00E64705" w:rsidRDefault="00E64705" w:rsidP="00293E48">
            <w:pPr>
              <w:pStyle w:val="ListParagraph"/>
              <w:ind w:left="0"/>
              <w:rPr>
                <w:rFonts w:ascii="Times New Roman" w:hAnsi="Times New Roman" w:cs="Times New Roman"/>
              </w:rPr>
            </w:pPr>
          </w:p>
        </w:tc>
        <w:tc>
          <w:tcPr>
            <w:tcW w:w="1350" w:type="dxa"/>
          </w:tcPr>
          <w:p w14:paraId="3861D9F8" w14:textId="77777777" w:rsidR="00E64705" w:rsidRDefault="00E64705" w:rsidP="0094431C">
            <w:pPr>
              <w:pStyle w:val="ListParagraph"/>
              <w:ind w:left="0"/>
              <w:rPr>
                <w:rFonts w:ascii="Times New Roman" w:hAnsi="Times New Roman" w:cs="Times New Roman"/>
              </w:rPr>
            </w:pPr>
          </w:p>
        </w:tc>
        <w:tc>
          <w:tcPr>
            <w:tcW w:w="2700" w:type="dxa"/>
          </w:tcPr>
          <w:p w14:paraId="1CF3CE4C" w14:textId="5F1AA56F" w:rsidR="00E64705" w:rsidRDefault="00132FD8" w:rsidP="00F75D89">
            <w:pPr>
              <w:pStyle w:val="ListParagraph"/>
              <w:ind w:left="0"/>
              <w:rPr>
                <w:rFonts w:ascii="Times New Roman" w:hAnsi="Times New Roman" w:cs="Times New Roman"/>
              </w:rPr>
            </w:pPr>
            <w:r>
              <w:rPr>
                <w:rFonts w:ascii="Times New Roman" w:hAnsi="Times New Roman" w:cs="Times New Roman"/>
              </w:rPr>
              <w:t>Blood from Core Exam collection</w:t>
            </w:r>
          </w:p>
        </w:tc>
      </w:tr>
    </w:tbl>
    <w:p w14:paraId="54D3EA3B" w14:textId="77777777" w:rsidR="00293E48" w:rsidRDefault="00293E48" w:rsidP="00293E48">
      <w:pPr>
        <w:pStyle w:val="ListParagraph"/>
        <w:ind w:left="360"/>
        <w:rPr>
          <w:rFonts w:ascii="Times New Roman" w:hAnsi="Times New Roman" w:cs="Times New Roman"/>
        </w:rPr>
      </w:pPr>
    </w:p>
    <w:p w14:paraId="60CDB811" w14:textId="77777777" w:rsidR="00293E48" w:rsidRDefault="00293E48" w:rsidP="00293E48">
      <w:pPr>
        <w:pStyle w:val="ListParagraph"/>
        <w:ind w:left="360" w:hanging="360"/>
        <w:rPr>
          <w:rFonts w:ascii="Times New Roman" w:hAnsi="Times New Roman" w:cs="Times New Roman"/>
        </w:rPr>
      </w:pPr>
      <w:r>
        <w:rPr>
          <w:rFonts w:ascii="Times New Roman" w:hAnsi="Times New Roman" w:cs="Times New Roman"/>
          <w:b/>
        </w:rPr>
        <w:t>II.</w:t>
      </w:r>
      <w:r>
        <w:rPr>
          <w:rFonts w:ascii="Times New Roman" w:hAnsi="Times New Roman" w:cs="Times New Roman"/>
          <w:b/>
        </w:rPr>
        <w:tab/>
        <w:t>EQUIPMENT &amp; SUPPLIES</w:t>
      </w:r>
    </w:p>
    <w:p w14:paraId="4F1B4DD3" w14:textId="77777777" w:rsidR="00293E48" w:rsidRDefault="00293E48" w:rsidP="00293E48">
      <w:pPr>
        <w:pStyle w:val="ListParagraph"/>
        <w:ind w:left="360" w:hanging="360"/>
        <w:rPr>
          <w:rFonts w:ascii="Times New Roman" w:hAnsi="Times New Roman" w:cs="Times New Roman"/>
        </w:rPr>
      </w:pPr>
    </w:p>
    <w:p w14:paraId="658575D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The following supplies will be provided in bulk by the CBAL:</w:t>
      </w:r>
    </w:p>
    <w:p w14:paraId="4C0678F2" w14:textId="77777777" w:rsidR="00293E48" w:rsidRDefault="00293E48" w:rsidP="00293E48">
      <w:pPr>
        <w:pStyle w:val="ListParagraph"/>
        <w:ind w:left="360"/>
        <w:rPr>
          <w:rFonts w:ascii="Times New Roman" w:hAnsi="Times New Roman" w:cs="Times New Roman"/>
        </w:rPr>
      </w:pPr>
    </w:p>
    <w:p w14:paraId="2F5AAC77"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Styrofoam Shipping Containers.</w:t>
      </w:r>
    </w:p>
    <w:p w14:paraId="30B8C50A" w14:textId="34122C85" w:rsidR="005A1141" w:rsidRDefault="005A1141" w:rsidP="00293E48">
      <w:pPr>
        <w:pStyle w:val="ListParagraph"/>
        <w:ind w:left="360"/>
        <w:rPr>
          <w:rFonts w:ascii="Times New Roman" w:hAnsi="Times New Roman" w:cs="Times New Roman"/>
        </w:rPr>
      </w:pPr>
      <w:r>
        <w:rPr>
          <w:rFonts w:ascii="Times New Roman" w:hAnsi="Times New Roman" w:cs="Times New Roman"/>
        </w:rPr>
        <w:tab/>
        <w:t>Absorbent draw tube sleeves.</w:t>
      </w:r>
    </w:p>
    <w:p w14:paraId="44970ED2" w14:textId="77777777" w:rsidR="00293E48" w:rsidRDefault="00293E48" w:rsidP="00293E48">
      <w:pPr>
        <w:pStyle w:val="ListParagraph"/>
        <w:ind w:hanging="90"/>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Cryovials</w:t>
      </w:r>
      <w:proofErr w:type="spellEnd"/>
      <w:r>
        <w:rPr>
          <w:rFonts w:ascii="Times New Roman" w:hAnsi="Times New Roman" w:cs="Times New Roman"/>
        </w:rPr>
        <w:t xml:space="preserve"> for MESA Classic – 0.5 mL, 1.5 mL, and 2.0 mL with color-coded caps (purple, orange, red, and yellow).</w:t>
      </w:r>
    </w:p>
    <w:p w14:paraId="722073F7" w14:textId="77777777" w:rsidR="00293E48" w:rsidRPr="005408D8" w:rsidRDefault="00293E48" w:rsidP="00293E48">
      <w:pPr>
        <w:pStyle w:val="ListParagraph"/>
        <w:ind w:left="360"/>
        <w:rPr>
          <w:rFonts w:ascii="Times New Roman" w:hAnsi="Times New Roman" w:cs="Times New Roman"/>
        </w:rPr>
      </w:pPr>
      <w:r>
        <w:rPr>
          <w:rFonts w:ascii="Times New Roman" w:hAnsi="Times New Roman" w:cs="Times New Roman"/>
        </w:rPr>
        <w:tab/>
      </w:r>
      <w:proofErr w:type="spellStart"/>
      <w:r w:rsidRPr="005408D8">
        <w:rPr>
          <w:rFonts w:ascii="Times New Roman" w:hAnsi="Times New Roman" w:cs="Times New Roman"/>
        </w:rPr>
        <w:t>PAXgene</w:t>
      </w:r>
      <w:proofErr w:type="spellEnd"/>
      <w:r w:rsidRPr="005408D8">
        <w:rPr>
          <w:rFonts w:ascii="Times New Roman" w:hAnsi="Times New Roman" w:cs="Times New Roman"/>
        </w:rPr>
        <w:t xml:space="preserve"> RNA blood collection tube</w:t>
      </w:r>
      <w:r>
        <w:rPr>
          <w:rFonts w:ascii="Times New Roman" w:hAnsi="Times New Roman" w:cs="Times New Roman"/>
        </w:rPr>
        <w:t>.</w:t>
      </w:r>
    </w:p>
    <w:p w14:paraId="620DB73A" w14:textId="77777777" w:rsidR="00293E48" w:rsidRDefault="00293E48" w:rsidP="00293E48">
      <w:pPr>
        <w:pStyle w:val="ListParagraph"/>
        <w:ind w:left="360"/>
        <w:rPr>
          <w:rFonts w:ascii="Times New Roman" w:hAnsi="Times New Roman" w:cs="Times New Roman"/>
        </w:rPr>
      </w:pPr>
    </w:p>
    <w:p w14:paraId="433B0682"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The blood collection area should have the following supplies:</w:t>
      </w:r>
    </w:p>
    <w:p w14:paraId="4A758C48" w14:textId="77777777" w:rsidR="00293E48" w:rsidRDefault="00293E48" w:rsidP="00293E48">
      <w:pPr>
        <w:pStyle w:val="ListParagraph"/>
        <w:ind w:left="360"/>
        <w:rPr>
          <w:rFonts w:ascii="Times New Roman" w:hAnsi="Times New Roman" w:cs="Times New Roman"/>
        </w:rPr>
      </w:pPr>
    </w:p>
    <w:p w14:paraId="1A9384F1"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Lab coats and gloves</w:t>
      </w:r>
    </w:p>
    <w:p w14:paraId="285FE2C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Phlebotomy chair</w:t>
      </w:r>
    </w:p>
    <w:p w14:paraId="018B9BE0"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Basin (just in case)</w:t>
      </w:r>
    </w:p>
    <w:p w14:paraId="63E7A0F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Washcloths/Towels</w:t>
      </w:r>
    </w:p>
    <w:p w14:paraId="4816ED3C"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Smelling salts</w:t>
      </w:r>
    </w:p>
    <w:p w14:paraId="3298035E"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Lab mats and wipes</w:t>
      </w:r>
    </w:p>
    <w:p w14:paraId="0CC60E8F"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10% bleach solution or approved biohazard disinfectant</w:t>
      </w:r>
    </w:p>
    <w:p w14:paraId="25293C8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Plastic cart with wheels for phlebotomy supplies (or plastic tray with compartments)</w:t>
      </w:r>
    </w:p>
    <w:p w14:paraId="3A03997A"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 xml:space="preserve">Butterfly needles (21G) with </w:t>
      </w:r>
      <w:proofErr w:type="spellStart"/>
      <w:r>
        <w:rPr>
          <w:rFonts w:ascii="Times New Roman" w:hAnsi="Times New Roman" w:cs="Times New Roman"/>
        </w:rPr>
        <w:t>luer</w:t>
      </w:r>
      <w:proofErr w:type="spellEnd"/>
      <w:r>
        <w:rPr>
          <w:rFonts w:ascii="Times New Roman" w:hAnsi="Times New Roman" w:cs="Times New Roman"/>
        </w:rPr>
        <w:t xml:space="preserve"> adapter (BD #367281)</w:t>
      </w:r>
    </w:p>
    <w:p w14:paraId="3723AB0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Vacutainer barrels</w:t>
      </w:r>
    </w:p>
    <w:p w14:paraId="6E64C684"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Tourniquets</w:t>
      </w:r>
    </w:p>
    <w:p w14:paraId="2B209EC8"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Alcohol prep pads</w:t>
      </w:r>
    </w:p>
    <w:p w14:paraId="1D7816A1"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Gauze pads (2x2)</w:t>
      </w:r>
    </w:p>
    <w:p w14:paraId="2308EC44"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Surgical tape – paper tape (easier on participants)</w:t>
      </w:r>
    </w:p>
    <w:p w14:paraId="285CB503"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Band-Aids</w:t>
      </w:r>
    </w:p>
    <w:p w14:paraId="0798F26F"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MESA Blood collection tubes (keep extras on hand):</w:t>
      </w:r>
    </w:p>
    <w:p w14:paraId="11994499" w14:textId="25BF9A43" w:rsidR="00293E48" w:rsidRDefault="00293E48" w:rsidP="00293E48">
      <w:pPr>
        <w:pStyle w:val="ListParagraph"/>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t>MESA Classic</w:t>
      </w:r>
      <w:r w:rsidR="008771D1">
        <w:rPr>
          <w:rFonts w:ascii="Times New Roman" w:hAnsi="Times New Roman" w:cs="Times New Roman"/>
        </w:rPr>
        <w:t xml:space="preserve"> (Core)</w:t>
      </w:r>
      <w:r>
        <w:rPr>
          <w:rFonts w:ascii="Times New Roman" w:hAnsi="Times New Roman" w:cs="Times New Roman"/>
        </w:rPr>
        <w:t xml:space="preserve"> collection</w:t>
      </w:r>
      <w:r w:rsidR="0081797D">
        <w:rPr>
          <w:rFonts w:ascii="Times New Roman" w:hAnsi="Times New Roman" w:cs="Times New Roman"/>
        </w:rPr>
        <w:t xml:space="preserve"> (All sites)</w:t>
      </w:r>
      <w:r>
        <w:rPr>
          <w:rFonts w:ascii="Times New Roman" w:hAnsi="Times New Roman" w:cs="Times New Roman"/>
        </w:rPr>
        <w:t>:</w:t>
      </w:r>
    </w:p>
    <w:p w14:paraId="3FE964DE" w14:textId="5EC01A13" w:rsidR="00293E48" w:rsidRDefault="00293E48" w:rsidP="00293E48">
      <w:pPr>
        <w:pStyle w:val="ListParagraph"/>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2 – 10 mL Serum tubes (BD# 367</w:t>
      </w:r>
      <w:r w:rsidR="007F06CA">
        <w:rPr>
          <w:rFonts w:ascii="Times New Roman" w:hAnsi="Times New Roman" w:cs="Times New Roman"/>
        </w:rPr>
        <w:t>8</w:t>
      </w:r>
      <w:r>
        <w:rPr>
          <w:rFonts w:ascii="Times New Roman" w:hAnsi="Times New Roman" w:cs="Times New Roman"/>
        </w:rPr>
        <w:t>20)</w:t>
      </w:r>
    </w:p>
    <w:p w14:paraId="77CF76D5"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2 – 10 mL EDTA tubes (BD# 366643)</w:t>
      </w:r>
    </w:p>
    <w:p w14:paraId="6D0EAF94"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 – 2.5 mL </w:t>
      </w:r>
      <w:proofErr w:type="spellStart"/>
      <w:r>
        <w:rPr>
          <w:rFonts w:ascii="Times New Roman" w:hAnsi="Times New Roman" w:cs="Times New Roman"/>
        </w:rPr>
        <w:t>PAXgene</w:t>
      </w:r>
      <w:proofErr w:type="spellEnd"/>
      <w:r>
        <w:rPr>
          <w:rFonts w:ascii="Times New Roman" w:hAnsi="Times New Roman" w:cs="Times New Roman"/>
        </w:rPr>
        <w:t xml:space="preserve"> RNA tubes (BD# 762165)</w:t>
      </w:r>
    </w:p>
    <w:p w14:paraId="63121237" w14:textId="77777777" w:rsidR="0081797D" w:rsidRDefault="0081797D" w:rsidP="00293E48">
      <w:pPr>
        <w:pStyle w:val="ListParagraph"/>
        <w:ind w:left="1440"/>
        <w:rPr>
          <w:rFonts w:ascii="Times New Roman" w:hAnsi="Times New Roman" w:cs="Times New Roman"/>
        </w:rPr>
      </w:pPr>
    </w:p>
    <w:p w14:paraId="6772B7AD" w14:textId="549FB6C6" w:rsidR="00293E48" w:rsidRDefault="00293E48" w:rsidP="00293E48">
      <w:pPr>
        <w:pStyle w:val="ListParagraph"/>
        <w:ind w:left="1440"/>
        <w:rPr>
          <w:rFonts w:ascii="Times New Roman" w:hAnsi="Times New Roman" w:cs="Times New Roman"/>
        </w:rPr>
      </w:pPr>
      <w:r>
        <w:rPr>
          <w:rFonts w:ascii="Times New Roman" w:hAnsi="Times New Roman" w:cs="Times New Roman"/>
        </w:rPr>
        <w:t xml:space="preserve">MESA </w:t>
      </w:r>
      <w:proofErr w:type="spellStart"/>
      <w:r>
        <w:rPr>
          <w:rFonts w:ascii="Times New Roman" w:hAnsi="Times New Roman" w:cs="Times New Roman"/>
        </w:rPr>
        <w:t>Epigen</w:t>
      </w:r>
      <w:r w:rsidR="0081797D">
        <w:rPr>
          <w:rFonts w:ascii="Times New Roman" w:hAnsi="Times New Roman" w:cs="Times New Roman"/>
        </w:rPr>
        <w:t>omics</w:t>
      </w:r>
      <w:proofErr w:type="spellEnd"/>
      <w:r w:rsidR="008771D1">
        <w:rPr>
          <w:rFonts w:ascii="Times New Roman" w:hAnsi="Times New Roman" w:cs="Times New Roman"/>
        </w:rPr>
        <w:t xml:space="preserve"> II</w:t>
      </w:r>
      <w:r>
        <w:rPr>
          <w:rFonts w:ascii="Times New Roman" w:hAnsi="Times New Roman" w:cs="Times New Roman"/>
        </w:rPr>
        <w:t xml:space="preserve"> collection</w:t>
      </w:r>
      <w:r w:rsidR="0081797D">
        <w:rPr>
          <w:rFonts w:ascii="Times New Roman" w:hAnsi="Times New Roman" w:cs="Times New Roman"/>
        </w:rPr>
        <w:t xml:space="preserve"> (WF, </w:t>
      </w:r>
      <w:proofErr w:type="spellStart"/>
      <w:r w:rsidR="0081797D">
        <w:rPr>
          <w:rFonts w:ascii="Times New Roman" w:hAnsi="Times New Roman" w:cs="Times New Roman"/>
        </w:rPr>
        <w:t>UMinn</w:t>
      </w:r>
      <w:proofErr w:type="spellEnd"/>
      <w:r w:rsidR="0081797D">
        <w:rPr>
          <w:rFonts w:ascii="Times New Roman" w:hAnsi="Times New Roman" w:cs="Times New Roman"/>
        </w:rPr>
        <w:t>, Columbia, &amp; JHU)</w:t>
      </w:r>
      <w:r>
        <w:rPr>
          <w:rFonts w:ascii="Times New Roman" w:hAnsi="Times New Roman" w:cs="Times New Roman"/>
        </w:rPr>
        <w:t xml:space="preserve">: (refer to MESA Manual of Operations chapter, “Laboratory Protocol for MESA </w:t>
      </w:r>
      <w:proofErr w:type="spellStart"/>
      <w:r>
        <w:rPr>
          <w:rFonts w:ascii="Times New Roman" w:hAnsi="Times New Roman" w:cs="Times New Roman"/>
        </w:rPr>
        <w:t>Epigen</w:t>
      </w:r>
      <w:r w:rsidR="0081797D">
        <w:rPr>
          <w:rFonts w:ascii="Times New Roman" w:hAnsi="Times New Roman" w:cs="Times New Roman"/>
        </w:rPr>
        <w:t>omics</w:t>
      </w:r>
      <w:proofErr w:type="spellEnd"/>
      <w:r w:rsidR="008771D1">
        <w:rPr>
          <w:rFonts w:ascii="Times New Roman" w:hAnsi="Times New Roman" w:cs="Times New Roman"/>
        </w:rPr>
        <w:t xml:space="preserve"> II</w:t>
      </w:r>
      <w:r>
        <w:rPr>
          <w:rFonts w:ascii="Times New Roman" w:hAnsi="Times New Roman" w:cs="Times New Roman"/>
        </w:rPr>
        <w:t xml:space="preserve"> Study at Exam 6”)</w:t>
      </w:r>
    </w:p>
    <w:p w14:paraId="36FD4BE1" w14:textId="77777777" w:rsidR="00293E48" w:rsidRDefault="00293E48" w:rsidP="00293E48">
      <w:pPr>
        <w:pStyle w:val="ListParagraph"/>
        <w:ind w:left="1440" w:firstLine="720"/>
        <w:rPr>
          <w:rFonts w:ascii="Times New Roman" w:hAnsi="Times New Roman" w:cs="Times New Roman"/>
        </w:rPr>
      </w:pPr>
      <w:r>
        <w:rPr>
          <w:rFonts w:ascii="Times New Roman" w:hAnsi="Times New Roman" w:cs="Times New Roman"/>
        </w:rPr>
        <w:lastRenderedPageBreak/>
        <w:t>4 – 8 mL heparin CPT (</w:t>
      </w:r>
      <w:r w:rsidRPr="00C47650">
        <w:rPr>
          <w:rFonts w:ascii="Times New Roman" w:hAnsi="Times New Roman" w:cs="Times New Roman"/>
        </w:rPr>
        <w:t>BD# 362753)</w:t>
      </w:r>
    </w:p>
    <w:p w14:paraId="2E54BD06" w14:textId="11362528" w:rsidR="00293E48" w:rsidRDefault="00293E48" w:rsidP="00293E48">
      <w:pPr>
        <w:pStyle w:val="ListParagraph"/>
        <w:ind w:left="1440" w:firstLine="720"/>
        <w:rPr>
          <w:rFonts w:ascii="Times New Roman" w:hAnsi="Times New Roman" w:cs="Times New Roman"/>
        </w:rPr>
      </w:pPr>
      <w:r>
        <w:rPr>
          <w:rFonts w:ascii="Times New Roman" w:hAnsi="Times New Roman" w:cs="Times New Roman"/>
        </w:rPr>
        <w:t xml:space="preserve">1 – </w:t>
      </w:r>
      <w:r w:rsidR="003F52C9">
        <w:rPr>
          <w:rFonts w:ascii="Times New Roman" w:hAnsi="Times New Roman" w:cs="Times New Roman"/>
        </w:rPr>
        <w:t>4</w:t>
      </w:r>
      <w:r>
        <w:rPr>
          <w:rFonts w:ascii="Times New Roman" w:hAnsi="Times New Roman" w:cs="Times New Roman"/>
        </w:rPr>
        <w:t xml:space="preserve"> mL EDTA for CBC/Diff </w:t>
      </w:r>
      <w:r w:rsidRPr="0034448E">
        <w:rPr>
          <w:rFonts w:ascii="Times New Roman" w:hAnsi="Times New Roman" w:cs="Times New Roman"/>
        </w:rPr>
        <w:t>(BD# 367841)</w:t>
      </w:r>
      <w:r>
        <w:rPr>
          <w:rFonts w:ascii="Times New Roman" w:hAnsi="Times New Roman" w:cs="Times New Roman"/>
        </w:rPr>
        <w:t xml:space="preserve"> </w:t>
      </w:r>
    </w:p>
    <w:p w14:paraId="78F4D165" w14:textId="77777777" w:rsidR="0081797D" w:rsidRDefault="0081797D" w:rsidP="00293E48">
      <w:pPr>
        <w:pStyle w:val="ListParagraph"/>
        <w:ind w:left="1440"/>
        <w:rPr>
          <w:rFonts w:ascii="Times New Roman" w:hAnsi="Times New Roman" w:cs="Times New Roman"/>
        </w:rPr>
      </w:pPr>
    </w:p>
    <w:p w14:paraId="03E45132" w14:textId="28799523" w:rsidR="00293E48" w:rsidRDefault="0023518E" w:rsidP="00293E48">
      <w:pPr>
        <w:pStyle w:val="ListParagraph"/>
        <w:ind w:left="1440"/>
        <w:rPr>
          <w:rFonts w:ascii="Times New Roman" w:hAnsi="Times New Roman" w:cs="Times New Roman"/>
        </w:rPr>
      </w:pPr>
      <w:r>
        <w:rPr>
          <w:rFonts w:ascii="Times New Roman" w:hAnsi="Times New Roman" w:cs="Times New Roman"/>
        </w:rPr>
        <w:t xml:space="preserve">Tissue </w:t>
      </w:r>
      <w:r w:rsidR="00293E48">
        <w:rPr>
          <w:rFonts w:ascii="Times New Roman" w:hAnsi="Times New Roman" w:cs="Times New Roman"/>
        </w:rPr>
        <w:t>Sodium collection</w:t>
      </w:r>
      <w:r w:rsidR="0081797D">
        <w:rPr>
          <w:rFonts w:ascii="Times New Roman" w:hAnsi="Times New Roman" w:cs="Times New Roman"/>
        </w:rPr>
        <w:t xml:space="preserve"> (</w:t>
      </w:r>
      <w:r w:rsidR="00E25E2D">
        <w:rPr>
          <w:rFonts w:ascii="Times New Roman" w:hAnsi="Times New Roman" w:cs="Times New Roman"/>
        </w:rPr>
        <w:t xml:space="preserve">@ </w:t>
      </w:r>
      <w:r w:rsidR="0081797D">
        <w:rPr>
          <w:rFonts w:ascii="Times New Roman" w:hAnsi="Times New Roman" w:cs="Times New Roman"/>
        </w:rPr>
        <w:t>NWU</w:t>
      </w:r>
      <w:r w:rsidR="00E25E2D">
        <w:rPr>
          <w:rFonts w:ascii="Times New Roman" w:hAnsi="Times New Roman" w:cs="Times New Roman"/>
        </w:rPr>
        <w:t xml:space="preserve"> only</w:t>
      </w:r>
      <w:r w:rsidR="0081797D">
        <w:rPr>
          <w:rFonts w:ascii="Times New Roman" w:hAnsi="Times New Roman" w:cs="Times New Roman"/>
        </w:rPr>
        <w:t>)</w:t>
      </w:r>
      <w:r w:rsidR="00293E48">
        <w:rPr>
          <w:rFonts w:ascii="Times New Roman" w:hAnsi="Times New Roman" w:cs="Times New Roman"/>
        </w:rPr>
        <w:t>:</w:t>
      </w:r>
    </w:p>
    <w:p w14:paraId="690B9F9D" w14:textId="5E5A77F0" w:rsidR="00293E48" w:rsidRDefault="00293E48" w:rsidP="00293E48">
      <w:pPr>
        <w:pStyle w:val="ListParagraph"/>
        <w:ind w:left="1440" w:firstLine="720"/>
        <w:rPr>
          <w:rFonts w:ascii="Times New Roman" w:hAnsi="Times New Roman" w:cs="Times New Roman"/>
        </w:rPr>
      </w:pPr>
      <w:r>
        <w:rPr>
          <w:rFonts w:ascii="Times New Roman" w:hAnsi="Times New Roman" w:cs="Times New Roman"/>
        </w:rPr>
        <w:t xml:space="preserve">1 – 10 mL Heparin tube </w:t>
      </w:r>
      <w:r w:rsidRPr="0034448E">
        <w:rPr>
          <w:rFonts w:ascii="Times New Roman" w:hAnsi="Times New Roman" w:cs="Times New Roman"/>
        </w:rPr>
        <w:t>(</w:t>
      </w:r>
      <w:r w:rsidR="00190D34">
        <w:rPr>
          <w:rFonts w:ascii="Times New Roman" w:hAnsi="Times New Roman" w:cs="Times New Roman"/>
        </w:rPr>
        <w:t>Fisher Cat</w:t>
      </w:r>
      <w:r w:rsidRPr="0034448E">
        <w:rPr>
          <w:rFonts w:ascii="Times New Roman" w:hAnsi="Times New Roman" w:cs="Times New Roman"/>
        </w:rPr>
        <w:t xml:space="preserve"># </w:t>
      </w:r>
      <w:r w:rsidR="00190D34">
        <w:rPr>
          <w:rFonts w:ascii="Times New Roman" w:hAnsi="Times New Roman" w:cs="Times New Roman"/>
        </w:rPr>
        <w:t>02-689-7</w:t>
      </w:r>
      <w:r w:rsidRPr="0034448E">
        <w:rPr>
          <w:rFonts w:ascii="Times New Roman" w:hAnsi="Times New Roman" w:cs="Times New Roman"/>
        </w:rPr>
        <w:t>)</w:t>
      </w:r>
    </w:p>
    <w:p w14:paraId="7DF72991" w14:textId="4A38A6D1" w:rsidR="00293E48" w:rsidRPr="004524ED" w:rsidRDefault="00293E48" w:rsidP="00293E48">
      <w:pPr>
        <w:pStyle w:val="ListParagraph"/>
        <w:ind w:left="1440" w:firstLine="720"/>
        <w:rPr>
          <w:rFonts w:ascii="Times New Roman" w:hAnsi="Times New Roman" w:cs="Times New Roman"/>
          <w:i/>
        </w:rPr>
      </w:pPr>
      <w:r>
        <w:rPr>
          <w:rFonts w:ascii="Times New Roman" w:hAnsi="Times New Roman" w:cs="Times New Roman"/>
        </w:rPr>
        <w:t xml:space="preserve">1 – 5 mL Serum tube </w:t>
      </w:r>
      <w:r w:rsidRPr="004524ED">
        <w:rPr>
          <w:rFonts w:ascii="Times New Roman" w:hAnsi="Times New Roman" w:cs="Times New Roman"/>
        </w:rPr>
        <w:t>(</w:t>
      </w:r>
      <w:r w:rsidR="00190D34">
        <w:rPr>
          <w:rFonts w:ascii="Times New Roman" w:hAnsi="Times New Roman" w:cs="Times New Roman"/>
        </w:rPr>
        <w:t>Fisher Cat# 02-687-94)</w:t>
      </w:r>
    </w:p>
    <w:p w14:paraId="6FCDBAD6" w14:textId="77777777" w:rsidR="0081797D" w:rsidRDefault="0081797D" w:rsidP="00293E48">
      <w:pPr>
        <w:pStyle w:val="ListParagraph"/>
        <w:ind w:left="1440" w:firstLine="720"/>
        <w:rPr>
          <w:rFonts w:ascii="Times New Roman" w:hAnsi="Times New Roman" w:cs="Times New Roman"/>
        </w:rPr>
      </w:pPr>
    </w:p>
    <w:p w14:paraId="42859F26" w14:textId="564E9095" w:rsidR="0081797D" w:rsidRDefault="0081797D" w:rsidP="0081797D">
      <w:pPr>
        <w:pStyle w:val="ListParagraph"/>
        <w:ind w:left="1440"/>
        <w:rPr>
          <w:rFonts w:ascii="Times New Roman" w:hAnsi="Times New Roman" w:cs="Times New Roman"/>
        </w:rPr>
      </w:pPr>
      <w:r>
        <w:rPr>
          <w:rFonts w:ascii="Times New Roman" w:hAnsi="Times New Roman" w:cs="Times New Roman"/>
        </w:rPr>
        <w:t>MESA Lung III collection (All sites):</w:t>
      </w:r>
    </w:p>
    <w:p w14:paraId="20396E70" w14:textId="3842C43B" w:rsidR="0081797D" w:rsidRDefault="0081797D" w:rsidP="00E25E2D">
      <w:pPr>
        <w:pStyle w:val="ListParagraph"/>
        <w:ind w:left="2160"/>
        <w:rPr>
          <w:rFonts w:ascii="Times New Roman" w:hAnsi="Times New Roman" w:cs="Times New Roman"/>
        </w:rPr>
      </w:pPr>
      <w:r>
        <w:rPr>
          <w:rFonts w:ascii="Times New Roman" w:hAnsi="Times New Roman" w:cs="Times New Roman"/>
        </w:rPr>
        <w:t>1 – POC creatinine (</w:t>
      </w:r>
      <w:r w:rsidR="00E25E2D">
        <w:rPr>
          <w:rFonts w:ascii="Times New Roman" w:hAnsi="Times New Roman" w:cs="Times New Roman"/>
        </w:rPr>
        <w:t>site specific protocols/ tested locally</w:t>
      </w:r>
      <w:r w:rsidR="005A1141">
        <w:rPr>
          <w:rFonts w:ascii="Times New Roman" w:hAnsi="Times New Roman" w:cs="Times New Roman"/>
        </w:rPr>
        <w:t xml:space="preserve">; only on Lung </w:t>
      </w:r>
      <w:proofErr w:type="spellStart"/>
      <w:r w:rsidR="005A1141">
        <w:rPr>
          <w:rFonts w:ascii="Times New Roman" w:hAnsi="Times New Roman" w:cs="Times New Roman"/>
        </w:rPr>
        <w:t>Ppts</w:t>
      </w:r>
      <w:proofErr w:type="spellEnd"/>
      <w:r w:rsidR="005A1141">
        <w:rPr>
          <w:rFonts w:ascii="Times New Roman" w:hAnsi="Times New Roman" w:cs="Times New Roman"/>
        </w:rPr>
        <w:t xml:space="preserve"> having CT scan w/ contrast</w:t>
      </w:r>
      <w:r w:rsidR="00E25E2D">
        <w:rPr>
          <w:rFonts w:ascii="Times New Roman" w:hAnsi="Times New Roman" w:cs="Times New Roman"/>
        </w:rPr>
        <w:t>).</w:t>
      </w:r>
    </w:p>
    <w:p w14:paraId="4751B201" w14:textId="4EB619CB" w:rsidR="0081797D" w:rsidRDefault="00E25E2D" w:rsidP="00E25E2D">
      <w:pPr>
        <w:pStyle w:val="ListParagraph"/>
        <w:ind w:left="2160"/>
        <w:rPr>
          <w:rFonts w:ascii="Times New Roman" w:hAnsi="Times New Roman" w:cs="Times New Roman"/>
        </w:rPr>
      </w:pPr>
      <w:r>
        <w:rPr>
          <w:rFonts w:ascii="Times New Roman" w:hAnsi="Times New Roman" w:cs="Times New Roman"/>
        </w:rPr>
        <w:t xml:space="preserve">1 – </w:t>
      </w:r>
      <w:r w:rsidR="003F52C9">
        <w:rPr>
          <w:rFonts w:ascii="Times New Roman" w:hAnsi="Times New Roman" w:cs="Times New Roman"/>
        </w:rPr>
        <w:t>4</w:t>
      </w:r>
      <w:r>
        <w:rPr>
          <w:rFonts w:ascii="Times New Roman" w:hAnsi="Times New Roman" w:cs="Times New Roman"/>
        </w:rPr>
        <w:t xml:space="preserve"> mL EDTA for CBC/Diff (BD# 367841) – (only @ NWU &amp; UCLA sites </w:t>
      </w:r>
      <w:r w:rsidR="005A1141">
        <w:rPr>
          <w:rFonts w:ascii="Times New Roman" w:hAnsi="Times New Roman" w:cs="Times New Roman"/>
        </w:rPr>
        <w:t xml:space="preserve">(non-Epi </w:t>
      </w:r>
      <w:proofErr w:type="spellStart"/>
      <w:r w:rsidR="005A1141">
        <w:rPr>
          <w:rFonts w:ascii="Times New Roman" w:hAnsi="Times New Roman" w:cs="Times New Roman"/>
        </w:rPr>
        <w:t>Ppts</w:t>
      </w:r>
      <w:proofErr w:type="spellEnd"/>
      <w:r w:rsidR="005A1141">
        <w:rPr>
          <w:rFonts w:ascii="Times New Roman" w:hAnsi="Times New Roman" w:cs="Times New Roman"/>
        </w:rPr>
        <w:t xml:space="preserve">) </w:t>
      </w:r>
      <w:r>
        <w:rPr>
          <w:rFonts w:ascii="Times New Roman" w:hAnsi="Times New Roman" w:cs="Times New Roman"/>
        </w:rPr>
        <w:t xml:space="preserve">Lung </w:t>
      </w:r>
      <w:proofErr w:type="spellStart"/>
      <w:r>
        <w:rPr>
          <w:rFonts w:ascii="Times New Roman" w:hAnsi="Times New Roman" w:cs="Times New Roman"/>
        </w:rPr>
        <w:t>Ppts</w:t>
      </w:r>
      <w:proofErr w:type="spellEnd"/>
      <w:r>
        <w:rPr>
          <w:rFonts w:ascii="Times New Roman" w:hAnsi="Times New Roman" w:cs="Times New Roman"/>
        </w:rPr>
        <w:t xml:space="preserve"> having CT scan with contrast)</w:t>
      </w:r>
    </w:p>
    <w:p w14:paraId="50C2678C" w14:textId="77777777" w:rsidR="00E25E2D" w:rsidRDefault="00E25E2D" w:rsidP="00E25E2D">
      <w:pPr>
        <w:pStyle w:val="ListParagraph"/>
        <w:ind w:left="2160"/>
        <w:rPr>
          <w:rFonts w:ascii="Times New Roman" w:hAnsi="Times New Roman" w:cs="Times New Roman"/>
        </w:rPr>
      </w:pPr>
    </w:p>
    <w:p w14:paraId="465B56AA" w14:textId="7C0CC97A" w:rsidR="00E52809" w:rsidRDefault="00E52809" w:rsidP="00E52809">
      <w:pPr>
        <w:pStyle w:val="ListParagraph"/>
        <w:ind w:left="1440"/>
        <w:rPr>
          <w:rFonts w:ascii="Times New Roman" w:hAnsi="Times New Roman" w:cs="Times New Roman"/>
        </w:rPr>
      </w:pPr>
      <w:r>
        <w:rPr>
          <w:rFonts w:ascii="Times New Roman" w:hAnsi="Times New Roman" w:cs="Times New Roman"/>
        </w:rPr>
        <w:t>MESA Memory collection (@ WF only):</w:t>
      </w:r>
    </w:p>
    <w:p w14:paraId="391880AA" w14:textId="0D409685" w:rsidR="00E52809" w:rsidRDefault="00E52809" w:rsidP="00E52809">
      <w:pPr>
        <w:pStyle w:val="ListParagraph"/>
        <w:ind w:left="2160"/>
        <w:rPr>
          <w:rFonts w:ascii="Times New Roman" w:hAnsi="Times New Roman" w:cs="Times New Roman"/>
        </w:rPr>
      </w:pPr>
      <w:r>
        <w:rPr>
          <w:rFonts w:ascii="Times New Roman" w:hAnsi="Times New Roman" w:cs="Times New Roman"/>
        </w:rPr>
        <w:t xml:space="preserve">1 – </w:t>
      </w:r>
      <w:r w:rsidR="00FF4020">
        <w:rPr>
          <w:rFonts w:ascii="Times New Roman" w:hAnsi="Times New Roman" w:cs="Times New Roman"/>
        </w:rPr>
        <w:t>6</w:t>
      </w:r>
      <w:r>
        <w:rPr>
          <w:rFonts w:ascii="Times New Roman" w:hAnsi="Times New Roman" w:cs="Times New Roman"/>
        </w:rPr>
        <w:t xml:space="preserve"> mL EDTA (</w:t>
      </w:r>
      <w:r w:rsidRPr="00E52809">
        <w:rPr>
          <w:rFonts w:ascii="Times New Roman" w:hAnsi="Times New Roman" w:cs="Times New Roman"/>
          <w:i/>
          <w:highlight w:val="green"/>
        </w:rPr>
        <w:t>BD</w:t>
      </w:r>
      <w:proofErr w:type="gramStart"/>
      <w:r w:rsidRPr="00E52809">
        <w:rPr>
          <w:rFonts w:ascii="Times New Roman" w:hAnsi="Times New Roman" w:cs="Times New Roman"/>
          <w:i/>
          <w:highlight w:val="green"/>
        </w:rPr>
        <w:t># ?</w:t>
      </w:r>
      <w:proofErr w:type="gramEnd"/>
      <w:r>
        <w:rPr>
          <w:rFonts w:ascii="Times New Roman" w:hAnsi="Times New Roman" w:cs="Times New Roman"/>
        </w:rPr>
        <w:t xml:space="preserve"> )</w:t>
      </w:r>
    </w:p>
    <w:p w14:paraId="5AF38029" w14:textId="77777777" w:rsidR="00E52809" w:rsidRDefault="00E52809" w:rsidP="00E25E2D">
      <w:pPr>
        <w:pStyle w:val="ListParagraph"/>
        <w:ind w:left="1440"/>
        <w:rPr>
          <w:rFonts w:ascii="Times New Roman" w:hAnsi="Times New Roman" w:cs="Times New Roman"/>
        </w:rPr>
      </w:pPr>
    </w:p>
    <w:p w14:paraId="4D0B55CD" w14:textId="5086D37F" w:rsidR="00E25E2D" w:rsidRDefault="00E25E2D" w:rsidP="00E25E2D">
      <w:pPr>
        <w:pStyle w:val="ListParagraph"/>
        <w:ind w:left="1440"/>
        <w:rPr>
          <w:rFonts w:ascii="Times New Roman" w:hAnsi="Times New Roman" w:cs="Times New Roman"/>
        </w:rPr>
      </w:pPr>
      <w:r>
        <w:rPr>
          <w:rFonts w:ascii="Times New Roman" w:hAnsi="Times New Roman" w:cs="Times New Roman"/>
        </w:rPr>
        <w:t>MESA PET collection (only @ Columbia)</w:t>
      </w:r>
      <w:r w:rsidR="00E52809">
        <w:rPr>
          <w:rFonts w:ascii="Times New Roman" w:hAnsi="Times New Roman" w:cs="Times New Roman"/>
        </w:rPr>
        <w:t>:  O</w:t>
      </w:r>
      <w:r>
        <w:rPr>
          <w:rFonts w:ascii="Times New Roman" w:hAnsi="Times New Roman" w:cs="Times New Roman"/>
        </w:rPr>
        <w:t>ccurring on a different day to the MESA Cl</w:t>
      </w:r>
      <w:r w:rsidR="00E52809">
        <w:rPr>
          <w:rFonts w:ascii="Times New Roman" w:hAnsi="Times New Roman" w:cs="Times New Roman"/>
        </w:rPr>
        <w:t>assic (Core) sample collection.</w:t>
      </w:r>
    </w:p>
    <w:p w14:paraId="2426AB07" w14:textId="77777777" w:rsidR="0081797D" w:rsidRDefault="0081797D" w:rsidP="00293E48">
      <w:pPr>
        <w:pStyle w:val="ListParagraph"/>
        <w:ind w:left="360"/>
        <w:rPr>
          <w:rFonts w:ascii="Times New Roman" w:hAnsi="Times New Roman" w:cs="Times New Roman"/>
        </w:rPr>
      </w:pPr>
    </w:p>
    <w:p w14:paraId="0E029039"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Draw tube rocker</w:t>
      </w:r>
    </w:p>
    <w:p w14:paraId="13638798"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Draw tube racks</w:t>
      </w:r>
    </w:p>
    <w:p w14:paraId="6C557E20"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Ice bucket and crushed ice – filled 10 min before draw</w:t>
      </w:r>
    </w:p>
    <w:p w14:paraId="26D47C66"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Stopwatches or timers</w:t>
      </w:r>
    </w:p>
    <w:p w14:paraId="40B528C0"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Scissors</w:t>
      </w:r>
    </w:p>
    <w:p w14:paraId="00E92379"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Pens and Sharpie pens</w:t>
      </w:r>
    </w:p>
    <w:p w14:paraId="0B0284A5"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MESA Participant Labels</w:t>
      </w:r>
    </w:p>
    <w:p w14:paraId="7AA75D72" w14:textId="540DB815" w:rsidR="00293E48" w:rsidRDefault="00293E48" w:rsidP="00293E48">
      <w:pPr>
        <w:pStyle w:val="ListParagraph"/>
        <w:ind w:left="360"/>
        <w:rPr>
          <w:rFonts w:ascii="Times New Roman" w:hAnsi="Times New Roman" w:cs="Times New Roman"/>
        </w:rPr>
      </w:pPr>
      <w:r>
        <w:rPr>
          <w:rFonts w:ascii="Times New Roman" w:hAnsi="Times New Roman" w:cs="Times New Roman"/>
        </w:rPr>
        <w:tab/>
        <w:t xml:space="preserve">MESA Phlebotomy / </w:t>
      </w:r>
      <w:r w:rsidR="0024222A">
        <w:rPr>
          <w:rFonts w:ascii="Times New Roman" w:hAnsi="Times New Roman" w:cs="Times New Roman"/>
        </w:rPr>
        <w:t xml:space="preserve">Classic </w:t>
      </w:r>
      <w:r>
        <w:rPr>
          <w:rFonts w:ascii="Times New Roman" w:hAnsi="Times New Roman" w:cs="Times New Roman"/>
        </w:rPr>
        <w:t>Processing Form</w:t>
      </w:r>
    </w:p>
    <w:p w14:paraId="01B8C9E7"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Blood Spill Kit</w:t>
      </w:r>
    </w:p>
    <w:p w14:paraId="292658F1"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Biohazardous waste containers</w:t>
      </w:r>
    </w:p>
    <w:p w14:paraId="3F2EEDF8" w14:textId="77777777" w:rsidR="00293E48" w:rsidRDefault="00293E48" w:rsidP="00293E48">
      <w:pPr>
        <w:pStyle w:val="ListParagraph"/>
        <w:ind w:left="360"/>
        <w:rPr>
          <w:rFonts w:ascii="Times New Roman" w:hAnsi="Times New Roman" w:cs="Times New Roman"/>
        </w:rPr>
      </w:pPr>
      <w:r>
        <w:rPr>
          <w:rFonts w:ascii="Times New Roman" w:hAnsi="Times New Roman" w:cs="Times New Roman"/>
        </w:rPr>
        <w:tab/>
        <w:t>Needle/sharps container</w:t>
      </w:r>
    </w:p>
    <w:p w14:paraId="066C1A77" w14:textId="77777777" w:rsidR="00293E48" w:rsidRDefault="00293E48" w:rsidP="00293E48">
      <w:pPr>
        <w:pStyle w:val="ListParagraph"/>
        <w:rPr>
          <w:rFonts w:ascii="Times New Roman" w:hAnsi="Times New Roman" w:cs="Times New Roman"/>
        </w:rPr>
      </w:pPr>
      <w:r>
        <w:rPr>
          <w:rFonts w:ascii="Times New Roman" w:hAnsi="Times New Roman" w:cs="Times New Roman"/>
        </w:rPr>
        <w:t>Material for urine collection for MESA Classic – urine specimen collection containers (Covidien Sterile Midstream Urine Collection Systems (</w:t>
      </w:r>
      <w:proofErr w:type="spellStart"/>
      <w:r>
        <w:rPr>
          <w:rFonts w:ascii="Times New Roman" w:hAnsi="Times New Roman" w:cs="Times New Roman"/>
        </w:rPr>
        <w:t>FisherScientific</w:t>
      </w:r>
      <w:proofErr w:type="spellEnd"/>
      <w:r>
        <w:rPr>
          <w:rFonts w:ascii="Times New Roman" w:hAnsi="Times New Roman" w:cs="Times New Roman"/>
        </w:rPr>
        <w:t xml:space="preserve"> Cat# 14-375-143))</w:t>
      </w:r>
    </w:p>
    <w:p w14:paraId="7C3FF2C3" w14:textId="77777777" w:rsidR="00293E48" w:rsidRDefault="00293E48" w:rsidP="00293E48">
      <w:pPr>
        <w:pStyle w:val="ListParagraph"/>
        <w:rPr>
          <w:rFonts w:ascii="Times New Roman" w:hAnsi="Times New Roman" w:cs="Times New Roman"/>
        </w:rPr>
      </w:pPr>
    </w:p>
    <w:p w14:paraId="3C511123" w14:textId="77777777" w:rsidR="00293E48" w:rsidRDefault="00293E48" w:rsidP="00293E48">
      <w:pPr>
        <w:pStyle w:val="ListParagraph"/>
        <w:ind w:left="360" w:hanging="360"/>
        <w:rPr>
          <w:rFonts w:ascii="Times New Roman" w:hAnsi="Times New Roman" w:cs="Times New Roman"/>
        </w:rPr>
      </w:pPr>
      <w:r>
        <w:rPr>
          <w:rFonts w:ascii="Times New Roman" w:hAnsi="Times New Roman" w:cs="Times New Roman"/>
          <w:b/>
        </w:rPr>
        <w:t>III.</w:t>
      </w:r>
      <w:r>
        <w:rPr>
          <w:rFonts w:ascii="Times New Roman" w:hAnsi="Times New Roman" w:cs="Times New Roman"/>
          <w:b/>
        </w:rPr>
        <w:tab/>
        <w:t>METHODS</w:t>
      </w:r>
    </w:p>
    <w:p w14:paraId="0D0B2D95" w14:textId="77777777" w:rsidR="00293E48" w:rsidRDefault="00293E48" w:rsidP="00293E48">
      <w:pPr>
        <w:pStyle w:val="ListParagraph"/>
        <w:ind w:left="360" w:hanging="360"/>
        <w:rPr>
          <w:rFonts w:ascii="Times New Roman" w:hAnsi="Times New Roman" w:cs="Times New Roman"/>
        </w:rPr>
      </w:pPr>
    </w:p>
    <w:p w14:paraId="00E053A5" w14:textId="77777777" w:rsidR="00293E48" w:rsidRPr="002508F0" w:rsidRDefault="00293E48" w:rsidP="00293E48">
      <w:pPr>
        <w:pStyle w:val="ListParagraph"/>
        <w:numPr>
          <w:ilvl w:val="0"/>
          <w:numId w:val="2"/>
        </w:numPr>
        <w:rPr>
          <w:rFonts w:ascii="Times New Roman" w:hAnsi="Times New Roman" w:cs="Times New Roman"/>
        </w:rPr>
      </w:pPr>
      <w:r w:rsidRPr="002508F0">
        <w:rPr>
          <w:rFonts w:ascii="Times New Roman" w:hAnsi="Times New Roman" w:cs="Times New Roman"/>
          <w:u w:val="single"/>
        </w:rPr>
        <w:t>Safety Issues and Precautions for Handling Blood Specimens</w:t>
      </w:r>
      <w:r w:rsidRPr="002508F0">
        <w:rPr>
          <w:rFonts w:ascii="Times New Roman" w:hAnsi="Times New Roman" w:cs="Times New Roman"/>
        </w:rPr>
        <w:t>.</w:t>
      </w:r>
    </w:p>
    <w:p w14:paraId="38F5A25B" w14:textId="77777777" w:rsidR="00293E48" w:rsidRDefault="00293E48" w:rsidP="00293E48">
      <w:pPr>
        <w:ind w:left="540"/>
        <w:rPr>
          <w:rFonts w:ascii="Times New Roman" w:hAnsi="Times New Roman" w:cs="Times New Roman"/>
        </w:rPr>
      </w:pPr>
      <w:r>
        <w:rPr>
          <w:rFonts w:ascii="Times New Roman" w:hAnsi="Times New Roman" w:cs="Times New Roman"/>
        </w:rPr>
        <w:t xml:space="preserve">In accordance with the OSHA regulations on </w:t>
      </w:r>
      <w:proofErr w:type="spellStart"/>
      <w:r>
        <w:rPr>
          <w:rFonts w:ascii="Times New Roman" w:hAnsi="Times New Roman" w:cs="Times New Roman"/>
        </w:rPr>
        <w:t>bloodborne</w:t>
      </w:r>
      <w:proofErr w:type="spellEnd"/>
      <w:r>
        <w:rPr>
          <w:rFonts w:ascii="Times New Roman" w:hAnsi="Times New Roman" w:cs="Times New Roman"/>
        </w:rPr>
        <w:t xml:space="preserve"> pathogens, the CBAL recommends the following laboratory safety protocol for the field center laboratories:</w:t>
      </w:r>
    </w:p>
    <w:p w14:paraId="4262467D" w14:textId="77777777" w:rsidR="00293E48" w:rsidRDefault="00293E48" w:rsidP="00293E48">
      <w:pPr>
        <w:ind w:left="540"/>
        <w:rPr>
          <w:rFonts w:ascii="Times New Roman" w:hAnsi="Times New Roman" w:cs="Times New Roman"/>
        </w:rPr>
      </w:pPr>
      <w:r>
        <w:rPr>
          <w:rFonts w:ascii="Times New Roman" w:hAnsi="Times New Roman" w:cs="Times New Roman"/>
        </w:rPr>
        <w:t>Use of non-permeable lab coats, nitrile or latex gloves, and face shields when handling any blood in any situation where splashes, spray, spatter, or droplets of blood may be generated and eye, nose, or mouth contamination can be reasonably anticipated.</w:t>
      </w:r>
    </w:p>
    <w:p w14:paraId="4F370F03" w14:textId="77777777" w:rsidR="00293E48" w:rsidRDefault="00293E48" w:rsidP="00293E48">
      <w:pPr>
        <w:ind w:left="540"/>
        <w:rPr>
          <w:rFonts w:ascii="Times New Roman" w:hAnsi="Times New Roman" w:cs="Times New Roman"/>
        </w:rPr>
      </w:pPr>
      <w:r>
        <w:rPr>
          <w:rFonts w:ascii="Times New Roman" w:hAnsi="Times New Roman" w:cs="Times New Roman"/>
        </w:rPr>
        <w:t>Use of aerosol containers in all centrifuges.</w:t>
      </w:r>
    </w:p>
    <w:p w14:paraId="0E47CB9F" w14:textId="77777777" w:rsidR="00293E48" w:rsidRDefault="00293E48" w:rsidP="00293E48">
      <w:pPr>
        <w:ind w:left="540"/>
        <w:rPr>
          <w:rFonts w:ascii="Times New Roman" w:hAnsi="Times New Roman" w:cs="Times New Roman"/>
        </w:rPr>
      </w:pPr>
      <w:r>
        <w:rPr>
          <w:rFonts w:ascii="Times New Roman" w:hAnsi="Times New Roman" w:cs="Times New Roman"/>
        </w:rPr>
        <w:t>Follow ‘Universal Precautions’ when handling any blood products.</w:t>
      </w:r>
    </w:p>
    <w:p w14:paraId="735B4AF5" w14:textId="77777777" w:rsidR="00293E48" w:rsidRDefault="00293E48" w:rsidP="00293E48">
      <w:pPr>
        <w:ind w:left="540"/>
        <w:rPr>
          <w:rFonts w:ascii="Times New Roman" w:hAnsi="Times New Roman" w:cs="Times New Roman"/>
        </w:rPr>
      </w:pPr>
      <w:r>
        <w:rPr>
          <w:rFonts w:ascii="Times New Roman" w:hAnsi="Times New Roman" w:cs="Times New Roman"/>
        </w:rPr>
        <w:t>Immediately place contaminated needles and sharps in a puncture-resistant, leak-proof container.</w:t>
      </w:r>
    </w:p>
    <w:p w14:paraId="10577BB0" w14:textId="77777777" w:rsidR="00293E48" w:rsidRDefault="00293E48" w:rsidP="00293E48">
      <w:pPr>
        <w:ind w:left="540"/>
        <w:rPr>
          <w:rFonts w:ascii="Times New Roman" w:hAnsi="Times New Roman" w:cs="Times New Roman"/>
        </w:rPr>
      </w:pPr>
      <w:r>
        <w:rPr>
          <w:rFonts w:ascii="Times New Roman" w:hAnsi="Times New Roman" w:cs="Times New Roman"/>
        </w:rPr>
        <w:t>Never recap or break needles.</w:t>
      </w:r>
    </w:p>
    <w:p w14:paraId="0730CAF5" w14:textId="77777777" w:rsidR="00293E48" w:rsidRDefault="00293E48" w:rsidP="00293E48">
      <w:pPr>
        <w:ind w:left="540"/>
        <w:rPr>
          <w:rFonts w:ascii="Times New Roman" w:hAnsi="Times New Roman" w:cs="Times New Roman"/>
        </w:rPr>
      </w:pPr>
      <w:r>
        <w:rPr>
          <w:rFonts w:ascii="Times New Roman" w:hAnsi="Times New Roman" w:cs="Times New Roman"/>
        </w:rPr>
        <w:t>Offer Hepatitis B vaccine to all unvaccinated technicians handling/working with blood, blood products, or equipment contaminated with blood.  Documentation of vaccination, or technician’s declining to be vaccinated, should be kept on file at the Clinical Center.</w:t>
      </w:r>
    </w:p>
    <w:p w14:paraId="133E7464" w14:textId="77777777" w:rsidR="004524ED" w:rsidRDefault="004524ED" w:rsidP="00293E48">
      <w:pPr>
        <w:ind w:left="540"/>
        <w:rPr>
          <w:rFonts w:ascii="Times New Roman" w:hAnsi="Times New Roman" w:cs="Times New Roman"/>
        </w:rPr>
      </w:pPr>
    </w:p>
    <w:p w14:paraId="75E6DF6F" w14:textId="77777777" w:rsidR="00293E48" w:rsidRDefault="00293E48" w:rsidP="00293E48">
      <w:pPr>
        <w:pStyle w:val="ListParagraph"/>
        <w:numPr>
          <w:ilvl w:val="0"/>
          <w:numId w:val="2"/>
        </w:numPr>
        <w:rPr>
          <w:rFonts w:ascii="Times New Roman" w:hAnsi="Times New Roman" w:cs="Times New Roman"/>
        </w:rPr>
      </w:pPr>
      <w:r>
        <w:rPr>
          <w:rFonts w:ascii="Times New Roman" w:hAnsi="Times New Roman" w:cs="Times New Roman"/>
          <w:u w:val="single"/>
        </w:rPr>
        <w:t>Participant ID Labels</w:t>
      </w:r>
    </w:p>
    <w:p w14:paraId="35169BA3" w14:textId="77777777" w:rsidR="00293E48" w:rsidRDefault="00293E48" w:rsidP="00293E48">
      <w:pPr>
        <w:pStyle w:val="ListParagraph"/>
        <w:rPr>
          <w:rFonts w:ascii="Times New Roman" w:hAnsi="Times New Roman" w:cs="Times New Roman"/>
        </w:rPr>
      </w:pPr>
    </w:p>
    <w:p w14:paraId="3F5D8EDC" w14:textId="4A32B561" w:rsidR="00293E48" w:rsidRDefault="00293E48" w:rsidP="00293E48">
      <w:pPr>
        <w:pStyle w:val="ListParagraph"/>
        <w:rPr>
          <w:rFonts w:ascii="Times New Roman" w:hAnsi="Times New Roman" w:cs="Times New Roman"/>
        </w:rPr>
      </w:pPr>
      <w:r>
        <w:rPr>
          <w:rFonts w:ascii="Times New Roman" w:hAnsi="Times New Roman" w:cs="Times New Roman"/>
        </w:rPr>
        <w:t xml:space="preserve">The Coordinating Center </w:t>
      </w:r>
      <w:r w:rsidR="00A20A31">
        <w:rPr>
          <w:rFonts w:ascii="Times New Roman" w:hAnsi="Times New Roman" w:cs="Times New Roman"/>
        </w:rPr>
        <w:t>is</w:t>
      </w:r>
      <w:r>
        <w:rPr>
          <w:rFonts w:ascii="Times New Roman" w:hAnsi="Times New Roman" w:cs="Times New Roman"/>
        </w:rPr>
        <w:t xml:space="preserve"> supply</w:t>
      </w:r>
      <w:r w:rsidR="00A20A31">
        <w:rPr>
          <w:rFonts w:ascii="Times New Roman" w:hAnsi="Times New Roman" w:cs="Times New Roman"/>
        </w:rPr>
        <w:t>ing</w:t>
      </w:r>
      <w:r>
        <w:rPr>
          <w:rFonts w:ascii="Times New Roman" w:hAnsi="Times New Roman" w:cs="Times New Roman"/>
        </w:rPr>
        <w:t xml:space="preserve"> each field center with sheets of participant MESA ID number labels to use for labeling draw tubes, pooling tubes, </w:t>
      </w:r>
      <w:proofErr w:type="spellStart"/>
      <w:r>
        <w:rPr>
          <w:rFonts w:ascii="Times New Roman" w:hAnsi="Times New Roman" w:cs="Times New Roman"/>
        </w:rPr>
        <w:t>cryovials</w:t>
      </w:r>
      <w:proofErr w:type="spellEnd"/>
      <w:r>
        <w:rPr>
          <w:rFonts w:ascii="Times New Roman" w:hAnsi="Times New Roman" w:cs="Times New Roman"/>
        </w:rPr>
        <w:t>, freezer boxes, and forms.   There will be a total of ~42 labels for MESA Classic collection including labels needed for urine collection and processing.</w:t>
      </w:r>
    </w:p>
    <w:p w14:paraId="033E752D" w14:textId="77777777" w:rsidR="00293E48" w:rsidRPr="004F2363" w:rsidRDefault="00293E48" w:rsidP="00293E48">
      <w:pPr>
        <w:pStyle w:val="ListParagraph"/>
        <w:rPr>
          <w:rFonts w:ascii="Times New Roman" w:hAnsi="Times New Roman" w:cs="Times New Roman"/>
          <w:u w:val="single"/>
        </w:rPr>
      </w:pPr>
      <w:r w:rsidRPr="004F2363">
        <w:rPr>
          <w:rFonts w:ascii="Times New Roman" w:hAnsi="Times New Roman" w:cs="Times New Roman"/>
          <w:u w:val="single"/>
        </w:rPr>
        <w:t>MESA Classic</w:t>
      </w:r>
    </w:p>
    <w:p w14:paraId="0E21FE5E"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Phlebotomy &amp; Processing Forms (2)</w:t>
      </w:r>
    </w:p>
    <w:p w14:paraId="49280669"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Draw tube labels (5)</w:t>
      </w:r>
    </w:p>
    <w:p w14:paraId="1F8AC5B6" w14:textId="77777777" w:rsidR="00293E48" w:rsidRDefault="00293E48" w:rsidP="00293E48">
      <w:pPr>
        <w:pStyle w:val="ListParagraph"/>
        <w:rPr>
          <w:rFonts w:ascii="Times New Roman" w:hAnsi="Times New Roman" w:cs="Times New Roman"/>
        </w:rPr>
      </w:pPr>
      <w:r>
        <w:rPr>
          <w:rFonts w:ascii="Times New Roman" w:hAnsi="Times New Roman" w:cs="Times New Roman"/>
        </w:rPr>
        <w:tab/>
        <w:t xml:space="preserve">MESA </w:t>
      </w:r>
      <w:proofErr w:type="spellStart"/>
      <w:r>
        <w:rPr>
          <w:rFonts w:ascii="Times New Roman" w:hAnsi="Times New Roman" w:cs="Times New Roman"/>
        </w:rPr>
        <w:t>Cryovials</w:t>
      </w:r>
      <w:proofErr w:type="spellEnd"/>
      <w:r>
        <w:rPr>
          <w:rFonts w:ascii="Times New Roman" w:hAnsi="Times New Roman" w:cs="Times New Roman"/>
        </w:rPr>
        <w:t xml:space="preserve"> labels (27)</w:t>
      </w:r>
    </w:p>
    <w:p w14:paraId="29CF893F"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EDTA Pooling tube (1)</w:t>
      </w:r>
    </w:p>
    <w:p w14:paraId="19D0FD39"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Serum Pooling tube (1)</w:t>
      </w:r>
    </w:p>
    <w:p w14:paraId="018F2431"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Urine Collection container (1)</w:t>
      </w:r>
    </w:p>
    <w:p w14:paraId="6B6C0CEB"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Shipping Form (1)</w:t>
      </w:r>
    </w:p>
    <w:p w14:paraId="2B387827"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Freezer boxes (2)</w:t>
      </w:r>
    </w:p>
    <w:p w14:paraId="30663B06" w14:textId="77777777" w:rsidR="00293E48" w:rsidRDefault="00293E48" w:rsidP="00293E48">
      <w:pPr>
        <w:pStyle w:val="ListParagraph"/>
        <w:rPr>
          <w:rFonts w:ascii="Times New Roman" w:hAnsi="Times New Roman" w:cs="Times New Roman"/>
        </w:rPr>
      </w:pPr>
      <w:r>
        <w:rPr>
          <w:rFonts w:ascii="Times New Roman" w:hAnsi="Times New Roman" w:cs="Times New Roman"/>
        </w:rPr>
        <w:tab/>
        <w:t>Extra labels in case needed for replacement draw tubes, etc. (2)</w:t>
      </w:r>
    </w:p>
    <w:p w14:paraId="5CF31A43" w14:textId="77777777" w:rsidR="00293E48" w:rsidRDefault="00293E48" w:rsidP="00293E48">
      <w:pPr>
        <w:pStyle w:val="ListParagraph"/>
        <w:rPr>
          <w:rFonts w:ascii="Times New Roman" w:hAnsi="Times New Roman" w:cs="Times New Roman"/>
        </w:rPr>
      </w:pPr>
      <w:r>
        <w:rPr>
          <w:rFonts w:ascii="Times New Roman" w:hAnsi="Times New Roman" w:cs="Times New Roman"/>
        </w:rPr>
        <w:tab/>
        <w:t xml:space="preserve">MESA QC </w:t>
      </w:r>
      <w:proofErr w:type="spellStart"/>
      <w:r>
        <w:rPr>
          <w:rFonts w:ascii="Times New Roman" w:hAnsi="Times New Roman" w:cs="Times New Roman"/>
        </w:rPr>
        <w:t>Cryovial</w:t>
      </w:r>
      <w:proofErr w:type="spellEnd"/>
      <w:r>
        <w:rPr>
          <w:rFonts w:ascii="Times New Roman" w:hAnsi="Times New Roman" w:cs="Times New Roman"/>
        </w:rPr>
        <w:t xml:space="preserve"> labels – EDTA, Serum, and Urine (3)</w:t>
      </w:r>
    </w:p>
    <w:p w14:paraId="7543684F" w14:textId="77777777" w:rsidR="00293E48" w:rsidRDefault="00293E48" w:rsidP="00293E48">
      <w:pPr>
        <w:pStyle w:val="ListParagraph"/>
        <w:rPr>
          <w:rFonts w:ascii="Times New Roman" w:hAnsi="Times New Roman" w:cs="Times New Roman"/>
        </w:rPr>
      </w:pPr>
      <w:r>
        <w:rPr>
          <w:rFonts w:ascii="Times New Roman" w:hAnsi="Times New Roman" w:cs="Times New Roman"/>
        </w:rPr>
        <w:tab/>
        <w:t>MESA QC Shipping Form (1)</w:t>
      </w:r>
    </w:p>
    <w:p w14:paraId="36059516" w14:textId="77777777" w:rsidR="00293E48" w:rsidRDefault="00293E48" w:rsidP="00293E48">
      <w:pPr>
        <w:pStyle w:val="ListParagraph"/>
        <w:rPr>
          <w:rFonts w:ascii="Times New Roman" w:hAnsi="Times New Roman" w:cs="Times New Roman"/>
        </w:rPr>
      </w:pPr>
    </w:p>
    <w:p w14:paraId="0F354689" w14:textId="0F9E37BF" w:rsidR="00293E48" w:rsidRDefault="00293E48" w:rsidP="00293E48">
      <w:pPr>
        <w:pStyle w:val="ListParagraph"/>
        <w:rPr>
          <w:rFonts w:ascii="Times New Roman" w:hAnsi="Times New Roman" w:cs="Times New Roman"/>
        </w:rPr>
      </w:pPr>
      <w:r>
        <w:rPr>
          <w:rFonts w:ascii="Times New Roman" w:hAnsi="Times New Roman" w:cs="Times New Roman"/>
        </w:rPr>
        <w:t xml:space="preserve">Each participant set of labels has the same 7-digit MESA ID number (the first digit identifies the clinic – Wake Forest =3, Columbia =4, John’s Hopkins =5, </w:t>
      </w:r>
      <w:proofErr w:type="spellStart"/>
      <w:r>
        <w:rPr>
          <w:rFonts w:ascii="Times New Roman" w:hAnsi="Times New Roman" w:cs="Times New Roman"/>
        </w:rPr>
        <w:t>UMinn</w:t>
      </w:r>
      <w:proofErr w:type="spellEnd"/>
      <w:r>
        <w:rPr>
          <w:rFonts w:ascii="Times New Roman" w:hAnsi="Times New Roman" w:cs="Times New Roman"/>
        </w:rPr>
        <w:t xml:space="preserve"> =6, Northwestern =7, and UCLA =8).  The exam year, ‘6’, is represented as the 8</w:t>
      </w:r>
      <w:r w:rsidRPr="00B709B6">
        <w:rPr>
          <w:rFonts w:ascii="Times New Roman" w:hAnsi="Times New Roman" w:cs="Times New Roman"/>
          <w:vertAlign w:val="superscript"/>
        </w:rPr>
        <w:t>th</w:t>
      </w:r>
      <w:r>
        <w:rPr>
          <w:rFonts w:ascii="Times New Roman" w:hAnsi="Times New Roman" w:cs="Times New Roman"/>
        </w:rPr>
        <w:t xml:space="preserve"> digit in the 10 digit number on the barcode </w:t>
      </w:r>
      <w:proofErr w:type="spellStart"/>
      <w:r>
        <w:rPr>
          <w:rFonts w:ascii="Times New Roman" w:hAnsi="Times New Roman" w:cs="Times New Roman"/>
        </w:rPr>
        <w:t>cryovial</w:t>
      </w:r>
      <w:proofErr w:type="spellEnd"/>
      <w:r>
        <w:rPr>
          <w:rFonts w:ascii="Times New Roman" w:hAnsi="Times New Roman" w:cs="Times New Roman"/>
        </w:rPr>
        <w:t xml:space="preserve"> labels.  The last two digits on the </w:t>
      </w:r>
      <w:proofErr w:type="spellStart"/>
      <w:r>
        <w:rPr>
          <w:rFonts w:ascii="Times New Roman" w:hAnsi="Times New Roman" w:cs="Times New Roman"/>
        </w:rPr>
        <w:t>cryovial</w:t>
      </w:r>
      <w:proofErr w:type="spellEnd"/>
      <w:r>
        <w:rPr>
          <w:rFonts w:ascii="Times New Roman" w:hAnsi="Times New Roman" w:cs="Times New Roman"/>
        </w:rPr>
        <w:t xml:space="preserve"> label represents the number assigned to that </w:t>
      </w:r>
      <w:proofErr w:type="spellStart"/>
      <w:r>
        <w:rPr>
          <w:rFonts w:ascii="Times New Roman" w:hAnsi="Times New Roman" w:cs="Times New Roman"/>
        </w:rPr>
        <w:t>cryovial</w:t>
      </w:r>
      <w:proofErr w:type="spellEnd"/>
      <w:r>
        <w:rPr>
          <w:rFonts w:ascii="Times New Roman" w:hAnsi="Times New Roman" w:cs="Times New Roman"/>
        </w:rPr>
        <w:t>.  This 2-digit number (01 to 2</w:t>
      </w:r>
      <w:r w:rsidR="00CD3627">
        <w:rPr>
          <w:rFonts w:ascii="Times New Roman" w:hAnsi="Times New Roman" w:cs="Times New Roman"/>
        </w:rPr>
        <w:t>8</w:t>
      </w:r>
      <w:r>
        <w:rPr>
          <w:rFonts w:ascii="Times New Roman" w:hAnsi="Times New Roman" w:cs="Times New Roman"/>
        </w:rPr>
        <w:t xml:space="preserve">) uniquely identifies each </w:t>
      </w:r>
      <w:proofErr w:type="spellStart"/>
      <w:r>
        <w:rPr>
          <w:rFonts w:ascii="Times New Roman" w:hAnsi="Times New Roman" w:cs="Times New Roman"/>
        </w:rPr>
        <w:t>cryovial</w:t>
      </w:r>
      <w:proofErr w:type="spellEnd"/>
      <w:r>
        <w:rPr>
          <w:rFonts w:ascii="Times New Roman" w:hAnsi="Times New Roman" w:cs="Times New Roman"/>
        </w:rPr>
        <w:t xml:space="preserve"> within a participant ID which is of key importance in tracking the repository.  Note – sample collected in the </w:t>
      </w:r>
      <w:proofErr w:type="spellStart"/>
      <w:r>
        <w:rPr>
          <w:rFonts w:ascii="Times New Roman" w:hAnsi="Times New Roman" w:cs="Times New Roman"/>
        </w:rPr>
        <w:t>PAXgene</w:t>
      </w:r>
      <w:proofErr w:type="spellEnd"/>
      <w:r>
        <w:rPr>
          <w:rFonts w:ascii="Times New Roman" w:hAnsi="Times New Roman" w:cs="Times New Roman"/>
        </w:rPr>
        <w:t xml:space="preserve"> RNA draw tube will be stored in the draw tube, hence why the </w:t>
      </w:r>
      <w:proofErr w:type="spellStart"/>
      <w:r>
        <w:rPr>
          <w:rFonts w:ascii="Times New Roman" w:hAnsi="Times New Roman" w:cs="Times New Roman"/>
        </w:rPr>
        <w:t>PAXgene</w:t>
      </w:r>
      <w:proofErr w:type="spellEnd"/>
      <w:r>
        <w:rPr>
          <w:rFonts w:ascii="Times New Roman" w:hAnsi="Times New Roman" w:cs="Times New Roman"/>
        </w:rPr>
        <w:t xml:space="preserve"> RNA draw tube is assigned the 2-digit repository/</w:t>
      </w:r>
      <w:proofErr w:type="spellStart"/>
      <w:r>
        <w:rPr>
          <w:rFonts w:ascii="Times New Roman" w:hAnsi="Times New Roman" w:cs="Times New Roman"/>
        </w:rPr>
        <w:t>cryovial</w:t>
      </w:r>
      <w:proofErr w:type="spellEnd"/>
      <w:r>
        <w:rPr>
          <w:rFonts w:ascii="Times New Roman" w:hAnsi="Times New Roman" w:cs="Times New Roman"/>
        </w:rPr>
        <w:t xml:space="preserve"> identifier “28” as indicated on the barcode label for the draw tube.  See Appendix for proper orientation of the barcode label on the </w:t>
      </w:r>
      <w:proofErr w:type="spellStart"/>
      <w:r>
        <w:rPr>
          <w:rFonts w:ascii="Times New Roman" w:hAnsi="Times New Roman" w:cs="Times New Roman"/>
        </w:rPr>
        <w:t>cryovial</w:t>
      </w:r>
      <w:proofErr w:type="spellEnd"/>
      <w:r>
        <w:rPr>
          <w:rFonts w:ascii="Times New Roman" w:hAnsi="Times New Roman" w:cs="Times New Roman"/>
        </w:rPr>
        <w:t xml:space="preserve"> and an example set of MESA Classic labels.</w:t>
      </w:r>
    </w:p>
    <w:p w14:paraId="09DFAB92" w14:textId="77777777" w:rsidR="00293E48" w:rsidRDefault="00293E48" w:rsidP="00293E48">
      <w:pPr>
        <w:pStyle w:val="ListParagraph"/>
        <w:rPr>
          <w:rFonts w:ascii="Times New Roman" w:hAnsi="Times New Roman" w:cs="Times New Roman"/>
        </w:rPr>
      </w:pPr>
    </w:p>
    <w:p w14:paraId="64C5C38C" w14:textId="5F2D3450" w:rsidR="00293E48" w:rsidRDefault="00DA1F14" w:rsidP="00293E48">
      <w:pPr>
        <w:pStyle w:val="ListParagraph"/>
        <w:rPr>
          <w:rFonts w:ascii="Times New Roman" w:hAnsi="Times New Roman" w:cs="Times New Roman"/>
        </w:rPr>
      </w:pPr>
      <w:r>
        <w:rPr>
          <w:rFonts w:ascii="Times New Roman" w:hAnsi="Times New Roman" w:cs="Times New Roman"/>
        </w:rPr>
        <w:t>Also, t</w:t>
      </w:r>
      <w:r w:rsidR="00293E48">
        <w:rPr>
          <w:rFonts w:ascii="Times New Roman" w:hAnsi="Times New Roman" w:cs="Times New Roman"/>
        </w:rPr>
        <w:t xml:space="preserve">here will be special QC ID labels for the blind duplicate samples.  The MESA QC labels for the blind duplicate aliquots will have the 7-digit QC ID number, 1-digit for the visit year, and a 2-digit </w:t>
      </w:r>
      <w:proofErr w:type="spellStart"/>
      <w:r w:rsidR="00293E48">
        <w:rPr>
          <w:rFonts w:ascii="Times New Roman" w:hAnsi="Times New Roman" w:cs="Times New Roman"/>
        </w:rPr>
        <w:t>cryovial</w:t>
      </w:r>
      <w:proofErr w:type="spellEnd"/>
      <w:r w:rsidR="00293E48">
        <w:rPr>
          <w:rFonts w:ascii="Times New Roman" w:hAnsi="Times New Roman" w:cs="Times New Roman"/>
        </w:rPr>
        <w:t xml:space="preserve"> identifier barcoded on them along with text stating sample type.  See the section on blind duplicates for further information on the procedure.</w:t>
      </w:r>
    </w:p>
    <w:p w14:paraId="11EBC4F4" w14:textId="77777777" w:rsidR="00293E48" w:rsidRDefault="00293E48" w:rsidP="00293E48">
      <w:pPr>
        <w:pStyle w:val="ListParagraph"/>
        <w:rPr>
          <w:rFonts w:ascii="Times New Roman" w:hAnsi="Times New Roman" w:cs="Times New Roman"/>
        </w:rPr>
      </w:pPr>
    </w:p>
    <w:p w14:paraId="1CEF781E" w14:textId="77777777" w:rsidR="00293E48" w:rsidRDefault="00293E48" w:rsidP="00293E48">
      <w:pPr>
        <w:pStyle w:val="ListParagraph"/>
        <w:rPr>
          <w:rFonts w:ascii="Times New Roman" w:hAnsi="Times New Roman" w:cs="Times New Roman"/>
        </w:rPr>
      </w:pPr>
      <w:r>
        <w:rPr>
          <w:rFonts w:ascii="Times New Roman" w:hAnsi="Times New Roman" w:cs="Times New Roman"/>
        </w:rPr>
        <w:t xml:space="preserve">It is essential that blood and urine samples be correctly labeled throughout the collection and processing stages.  Pre-label sets of MESA Classic collection tubes and </w:t>
      </w:r>
      <w:proofErr w:type="spellStart"/>
      <w:r>
        <w:rPr>
          <w:rFonts w:ascii="Times New Roman" w:hAnsi="Times New Roman" w:cs="Times New Roman"/>
        </w:rPr>
        <w:t>cryovials</w:t>
      </w:r>
      <w:proofErr w:type="spellEnd"/>
      <w:r>
        <w:rPr>
          <w:rFonts w:ascii="Times New Roman" w:hAnsi="Times New Roman" w:cs="Times New Roman"/>
        </w:rPr>
        <w:t xml:space="preserve"> prior to the participant’s arrival, and cross-check the labels with each participant’s ID number prior to the phlebotomy and again at time of processing.</w:t>
      </w:r>
    </w:p>
    <w:p w14:paraId="29DFE892" w14:textId="77777777" w:rsidR="00293E48" w:rsidRDefault="00293E48" w:rsidP="00293E48">
      <w:pPr>
        <w:pStyle w:val="ListParagraph"/>
        <w:rPr>
          <w:rFonts w:ascii="Times New Roman" w:hAnsi="Times New Roman" w:cs="Times New Roman"/>
        </w:rPr>
      </w:pPr>
    </w:p>
    <w:p w14:paraId="0DEA026F" w14:textId="61DB47AE" w:rsidR="00293E48" w:rsidRDefault="00293E48" w:rsidP="00293E48">
      <w:pPr>
        <w:pStyle w:val="ListParagraph"/>
        <w:rPr>
          <w:rFonts w:ascii="Times New Roman" w:hAnsi="Times New Roman" w:cs="Times New Roman"/>
        </w:rPr>
      </w:pPr>
      <w:r>
        <w:rPr>
          <w:rFonts w:ascii="Times New Roman" w:hAnsi="Times New Roman" w:cs="Times New Roman"/>
        </w:rPr>
        <w:t xml:space="preserve">Sites involved in collecting </w:t>
      </w:r>
      <w:r w:rsidR="00CD3627">
        <w:rPr>
          <w:rFonts w:ascii="Times New Roman" w:hAnsi="Times New Roman" w:cs="Times New Roman"/>
        </w:rPr>
        <w:t xml:space="preserve">additional blood </w:t>
      </w:r>
      <w:r>
        <w:rPr>
          <w:rFonts w:ascii="Times New Roman" w:hAnsi="Times New Roman" w:cs="Times New Roman"/>
        </w:rPr>
        <w:t xml:space="preserve">for the ancillary studies (MESA </w:t>
      </w:r>
      <w:proofErr w:type="spellStart"/>
      <w:r>
        <w:rPr>
          <w:rFonts w:ascii="Times New Roman" w:hAnsi="Times New Roman" w:cs="Times New Roman"/>
        </w:rPr>
        <w:t>Epigenomics</w:t>
      </w:r>
      <w:proofErr w:type="spellEnd"/>
      <w:r>
        <w:rPr>
          <w:rFonts w:ascii="Times New Roman" w:hAnsi="Times New Roman" w:cs="Times New Roman"/>
        </w:rPr>
        <w:t xml:space="preserve">, </w:t>
      </w:r>
      <w:r w:rsidR="00CD3627">
        <w:rPr>
          <w:rFonts w:ascii="Times New Roman" w:hAnsi="Times New Roman" w:cs="Times New Roman"/>
        </w:rPr>
        <w:t xml:space="preserve">MESA Lung III, </w:t>
      </w:r>
      <w:r>
        <w:rPr>
          <w:rFonts w:ascii="Times New Roman" w:hAnsi="Times New Roman" w:cs="Times New Roman"/>
        </w:rPr>
        <w:t xml:space="preserve">Tissue Sodium, </w:t>
      </w:r>
      <w:r w:rsidR="00CD3627">
        <w:rPr>
          <w:rFonts w:ascii="Times New Roman" w:hAnsi="Times New Roman" w:cs="Times New Roman"/>
        </w:rPr>
        <w:t>MESA Memory, and MESA PET</w:t>
      </w:r>
      <w:r>
        <w:rPr>
          <w:rFonts w:ascii="Times New Roman" w:hAnsi="Times New Roman" w:cs="Times New Roman"/>
        </w:rPr>
        <w:t xml:space="preserve">) will </w:t>
      </w:r>
      <w:r w:rsidR="00CD3627">
        <w:rPr>
          <w:rFonts w:ascii="Times New Roman" w:hAnsi="Times New Roman" w:cs="Times New Roman"/>
        </w:rPr>
        <w:t xml:space="preserve">also </w:t>
      </w:r>
      <w:r>
        <w:rPr>
          <w:rFonts w:ascii="Times New Roman" w:hAnsi="Times New Roman" w:cs="Times New Roman"/>
        </w:rPr>
        <w:t xml:space="preserve">have </w:t>
      </w:r>
      <w:r w:rsidR="00CD3627">
        <w:rPr>
          <w:rFonts w:ascii="Times New Roman" w:hAnsi="Times New Roman" w:cs="Times New Roman"/>
        </w:rPr>
        <w:t xml:space="preserve">study specific </w:t>
      </w:r>
      <w:r>
        <w:rPr>
          <w:rFonts w:ascii="Times New Roman" w:hAnsi="Times New Roman" w:cs="Times New Roman"/>
        </w:rPr>
        <w:t xml:space="preserve">labels </w:t>
      </w:r>
      <w:r w:rsidR="00CD3627">
        <w:rPr>
          <w:rFonts w:ascii="Times New Roman" w:hAnsi="Times New Roman" w:cs="Times New Roman"/>
        </w:rPr>
        <w:t>for the required collection tubes</w:t>
      </w:r>
      <w:r>
        <w:rPr>
          <w:rFonts w:ascii="Times New Roman" w:hAnsi="Times New Roman" w:cs="Times New Roman"/>
        </w:rPr>
        <w:t xml:space="preserve">.  Refer to </w:t>
      </w:r>
      <w:r w:rsidR="00CD3627">
        <w:rPr>
          <w:rFonts w:ascii="Times New Roman" w:hAnsi="Times New Roman" w:cs="Times New Roman"/>
        </w:rPr>
        <w:t xml:space="preserve">the individual ancillary </w:t>
      </w:r>
      <w:r>
        <w:rPr>
          <w:rFonts w:ascii="Times New Roman" w:hAnsi="Times New Roman" w:cs="Times New Roman"/>
        </w:rPr>
        <w:t>study protocol</w:t>
      </w:r>
      <w:r w:rsidR="005B3742">
        <w:rPr>
          <w:rFonts w:ascii="Times New Roman" w:hAnsi="Times New Roman" w:cs="Times New Roman"/>
        </w:rPr>
        <w:t>s</w:t>
      </w:r>
      <w:r>
        <w:rPr>
          <w:rFonts w:ascii="Times New Roman" w:hAnsi="Times New Roman" w:cs="Times New Roman"/>
        </w:rPr>
        <w:t xml:space="preserve"> for details.</w:t>
      </w:r>
    </w:p>
    <w:p w14:paraId="656C042F" w14:textId="77777777" w:rsidR="00293E48" w:rsidRDefault="00293E48" w:rsidP="00293E48">
      <w:pPr>
        <w:pStyle w:val="ListParagraph"/>
        <w:rPr>
          <w:rFonts w:ascii="Times New Roman" w:hAnsi="Times New Roman" w:cs="Times New Roman"/>
        </w:rPr>
      </w:pPr>
    </w:p>
    <w:p w14:paraId="7BE97130" w14:textId="77777777" w:rsidR="00293E48" w:rsidRPr="00B4186A" w:rsidRDefault="00293E48" w:rsidP="00293E48">
      <w:pPr>
        <w:pStyle w:val="ListParagraph"/>
        <w:numPr>
          <w:ilvl w:val="0"/>
          <w:numId w:val="2"/>
        </w:numPr>
        <w:rPr>
          <w:rFonts w:ascii="Times New Roman" w:hAnsi="Times New Roman" w:cs="Times New Roman"/>
          <w:u w:val="single"/>
        </w:rPr>
      </w:pPr>
      <w:r w:rsidRPr="00B4186A">
        <w:rPr>
          <w:rFonts w:ascii="Times New Roman" w:hAnsi="Times New Roman" w:cs="Times New Roman"/>
          <w:u w:val="single"/>
        </w:rPr>
        <w:t>Forms</w:t>
      </w:r>
    </w:p>
    <w:p w14:paraId="45A830C7" w14:textId="77777777" w:rsidR="00293E48" w:rsidRDefault="00293E48" w:rsidP="00293E48">
      <w:pPr>
        <w:pStyle w:val="ListParagraph"/>
        <w:rPr>
          <w:rFonts w:ascii="Times New Roman" w:hAnsi="Times New Roman" w:cs="Times New Roman"/>
        </w:rPr>
      </w:pPr>
    </w:p>
    <w:p w14:paraId="60642353" w14:textId="2C05ACB5" w:rsidR="00293E48" w:rsidRDefault="00293E48" w:rsidP="00293E48">
      <w:pPr>
        <w:pStyle w:val="ListParagraph"/>
        <w:rPr>
          <w:rFonts w:ascii="Times New Roman" w:hAnsi="Times New Roman" w:cs="Times New Roman"/>
        </w:rPr>
      </w:pPr>
      <w:r>
        <w:rPr>
          <w:rFonts w:ascii="Times New Roman" w:hAnsi="Times New Roman" w:cs="Times New Roman"/>
        </w:rPr>
        <w:t>The MESA Phlebotomy Form and Processing Form provide</w:t>
      </w:r>
      <w:r w:rsidR="00073C76">
        <w:rPr>
          <w:rFonts w:ascii="Times New Roman" w:hAnsi="Times New Roman" w:cs="Times New Roman"/>
        </w:rPr>
        <w:t>s</w:t>
      </w:r>
      <w:r>
        <w:rPr>
          <w:rFonts w:ascii="Times New Roman" w:hAnsi="Times New Roman" w:cs="Times New Roman"/>
        </w:rPr>
        <w:t xml:space="preserve"> the vital link between the Participant ID number and the samples.  The Forms aid in the efficient collection of the samples, facilitate the monitoring of sample collection, processing and other quality assurance parameters, and provide information critical to the interpretation of results and for future repository use.</w:t>
      </w:r>
    </w:p>
    <w:p w14:paraId="7CAC099B" w14:textId="77777777" w:rsidR="00293E48" w:rsidRDefault="00293E48" w:rsidP="00293E48">
      <w:pPr>
        <w:pStyle w:val="ListParagraph"/>
        <w:rPr>
          <w:rFonts w:ascii="Times New Roman" w:hAnsi="Times New Roman" w:cs="Times New Roman"/>
        </w:rPr>
      </w:pPr>
    </w:p>
    <w:p w14:paraId="6EF97312" w14:textId="06DC67D8" w:rsidR="00293E48" w:rsidRPr="00746F58" w:rsidRDefault="00293E48" w:rsidP="00293E48">
      <w:pPr>
        <w:pStyle w:val="ListParagraph"/>
        <w:rPr>
          <w:rFonts w:ascii="Times New Roman" w:hAnsi="Times New Roman" w:cs="Times New Roman"/>
        </w:rPr>
      </w:pPr>
      <w:r>
        <w:rPr>
          <w:rFonts w:ascii="Times New Roman" w:hAnsi="Times New Roman" w:cs="Times New Roman"/>
        </w:rPr>
        <w:lastRenderedPageBreak/>
        <w:t xml:space="preserve">The MESA Exam 6 Phlebotomy Form is generated </w:t>
      </w:r>
      <w:r w:rsidR="00FE7826">
        <w:rPr>
          <w:rFonts w:ascii="Times New Roman" w:hAnsi="Times New Roman" w:cs="Times New Roman"/>
        </w:rPr>
        <w:t xml:space="preserve">at the time of the participant’s visit and </w:t>
      </w:r>
      <w:r>
        <w:rPr>
          <w:rFonts w:ascii="Times New Roman" w:hAnsi="Times New Roman" w:cs="Times New Roman"/>
        </w:rPr>
        <w:t>list</w:t>
      </w:r>
      <w:r w:rsidR="00FE7826">
        <w:rPr>
          <w:rFonts w:ascii="Times New Roman" w:hAnsi="Times New Roman" w:cs="Times New Roman"/>
        </w:rPr>
        <w:t>s</w:t>
      </w:r>
      <w:r>
        <w:rPr>
          <w:rFonts w:ascii="Times New Roman" w:hAnsi="Times New Roman" w:cs="Times New Roman"/>
        </w:rPr>
        <w:t xml:space="preserve"> </w:t>
      </w:r>
      <w:r w:rsidR="00FE7826">
        <w:rPr>
          <w:rFonts w:ascii="Times New Roman" w:hAnsi="Times New Roman" w:cs="Times New Roman"/>
        </w:rPr>
        <w:t xml:space="preserve">all Core exam draw tubes, plus any additional ancillary study tubes to be collected </w:t>
      </w:r>
      <w:r>
        <w:rPr>
          <w:rFonts w:ascii="Times New Roman" w:hAnsi="Times New Roman" w:cs="Times New Roman"/>
        </w:rPr>
        <w:t>based on the participant’s eligibility and consent</w:t>
      </w:r>
      <w:r w:rsidR="00A20A31">
        <w:rPr>
          <w:rFonts w:ascii="Times New Roman" w:hAnsi="Times New Roman" w:cs="Times New Roman"/>
        </w:rPr>
        <w:t xml:space="preserve"> </w:t>
      </w:r>
      <w:r w:rsidR="00A20A31" w:rsidRPr="00A20A31">
        <w:rPr>
          <w:rFonts w:ascii="Times New Roman" w:hAnsi="Times New Roman" w:cs="Times New Roman"/>
          <w:i/>
          <w:highlight w:val="green"/>
        </w:rPr>
        <w:t>(– to be confirmed this is still correct</w:t>
      </w:r>
      <w:r w:rsidR="00A20A31" w:rsidRPr="00A20A31">
        <w:rPr>
          <w:rFonts w:ascii="Times New Roman" w:hAnsi="Times New Roman" w:cs="Times New Roman"/>
          <w:i/>
        </w:rPr>
        <w:t>)</w:t>
      </w:r>
      <w:r w:rsidR="00A20A31">
        <w:rPr>
          <w:rFonts w:ascii="Times New Roman" w:hAnsi="Times New Roman" w:cs="Times New Roman"/>
        </w:rPr>
        <w:t>.</w:t>
      </w:r>
      <w:r w:rsidR="00FE7826">
        <w:rPr>
          <w:rFonts w:ascii="Times New Roman" w:hAnsi="Times New Roman" w:cs="Times New Roman"/>
        </w:rPr>
        <w:t xml:space="preserve">  Tubes are listed in </w:t>
      </w:r>
      <w:r w:rsidR="00766967">
        <w:rPr>
          <w:rFonts w:ascii="Times New Roman" w:hAnsi="Times New Roman" w:cs="Times New Roman"/>
        </w:rPr>
        <w:t>the correct order</w:t>
      </w:r>
      <w:r w:rsidR="00FE7826">
        <w:rPr>
          <w:rFonts w:ascii="Times New Roman" w:hAnsi="Times New Roman" w:cs="Times New Roman"/>
        </w:rPr>
        <w:t xml:space="preserve"> of collection</w:t>
      </w:r>
      <w:r w:rsidR="00766967">
        <w:rPr>
          <w:rFonts w:ascii="Times New Roman" w:hAnsi="Times New Roman" w:cs="Times New Roman"/>
        </w:rPr>
        <w:t xml:space="preserve">.  </w:t>
      </w:r>
      <w:r>
        <w:rPr>
          <w:rFonts w:ascii="Times New Roman" w:hAnsi="Times New Roman" w:cs="Times New Roman"/>
        </w:rPr>
        <w:t>The phlebotomist uses the form to complete draw tube set-up and labeling for the participant’s blood collection.  All questions on the Phlebotomy Form are completed at the time of phlebotomy.</w:t>
      </w:r>
    </w:p>
    <w:p w14:paraId="72C06BCD" w14:textId="77777777" w:rsidR="00293E48" w:rsidRDefault="00293E48" w:rsidP="00293E48">
      <w:pPr>
        <w:pStyle w:val="ListParagraph"/>
        <w:rPr>
          <w:rFonts w:ascii="Times New Roman" w:hAnsi="Times New Roman" w:cs="Times New Roman"/>
        </w:rPr>
      </w:pPr>
    </w:p>
    <w:p w14:paraId="74E9B5E9" w14:textId="55FC3B60" w:rsidR="00B56B35" w:rsidRDefault="00293E48" w:rsidP="00293E48">
      <w:pPr>
        <w:pStyle w:val="ListParagraph"/>
        <w:rPr>
          <w:rFonts w:ascii="Times New Roman" w:hAnsi="Times New Roman" w:cs="Times New Roman"/>
        </w:rPr>
      </w:pPr>
      <w:r>
        <w:rPr>
          <w:rFonts w:ascii="Times New Roman" w:hAnsi="Times New Roman" w:cs="Times New Roman"/>
        </w:rPr>
        <w:t xml:space="preserve">The MESA Exam 6 Processing Forms are used to record the processing </w:t>
      </w:r>
      <w:r w:rsidR="001A7482">
        <w:rPr>
          <w:rFonts w:ascii="Times New Roman" w:hAnsi="Times New Roman" w:cs="Times New Roman"/>
        </w:rPr>
        <w:t>(c</w:t>
      </w:r>
      <w:r w:rsidR="00FE7826">
        <w:rPr>
          <w:rFonts w:ascii="Times New Roman" w:hAnsi="Times New Roman" w:cs="Times New Roman"/>
        </w:rPr>
        <w:t>entrifuge</w:t>
      </w:r>
      <w:r w:rsidR="001A7482">
        <w:rPr>
          <w:rFonts w:ascii="Times New Roman" w:hAnsi="Times New Roman" w:cs="Times New Roman"/>
        </w:rPr>
        <w:t>)</w:t>
      </w:r>
      <w:r w:rsidR="00FE7826">
        <w:rPr>
          <w:rFonts w:ascii="Times New Roman" w:hAnsi="Times New Roman" w:cs="Times New Roman"/>
        </w:rPr>
        <w:t xml:space="preserve"> </w:t>
      </w:r>
      <w:r>
        <w:rPr>
          <w:rFonts w:ascii="Times New Roman" w:hAnsi="Times New Roman" w:cs="Times New Roman"/>
        </w:rPr>
        <w:t xml:space="preserve">start times </w:t>
      </w:r>
      <w:r w:rsidR="00FE7826">
        <w:rPr>
          <w:rFonts w:ascii="Times New Roman" w:hAnsi="Times New Roman" w:cs="Times New Roman"/>
        </w:rPr>
        <w:t>of the Core draw tubes (10 mL EDTA</w:t>
      </w:r>
      <w:r w:rsidR="00B56B35">
        <w:rPr>
          <w:rFonts w:ascii="Times New Roman" w:hAnsi="Times New Roman" w:cs="Times New Roman"/>
        </w:rPr>
        <w:t xml:space="preserve">, </w:t>
      </w:r>
      <w:r w:rsidR="00FE7826">
        <w:rPr>
          <w:rFonts w:ascii="Times New Roman" w:hAnsi="Times New Roman" w:cs="Times New Roman"/>
        </w:rPr>
        <w:t>10 mL</w:t>
      </w:r>
      <w:r w:rsidR="00B56B35">
        <w:rPr>
          <w:rFonts w:ascii="Times New Roman" w:hAnsi="Times New Roman" w:cs="Times New Roman"/>
        </w:rPr>
        <w:t xml:space="preserve"> Serum, &amp; Urine), </w:t>
      </w:r>
      <w:r>
        <w:rPr>
          <w:rFonts w:ascii="Times New Roman" w:hAnsi="Times New Roman" w:cs="Times New Roman"/>
        </w:rPr>
        <w:t>and to account for all the MESA Classic aliquots (blood and urine)</w:t>
      </w:r>
      <w:r w:rsidR="0043622E">
        <w:rPr>
          <w:rFonts w:ascii="Times New Roman" w:hAnsi="Times New Roman" w:cs="Times New Roman"/>
        </w:rPr>
        <w:t xml:space="preserve"> – </w:t>
      </w:r>
      <w:proofErr w:type="spellStart"/>
      <w:r w:rsidR="0043622E">
        <w:rPr>
          <w:rFonts w:ascii="Times New Roman" w:hAnsi="Times New Roman" w:cs="Times New Roman"/>
        </w:rPr>
        <w:t>cryovials</w:t>
      </w:r>
      <w:proofErr w:type="spellEnd"/>
      <w:r w:rsidR="0043622E">
        <w:rPr>
          <w:rFonts w:ascii="Times New Roman" w:hAnsi="Times New Roman" w:cs="Times New Roman"/>
        </w:rPr>
        <w:t># 1-27</w:t>
      </w:r>
      <w:r>
        <w:rPr>
          <w:rFonts w:ascii="Times New Roman" w:hAnsi="Times New Roman" w:cs="Times New Roman"/>
        </w:rPr>
        <w:t>.</w:t>
      </w:r>
      <w:r w:rsidR="00B5649B">
        <w:rPr>
          <w:rFonts w:ascii="Times New Roman" w:hAnsi="Times New Roman" w:cs="Times New Roman"/>
        </w:rPr>
        <w:t xml:space="preserve">  Completed MESA Classic Processing Forms, along with a completed MESA Classic Shipping Form identify</w:t>
      </w:r>
      <w:r w:rsidR="00A20A31">
        <w:rPr>
          <w:rFonts w:ascii="Times New Roman" w:hAnsi="Times New Roman" w:cs="Times New Roman"/>
        </w:rPr>
        <w:t>ing</w:t>
      </w:r>
      <w:r w:rsidR="00B5649B">
        <w:rPr>
          <w:rFonts w:ascii="Times New Roman" w:hAnsi="Times New Roman" w:cs="Times New Roman"/>
        </w:rPr>
        <w:t xml:space="preserve"> all the participant samples in a shipment, are to be included in the shipments to </w:t>
      </w:r>
      <w:r w:rsidR="00A20A31">
        <w:rPr>
          <w:rFonts w:ascii="Times New Roman" w:hAnsi="Times New Roman" w:cs="Times New Roman"/>
        </w:rPr>
        <w:t>Vermont (</w:t>
      </w:r>
      <w:r w:rsidR="00B5649B">
        <w:rPr>
          <w:rFonts w:ascii="Times New Roman" w:hAnsi="Times New Roman" w:cs="Times New Roman"/>
        </w:rPr>
        <w:t>CBAL</w:t>
      </w:r>
      <w:r w:rsidR="00A20A31">
        <w:rPr>
          <w:rFonts w:ascii="Times New Roman" w:hAnsi="Times New Roman" w:cs="Times New Roman"/>
        </w:rPr>
        <w:t>)</w:t>
      </w:r>
      <w:r w:rsidR="00B5649B">
        <w:rPr>
          <w:rFonts w:ascii="Times New Roman" w:hAnsi="Times New Roman" w:cs="Times New Roman"/>
        </w:rPr>
        <w:t>.</w:t>
      </w:r>
    </w:p>
    <w:p w14:paraId="75C57FCA" w14:textId="77777777" w:rsidR="00B56B35" w:rsidRDefault="00B56B35" w:rsidP="00293E48">
      <w:pPr>
        <w:pStyle w:val="ListParagraph"/>
        <w:rPr>
          <w:rFonts w:ascii="Times New Roman" w:hAnsi="Times New Roman" w:cs="Times New Roman"/>
        </w:rPr>
      </w:pPr>
    </w:p>
    <w:p w14:paraId="5AF497D3" w14:textId="7E78D1A9" w:rsidR="00293E48" w:rsidRPr="00766967" w:rsidRDefault="00B56B35" w:rsidP="00293E48">
      <w:pPr>
        <w:pStyle w:val="ListParagraph"/>
        <w:rPr>
          <w:rFonts w:ascii="Times New Roman" w:hAnsi="Times New Roman" w:cs="Times New Roman"/>
          <w:i/>
        </w:rPr>
      </w:pPr>
      <w:r>
        <w:rPr>
          <w:rFonts w:ascii="Times New Roman" w:hAnsi="Times New Roman" w:cs="Times New Roman"/>
        </w:rPr>
        <w:t>Ancillary studies involving the collection and processing</w:t>
      </w:r>
      <w:r w:rsidR="00A20A31">
        <w:rPr>
          <w:rFonts w:ascii="Times New Roman" w:hAnsi="Times New Roman" w:cs="Times New Roman"/>
        </w:rPr>
        <w:t xml:space="preserve"> (and </w:t>
      </w:r>
      <w:r>
        <w:rPr>
          <w:rFonts w:ascii="Times New Roman" w:hAnsi="Times New Roman" w:cs="Times New Roman"/>
        </w:rPr>
        <w:t>storage</w:t>
      </w:r>
      <w:r w:rsidR="00A20A31">
        <w:rPr>
          <w:rFonts w:ascii="Times New Roman" w:hAnsi="Times New Roman" w:cs="Times New Roman"/>
        </w:rPr>
        <w:t xml:space="preserve"> if applicable)</w:t>
      </w:r>
      <w:r>
        <w:rPr>
          <w:rFonts w:ascii="Times New Roman" w:hAnsi="Times New Roman" w:cs="Times New Roman"/>
        </w:rPr>
        <w:t xml:space="preserve"> of additional blood samples, have their own study specific Processing Form (or Collection Form). Refer to the individual ancillary study protocols for details.</w:t>
      </w:r>
    </w:p>
    <w:p w14:paraId="74715955" w14:textId="77777777" w:rsidR="00293E48" w:rsidRDefault="00293E48" w:rsidP="00293E48">
      <w:pPr>
        <w:pStyle w:val="ListParagraph"/>
        <w:rPr>
          <w:rFonts w:ascii="Times New Roman" w:hAnsi="Times New Roman" w:cs="Times New Roman"/>
        </w:rPr>
      </w:pPr>
    </w:p>
    <w:p w14:paraId="3B7D105C" w14:textId="1D1210B8" w:rsidR="00293E48" w:rsidRDefault="00293E48" w:rsidP="00293E48">
      <w:pPr>
        <w:pStyle w:val="ListParagraph"/>
        <w:rPr>
          <w:rFonts w:ascii="Times New Roman" w:hAnsi="Times New Roman" w:cs="Times New Roman"/>
        </w:rPr>
      </w:pPr>
      <w:r>
        <w:rPr>
          <w:rFonts w:ascii="Times New Roman" w:hAnsi="Times New Roman" w:cs="Times New Roman"/>
        </w:rPr>
        <w:t xml:space="preserve">It is </w:t>
      </w:r>
      <w:r w:rsidR="008F07A4">
        <w:rPr>
          <w:rFonts w:ascii="Times New Roman" w:hAnsi="Times New Roman" w:cs="Times New Roman"/>
        </w:rPr>
        <w:t>important</w:t>
      </w:r>
      <w:r>
        <w:rPr>
          <w:rFonts w:ascii="Times New Roman" w:hAnsi="Times New Roman" w:cs="Times New Roman"/>
        </w:rPr>
        <w:t xml:space="preserve"> that all forms are labeled with the correct participant MESA ID number and all appropriate sections completed legibly.  The completed MESA Phlebotomy Forms do not need to be included in the sample shipment as an electronic version will be forwarded to CBAL from the Coordinating Center.</w:t>
      </w:r>
    </w:p>
    <w:p w14:paraId="47E96446" w14:textId="77777777" w:rsidR="00293E48" w:rsidRPr="008B61F7" w:rsidRDefault="00293E48" w:rsidP="00293E48">
      <w:pPr>
        <w:pStyle w:val="ListParagraph"/>
        <w:rPr>
          <w:rFonts w:ascii="Times New Roman" w:hAnsi="Times New Roman" w:cs="Times New Roman"/>
        </w:rPr>
      </w:pPr>
    </w:p>
    <w:p w14:paraId="5FB8BCE0" w14:textId="77777777" w:rsidR="00293E48" w:rsidRDefault="00293E48" w:rsidP="00293E48">
      <w:pPr>
        <w:pStyle w:val="ListParagraph"/>
        <w:numPr>
          <w:ilvl w:val="0"/>
          <w:numId w:val="2"/>
        </w:numPr>
        <w:rPr>
          <w:rFonts w:ascii="Times New Roman" w:hAnsi="Times New Roman" w:cs="Times New Roman"/>
        </w:rPr>
      </w:pPr>
      <w:r>
        <w:rPr>
          <w:rFonts w:ascii="Times New Roman" w:hAnsi="Times New Roman" w:cs="Times New Roman"/>
          <w:u w:val="single"/>
        </w:rPr>
        <w:t>Participant Refusal of Phlebotomy or Urine collection</w:t>
      </w:r>
    </w:p>
    <w:p w14:paraId="4D32C959" w14:textId="77777777" w:rsidR="00293E48" w:rsidRDefault="00293E48" w:rsidP="00293E48">
      <w:pPr>
        <w:pStyle w:val="ListParagraph"/>
        <w:rPr>
          <w:rFonts w:ascii="Times New Roman" w:hAnsi="Times New Roman" w:cs="Times New Roman"/>
        </w:rPr>
      </w:pPr>
    </w:p>
    <w:p w14:paraId="30632B5B" w14:textId="77777777" w:rsidR="00293E48" w:rsidRDefault="00293E48" w:rsidP="00293E48">
      <w:pPr>
        <w:pStyle w:val="ListParagraph"/>
        <w:rPr>
          <w:rFonts w:ascii="Times New Roman" w:hAnsi="Times New Roman" w:cs="Times New Roman"/>
        </w:rPr>
      </w:pPr>
      <w:r>
        <w:rPr>
          <w:rFonts w:ascii="Times New Roman" w:hAnsi="Times New Roman" w:cs="Times New Roman"/>
        </w:rPr>
        <w:t>Rarely, a participant will refuse to provide a urine sample or will refuse phlebotomy.  Please keep a list of MESA Enrollment ID numbers of any of these participants and identify which test they refused.</w:t>
      </w:r>
    </w:p>
    <w:p w14:paraId="67831B99" w14:textId="77777777" w:rsidR="00293E48" w:rsidRDefault="00293E48" w:rsidP="00293E48">
      <w:pPr>
        <w:pStyle w:val="ListParagraph"/>
        <w:rPr>
          <w:rFonts w:ascii="Times New Roman" w:hAnsi="Times New Roman" w:cs="Times New Roman"/>
        </w:rPr>
      </w:pPr>
    </w:p>
    <w:p w14:paraId="2BC698BF" w14:textId="77777777" w:rsidR="00293E48" w:rsidRDefault="00293E48" w:rsidP="00293E48">
      <w:pPr>
        <w:pStyle w:val="ListParagraph"/>
        <w:numPr>
          <w:ilvl w:val="0"/>
          <w:numId w:val="2"/>
        </w:numPr>
        <w:rPr>
          <w:rFonts w:ascii="Times New Roman" w:hAnsi="Times New Roman" w:cs="Times New Roman"/>
        </w:rPr>
      </w:pPr>
      <w:r>
        <w:rPr>
          <w:rFonts w:ascii="Times New Roman" w:hAnsi="Times New Roman" w:cs="Times New Roman"/>
          <w:u w:val="single"/>
        </w:rPr>
        <w:t>MESA Classic Urine Collection &amp; Venipuncture</w:t>
      </w:r>
    </w:p>
    <w:p w14:paraId="7CDE9AE5" w14:textId="77777777" w:rsidR="00293E48" w:rsidRDefault="00293E48" w:rsidP="00293E48">
      <w:pPr>
        <w:pStyle w:val="ListParagraph"/>
        <w:rPr>
          <w:rFonts w:ascii="Times New Roman" w:hAnsi="Times New Roman" w:cs="Times New Roman"/>
        </w:rPr>
      </w:pPr>
    </w:p>
    <w:p w14:paraId="02E93649" w14:textId="77777777" w:rsidR="00293E48" w:rsidRDefault="00293E48" w:rsidP="00293E48">
      <w:pPr>
        <w:pStyle w:val="ListParagraph"/>
        <w:numPr>
          <w:ilvl w:val="1"/>
          <w:numId w:val="2"/>
        </w:numPr>
        <w:rPr>
          <w:rFonts w:ascii="Times New Roman" w:hAnsi="Times New Roman" w:cs="Times New Roman"/>
        </w:rPr>
      </w:pPr>
      <w:r>
        <w:rPr>
          <w:rFonts w:ascii="Times New Roman" w:hAnsi="Times New Roman" w:cs="Times New Roman"/>
        </w:rPr>
        <w:t>Initial preparation for specimen collection prior to the arrival of participants is similar to that of previous MESA Exams.</w:t>
      </w:r>
    </w:p>
    <w:p w14:paraId="47D441FF" w14:textId="77777777" w:rsidR="00293E48" w:rsidRDefault="00293E48" w:rsidP="00293E48">
      <w:pPr>
        <w:pStyle w:val="ListParagraph"/>
        <w:ind w:left="1125"/>
        <w:rPr>
          <w:rFonts w:ascii="Times New Roman" w:hAnsi="Times New Roman" w:cs="Times New Roman"/>
        </w:rPr>
      </w:pPr>
    </w:p>
    <w:p w14:paraId="34F4A550" w14:textId="77777777" w:rsidR="00293E48" w:rsidRDefault="00293E48" w:rsidP="00293E48">
      <w:pPr>
        <w:pStyle w:val="ListParagraph"/>
        <w:numPr>
          <w:ilvl w:val="1"/>
          <w:numId w:val="2"/>
        </w:numPr>
        <w:rPr>
          <w:rFonts w:ascii="Times New Roman" w:hAnsi="Times New Roman" w:cs="Times New Roman"/>
        </w:rPr>
      </w:pPr>
      <w:r>
        <w:rPr>
          <w:rFonts w:ascii="Times New Roman" w:hAnsi="Times New Roman" w:cs="Times New Roman"/>
        </w:rPr>
        <w:t>Urine Collection &amp; Processing</w:t>
      </w:r>
    </w:p>
    <w:p w14:paraId="2876B818" w14:textId="77777777" w:rsidR="00293E48" w:rsidRDefault="00293E48" w:rsidP="00293E48">
      <w:pPr>
        <w:pStyle w:val="ListParagraph"/>
        <w:ind w:left="1125"/>
        <w:rPr>
          <w:rFonts w:ascii="Times New Roman" w:hAnsi="Times New Roman" w:cs="Times New Roman"/>
        </w:rPr>
      </w:pPr>
      <w:r>
        <w:rPr>
          <w:rFonts w:ascii="Times New Roman" w:hAnsi="Times New Roman" w:cs="Times New Roman"/>
        </w:rPr>
        <w:t xml:space="preserve">A random, spot urine will be collected on all MESA Classic participants upon morning arrival at the clinic.  The urine will be aliquoted and stored as part of the sample repository in Vermont and will be measured for urinary creatinine and </w:t>
      </w:r>
      <w:proofErr w:type="spellStart"/>
      <w:r>
        <w:rPr>
          <w:rFonts w:ascii="Times New Roman" w:hAnsi="Times New Roman" w:cs="Times New Roman"/>
        </w:rPr>
        <w:t>microalbumin</w:t>
      </w:r>
      <w:proofErr w:type="spellEnd"/>
      <w:r>
        <w:rPr>
          <w:rFonts w:ascii="Times New Roman" w:hAnsi="Times New Roman" w:cs="Times New Roman"/>
        </w:rPr>
        <w:t xml:space="preserve"> as samples are received.</w:t>
      </w:r>
    </w:p>
    <w:p w14:paraId="6D8135E0" w14:textId="77777777" w:rsidR="00293E48" w:rsidRDefault="00293E48" w:rsidP="00293E48">
      <w:pPr>
        <w:pStyle w:val="ListParagraph"/>
        <w:ind w:left="1125"/>
        <w:rPr>
          <w:rFonts w:ascii="Times New Roman" w:hAnsi="Times New Roman" w:cs="Times New Roman"/>
        </w:rPr>
      </w:pPr>
    </w:p>
    <w:p w14:paraId="10FCC551" w14:textId="77777777" w:rsidR="00293E48" w:rsidRDefault="00293E48" w:rsidP="00293E48">
      <w:pPr>
        <w:pStyle w:val="ListParagraph"/>
        <w:ind w:left="1125"/>
        <w:rPr>
          <w:rFonts w:ascii="Times New Roman" w:hAnsi="Times New Roman" w:cs="Times New Roman"/>
        </w:rPr>
      </w:pPr>
      <w:r>
        <w:rPr>
          <w:rFonts w:ascii="Times New Roman" w:hAnsi="Times New Roman" w:cs="Times New Roman"/>
        </w:rPr>
        <w:t xml:space="preserve">Keep urine samples correctly labeled throughout the collection and processing stages.  Pre-label collection containers and </w:t>
      </w:r>
      <w:proofErr w:type="spellStart"/>
      <w:r>
        <w:rPr>
          <w:rFonts w:ascii="Times New Roman" w:hAnsi="Times New Roman" w:cs="Times New Roman"/>
        </w:rPr>
        <w:t>cryovials</w:t>
      </w:r>
      <w:proofErr w:type="spellEnd"/>
      <w:r>
        <w:rPr>
          <w:rFonts w:ascii="Times New Roman" w:hAnsi="Times New Roman" w:cs="Times New Roman"/>
        </w:rPr>
        <w:t xml:space="preserve"> prior to the participant’s visit, and cross-check the labels with each participant’s ID number prior to specimen collection.</w:t>
      </w:r>
    </w:p>
    <w:p w14:paraId="4C2A807A" w14:textId="77777777" w:rsidR="00293E48" w:rsidRDefault="00293E48" w:rsidP="00293E48">
      <w:pPr>
        <w:pStyle w:val="ListParagraph"/>
        <w:ind w:left="1125"/>
        <w:rPr>
          <w:rFonts w:ascii="Times New Roman" w:hAnsi="Times New Roman" w:cs="Times New Roman"/>
        </w:rPr>
      </w:pPr>
    </w:p>
    <w:p w14:paraId="158FB02D" w14:textId="77777777" w:rsidR="00293E48" w:rsidRDefault="00293E48" w:rsidP="00293E48">
      <w:pPr>
        <w:pStyle w:val="ListParagraph"/>
        <w:numPr>
          <w:ilvl w:val="2"/>
          <w:numId w:val="2"/>
        </w:numPr>
        <w:rPr>
          <w:rFonts w:ascii="Times New Roman" w:hAnsi="Times New Roman" w:cs="Times New Roman"/>
        </w:rPr>
      </w:pPr>
      <w:r w:rsidRPr="00293551">
        <w:rPr>
          <w:rFonts w:ascii="Times New Roman" w:hAnsi="Times New Roman" w:cs="Times New Roman"/>
          <w:u w:val="single"/>
        </w:rPr>
        <w:t>Preparation of Participants for Urine Collection</w:t>
      </w:r>
    </w:p>
    <w:p w14:paraId="44665862" w14:textId="77777777" w:rsidR="00293E48" w:rsidRDefault="00293E48" w:rsidP="00293E48">
      <w:pPr>
        <w:pStyle w:val="ListParagraph"/>
        <w:ind w:left="1800"/>
        <w:rPr>
          <w:rFonts w:ascii="Times New Roman" w:hAnsi="Times New Roman" w:cs="Times New Roman"/>
        </w:rPr>
      </w:pPr>
    </w:p>
    <w:p w14:paraId="25597D9F"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Urine should be collected before venipuncture; preferably as early in the visit as possible.  Encourage participants to stay hydrated (water only) even while fasting for the visit.  However, do not collect samples after acute fluid load (&gt;24 </w:t>
      </w:r>
      <w:proofErr w:type="spellStart"/>
      <w:r>
        <w:rPr>
          <w:rFonts w:ascii="Times New Roman" w:hAnsi="Times New Roman" w:cs="Times New Roman"/>
        </w:rPr>
        <w:t>oz</w:t>
      </w:r>
      <w:proofErr w:type="spellEnd"/>
      <w:r>
        <w:rPr>
          <w:rFonts w:ascii="Times New Roman" w:hAnsi="Times New Roman" w:cs="Times New Roman"/>
        </w:rPr>
        <w:t>) or after participant exertion.  Participants having difficulty producing a urine specimen may be offered a glass of water, and a second (and third) urine specimen may be collected later in the visit to bring the volume up to the required amount.</w:t>
      </w:r>
    </w:p>
    <w:p w14:paraId="75350451" w14:textId="77777777" w:rsidR="00293E48" w:rsidRDefault="00293E48" w:rsidP="00293E48">
      <w:pPr>
        <w:pStyle w:val="ListParagraph"/>
        <w:ind w:left="1800"/>
        <w:rPr>
          <w:rFonts w:ascii="Times New Roman" w:hAnsi="Times New Roman" w:cs="Times New Roman"/>
        </w:rPr>
      </w:pPr>
    </w:p>
    <w:p w14:paraId="0DF3832D"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It is suggested that participants use the Covidien Sterile Midstream Urine Collection Systems for urine collection.  Instructions are included in the package.</w:t>
      </w:r>
    </w:p>
    <w:p w14:paraId="51FC109D" w14:textId="77777777" w:rsidR="00293E48" w:rsidRDefault="00293E48" w:rsidP="00293E48">
      <w:pPr>
        <w:pStyle w:val="ListParagraph"/>
        <w:ind w:left="1800"/>
        <w:rPr>
          <w:rFonts w:ascii="Times New Roman" w:hAnsi="Times New Roman" w:cs="Times New Roman"/>
        </w:rPr>
      </w:pPr>
    </w:p>
    <w:p w14:paraId="4E164AE0"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lastRenderedPageBreak/>
        <w:t>Do not collect urine from females who are menstruating.  Collect a sample at a later visit, if possible.</w:t>
      </w:r>
    </w:p>
    <w:p w14:paraId="4843462C" w14:textId="77777777" w:rsidR="00293E48" w:rsidRDefault="00293E48" w:rsidP="00293E48">
      <w:pPr>
        <w:pStyle w:val="ListParagraph"/>
        <w:ind w:left="1800"/>
        <w:rPr>
          <w:rFonts w:ascii="Times New Roman" w:hAnsi="Times New Roman" w:cs="Times New Roman"/>
        </w:rPr>
      </w:pPr>
    </w:p>
    <w:p w14:paraId="57E7D4CF" w14:textId="77777777" w:rsidR="00293E48" w:rsidRDefault="00293E48" w:rsidP="00293E48">
      <w:pPr>
        <w:pStyle w:val="ListParagraph"/>
        <w:numPr>
          <w:ilvl w:val="2"/>
          <w:numId w:val="2"/>
        </w:numPr>
        <w:rPr>
          <w:rFonts w:ascii="Times New Roman" w:hAnsi="Times New Roman" w:cs="Times New Roman"/>
        </w:rPr>
      </w:pPr>
      <w:r>
        <w:rPr>
          <w:rFonts w:ascii="Times New Roman" w:hAnsi="Times New Roman" w:cs="Times New Roman"/>
          <w:u w:val="single"/>
        </w:rPr>
        <w:t>Urine Collection</w:t>
      </w:r>
      <w:r>
        <w:rPr>
          <w:rFonts w:ascii="Times New Roman" w:hAnsi="Times New Roman" w:cs="Times New Roman"/>
        </w:rPr>
        <w:t>:</w:t>
      </w:r>
    </w:p>
    <w:p w14:paraId="73DBE655" w14:textId="77777777" w:rsidR="00293E48" w:rsidRDefault="00293E48" w:rsidP="00293E48">
      <w:pPr>
        <w:pStyle w:val="ListParagraph"/>
        <w:ind w:left="1800"/>
        <w:rPr>
          <w:rFonts w:ascii="Times New Roman" w:hAnsi="Times New Roman" w:cs="Times New Roman"/>
        </w:rPr>
      </w:pPr>
    </w:p>
    <w:p w14:paraId="5620429D"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Specimen containers for routine random urine collection should be chemically clean, be able to hold about 100+ </w:t>
      </w:r>
      <w:proofErr w:type="spellStart"/>
      <w:r>
        <w:rPr>
          <w:rFonts w:ascii="Times New Roman" w:hAnsi="Times New Roman" w:cs="Times New Roman"/>
        </w:rPr>
        <w:t>mLs</w:t>
      </w:r>
      <w:proofErr w:type="spellEnd"/>
      <w:r>
        <w:rPr>
          <w:rFonts w:ascii="Times New Roman" w:hAnsi="Times New Roman" w:cs="Times New Roman"/>
        </w:rPr>
        <w:t>, and must have a tight fitting lid to prevent leakage during transport.  (Suggestion for standard sterile specimen container: Covidien Sterile Midstream Urine Collection Systems (</w:t>
      </w:r>
      <w:proofErr w:type="spellStart"/>
      <w:r>
        <w:rPr>
          <w:rFonts w:ascii="Times New Roman" w:hAnsi="Times New Roman" w:cs="Times New Roman"/>
        </w:rPr>
        <w:t>FisherScientific</w:t>
      </w:r>
      <w:proofErr w:type="spellEnd"/>
      <w:r>
        <w:rPr>
          <w:rFonts w:ascii="Times New Roman" w:hAnsi="Times New Roman" w:cs="Times New Roman"/>
        </w:rPr>
        <w:t xml:space="preserve"> Cat# 14-375-143))</w:t>
      </w:r>
    </w:p>
    <w:p w14:paraId="2EA86511" w14:textId="77777777" w:rsidR="00293E48" w:rsidRDefault="00293E48" w:rsidP="00293E48">
      <w:pPr>
        <w:pStyle w:val="ListParagraph"/>
        <w:ind w:left="1800"/>
        <w:rPr>
          <w:rFonts w:ascii="Times New Roman" w:hAnsi="Times New Roman" w:cs="Times New Roman"/>
        </w:rPr>
      </w:pPr>
    </w:p>
    <w:p w14:paraId="0D3A0376" w14:textId="77777777" w:rsidR="00293E48" w:rsidRDefault="00293E48" w:rsidP="00293E48">
      <w:pPr>
        <w:pStyle w:val="ListParagraph"/>
        <w:ind w:left="1800"/>
        <w:rPr>
          <w:rFonts w:ascii="Times New Roman" w:hAnsi="Times New Roman" w:cs="Times New Roman"/>
          <w:u w:val="single"/>
        </w:rPr>
      </w:pPr>
      <w:r>
        <w:rPr>
          <w:rFonts w:ascii="Times New Roman" w:hAnsi="Times New Roman" w:cs="Times New Roman"/>
          <w:u w:val="single"/>
        </w:rPr>
        <w:t>Instructions for Participants:</w:t>
      </w:r>
    </w:p>
    <w:p w14:paraId="05A387E2" w14:textId="77777777" w:rsidR="00293E48" w:rsidRDefault="00293E48" w:rsidP="00293E48">
      <w:pPr>
        <w:pStyle w:val="ListParagraph"/>
        <w:ind w:left="1800"/>
        <w:rPr>
          <w:rFonts w:ascii="Times New Roman" w:hAnsi="Times New Roman" w:cs="Times New Roman"/>
          <w:u w:val="single"/>
        </w:rPr>
      </w:pPr>
    </w:p>
    <w:p w14:paraId="6DA09D8D"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The participant’s privacy should be assured.</w:t>
      </w:r>
    </w:p>
    <w:p w14:paraId="45C909C2" w14:textId="77777777" w:rsidR="00293E48" w:rsidRDefault="00293E48" w:rsidP="00293E48">
      <w:pPr>
        <w:pStyle w:val="ListParagraph"/>
        <w:ind w:left="1800"/>
        <w:rPr>
          <w:rFonts w:ascii="Times New Roman" w:hAnsi="Times New Roman" w:cs="Times New Roman"/>
        </w:rPr>
      </w:pPr>
    </w:p>
    <w:p w14:paraId="4C8821BB"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Orient the participant to the supplies and explain the procedure (Covidien Sterile Midstream Urine Collection Systems have clear packaging for ease in describing contents).</w:t>
      </w:r>
    </w:p>
    <w:p w14:paraId="1D82DD00" w14:textId="77777777" w:rsidR="00293E48" w:rsidRDefault="00293E48" w:rsidP="00293E48">
      <w:pPr>
        <w:pStyle w:val="ListParagraph"/>
        <w:ind w:left="1800"/>
        <w:rPr>
          <w:rFonts w:ascii="Times New Roman" w:hAnsi="Times New Roman" w:cs="Times New Roman"/>
        </w:rPr>
      </w:pPr>
    </w:p>
    <w:p w14:paraId="40650937"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Steps to be followed:</w:t>
      </w:r>
    </w:p>
    <w:p w14:paraId="7F1F5001" w14:textId="77777777" w:rsidR="00293E48" w:rsidRDefault="00293E48" w:rsidP="00293E48">
      <w:pPr>
        <w:pStyle w:val="ListParagraph"/>
        <w:ind w:left="1800"/>
        <w:rPr>
          <w:rFonts w:ascii="Times New Roman" w:hAnsi="Times New Roman" w:cs="Times New Roman"/>
        </w:rPr>
      </w:pPr>
    </w:p>
    <w:p w14:paraId="6F4D2C13" w14:textId="77777777" w:rsidR="00293E48" w:rsidRDefault="00293E48" w:rsidP="00293E48">
      <w:pPr>
        <w:pStyle w:val="ListParagraph"/>
        <w:numPr>
          <w:ilvl w:val="0"/>
          <w:numId w:val="3"/>
        </w:numPr>
        <w:rPr>
          <w:rFonts w:ascii="Times New Roman" w:hAnsi="Times New Roman" w:cs="Times New Roman"/>
        </w:rPr>
      </w:pPr>
      <w:r>
        <w:rPr>
          <w:rFonts w:ascii="Times New Roman" w:hAnsi="Times New Roman" w:cs="Times New Roman"/>
        </w:rPr>
        <w:t>Wash hands before and after voiding.  Open or remove clothing to make voiding and collection easier.</w:t>
      </w:r>
    </w:p>
    <w:p w14:paraId="7EA0BC86" w14:textId="77777777" w:rsidR="00293E48" w:rsidRDefault="00293E48" w:rsidP="00293E48">
      <w:pPr>
        <w:pStyle w:val="ListParagraph"/>
        <w:numPr>
          <w:ilvl w:val="0"/>
          <w:numId w:val="3"/>
        </w:numPr>
        <w:rPr>
          <w:rFonts w:ascii="Times New Roman" w:hAnsi="Times New Roman" w:cs="Times New Roman"/>
        </w:rPr>
      </w:pPr>
      <w:r>
        <w:rPr>
          <w:rFonts w:ascii="Times New Roman" w:hAnsi="Times New Roman" w:cs="Times New Roman"/>
        </w:rPr>
        <w:t>Remove the cap from the collection container.  Void directly into the container until approximately half full.</w:t>
      </w:r>
    </w:p>
    <w:p w14:paraId="776D68F9" w14:textId="77777777" w:rsidR="00293E48" w:rsidRDefault="00293E48" w:rsidP="00293E48">
      <w:pPr>
        <w:pStyle w:val="ListParagraph"/>
        <w:numPr>
          <w:ilvl w:val="0"/>
          <w:numId w:val="3"/>
        </w:numPr>
        <w:rPr>
          <w:rFonts w:ascii="Times New Roman" w:hAnsi="Times New Roman" w:cs="Times New Roman"/>
        </w:rPr>
      </w:pPr>
      <w:r>
        <w:rPr>
          <w:rFonts w:ascii="Times New Roman" w:hAnsi="Times New Roman" w:cs="Times New Roman"/>
        </w:rPr>
        <w:t>Carefully seal the cap of the container so that it is tight and leak proof.</w:t>
      </w:r>
    </w:p>
    <w:p w14:paraId="3B6101E2" w14:textId="77777777" w:rsidR="00293E48" w:rsidRDefault="00293E48" w:rsidP="00293E48">
      <w:pPr>
        <w:pStyle w:val="ListParagraph"/>
        <w:numPr>
          <w:ilvl w:val="0"/>
          <w:numId w:val="3"/>
        </w:numPr>
        <w:rPr>
          <w:rFonts w:ascii="Times New Roman" w:hAnsi="Times New Roman" w:cs="Times New Roman"/>
        </w:rPr>
      </w:pPr>
      <w:r>
        <w:rPr>
          <w:rFonts w:ascii="Times New Roman" w:hAnsi="Times New Roman" w:cs="Times New Roman"/>
        </w:rPr>
        <w:t>Bring the urine container to the MESA staff member.</w:t>
      </w:r>
    </w:p>
    <w:p w14:paraId="13920476" w14:textId="77777777" w:rsidR="00293E48" w:rsidRDefault="00293E48" w:rsidP="00293E48">
      <w:pPr>
        <w:ind w:left="1800"/>
        <w:rPr>
          <w:rFonts w:ascii="Times New Roman" w:hAnsi="Times New Roman" w:cs="Times New Roman"/>
        </w:rPr>
      </w:pPr>
      <w:r>
        <w:rPr>
          <w:rFonts w:ascii="Times New Roman" w:hAnsi="Times New Roman" w:cs="Times New Roman"/>
        </w:rPr>
        <w:t>The MESA staff member will record if urine is collected and approximate volume on the Phlebotomy Form.</w:t>
      </w:r>
    </w:p>
    <w:p w14:paraId="5E03D96C" w14:textId="77777777" w:rsidR="004524ED" w:rsidRDefault="004524ED" w:rsidP="00293E48">
      <w:pPr>
        <w:ind w:left="1800"/>
        <w:rPr>
          <w:rFonts w:ascii="Times New Roman" w:hAnsi="Times New Roman" w:cs="Times New Roman"/>
        </w:rPr>
      </w:pPr>
    </w:p>
    <w:p w14:paraId="63C1CFAC" w14:textId="77777777" w:rsidR="00293E48" w:rsidRPr="00DE754C" w:rsidRDefault="00293E48" w:rsidP="00293E48">
      <w:pPr>
        <w:pStyle w:val="ListParagraph"/>
        <w:numPr>
          <w:ilvl w:val="2"/>
          <w:numId w:val="2"/>
        </w:numPr>
        <w:rPr>
          <w:rFonts w:ascii="Times New Roman" w:hAnsi="Times New Roman" w:cs="Times New Roman"/>
        </w:rPr>
      </w:pPr>
      <w:r w:rsidRPr="00DE754C">
        <w:rPr>
          <w:rFonts w:ascii="Times New Roman" w:hAnsi="Times New Roman" w:cs="Times New Roman"/>
          <w:u w:val="single"/>
        </w:rPr>
        <w:t>Urine Processing</w:t>
      </w:r>
    </w:p>
    <w:p w14:paraId="1D48EB27" w14:textId="77777777" w:rsidR="00293E48" w:rsidRDefault="00293E48" w:rsidP="00293E48">
      <w:pPr>
        <w:pStyle w:val="ListParagraph"/>
        <w:ind w:left="1800"/>
        <w:rPr>
          <w:rFonts w:ascii="Times New Roman" w:hAnsi="Times New Roman" w:cs="Times New Roman"/>
        </w:rPr>
      </w:pPr>
    </w:p>
    <w:p w14:paraId="1171FFB4"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u w:val="single"/>
        </w:rPr>
        <w:t>MESA Classic - Urine Aliquots</w:t>
      </w:r>
    </w:p>
    <w:p w14:paraId="5D6B4945" w14:textId="77777777" w:rsidR="00293E48" w:rsidRDefault="00293E48" w:rsidP="00293E48">
      <w:pPr>
        <w:pStyle w:val="ListParagraph"/>
        <w:ind w:left="1800"/>
        <w:rPr>
          <w:rFonts w:ascii="Times New Roman" w:hAnsi="Times New Roman" w:cs="Times New Roman"/>
        </w:rPr>
      </w:pPr>
    </w:p>
    <w:tbl>
      <w:tblPr>
        <w:tblStyle w:val="TableGrid"/>
        <w:tblW w:w="0" w:type="auto"/>
        <w:tblInd w:w="1800" w:type="dxa"/>
        <w:tblLook w:val="04A0" w:firstRow="1" w:lastRow="0" w:firstColumn="1" w:lastColumn="0" w:noHBand="0" w:noVBand="1"/>
      </w:tblPr>
      <w:tblGrid>
        <w:gridCol w:w="1435"/>
        <w:gridCol w:w="1440"/>
        <w:gridCol w:w="1800"/>
        <w:gridCol w:w="1170"/>
        <w:gridCol w:w="1705"/>
      </w:tblGrid>
      <w:tr w:rsidR="00293E48" w14:paraId="04F8E16E" w14:textId="77777777" w:rsidTr="00C47650">
        <w:tc>
          <w:tcPr>
            <w:tcW w:w="1435" w:type="dxa"/>
            <w:shd w:val="clear" w:color="auto" w:fill="BFBFBF" w:themeFill="background1" w:themeFillShade="BF"/>
            <w:vAlign w:val="center"/>
          </w:tcPr>
          <w:p w14:paraId="77E6D4B3" w14:textId="77777777" w:rsidR="00293E48" w:rsidRPr="00662D43" w:rsidRDefault="00293E48" w:rsidP="00C47650">
            <w:pPr>
              <w:pStyle w:val="ListParagraph"/>
              <w:ind w:left="0"/>
              <w:jc w:val="center"/>
              <w:rPr>
                <w:rFonts w:ascii="Times New Roman" w:hAnsi="Times New Roman" w:cs="Times New Roman"/>
                <w:b/>
              </w:rPr>
            </w:pPr>
            <w:r w:rsidRPr="00662D43">
              <w:rPr>
                <w:rFonts w:ascii="Times New Roman" w:hAnsi="Times New Roman" w:cs="Times New Roman"/>
                <w:b/>
              </w:rPr>
              <w:t>Collection</w:t>
            </w:r>
          </w:p>
        </w:tc>
        <w:tc>
          <w:tcPr>
            <w:tcW w:w="1440" w:type="dxa"/>
            <w:shd w:val="clear" w:color="auto" w:fill="BFBFBF" w:themeFill="background1" w:themeFillShade="BF"/>
            <w:vAlign w:val="center"/>
          </w:tcPr>
          <w:p w14:paraId="6D7AC1CC" w14:textId="77777777" w:rsidR="00293E48" w:rsidRPr="00662D43" w:rsidRDefault="00293E48" w:rsidP="00C47650">
            <w:pPr>
              <w:pStyle w:val="ListParagraph"/>
              <w:ind w:left="0"/>
              <w:jc w:val="center"/>
              <w:rPr>
                <w:rFonts w:ascii="Times New Roman" w:hAnsi="Times New Roman" w:cs="Times New Roman"/>
                <w:b/>
              </w:rPr>
            </w:pPr>
            <w:r w:rsidRPr="00662D43">
              <w:rPr>
                <w:rFonts w:ascii="Times New Roman" w:hAnsi="Times New Roman" w:cs="Times New Roman"/>
                <w:b/>
              </w:rPr>
              <w:t>Sample Type</w:t>
            </w:r>
          </w:p>
        </w:tc>
        <w:tc>
          <w:tcPr>
            <w:tcW w:w="1800" w:type="dxa"/>
            <w:shd w:val="clear" w:color="auto" w:fill="BFBFBF" w:themeFill="background1" w:themeFillShade="BF"/>
            <w:vAlign w:val="center"/>
          </w:tcPr>
          <w:p w14:paraId="1969A92C" w14:textId="77777777" w:rsidR="00293E48" w:rsidRPr="00662D43" w:rsidRDefault="00293E48" w:rsidP="00C47650">
            <w:pPr>
              <w:pStyle w:val="ListParagraph"/>
              <w:ind w:left="0"/>
              <w:jc w:val="center"/>
              <w:rPr>
                <w:rFonts w:ascii="Times New Roman" w:hAnsi="Times New Roman" w:cs="Times New Roman"/>
                <w:b/>
              </w:rPr>
            </w:pPr>
            <w:r w:rsidRPr="00662D43">
              <w:rPr>
                <w:rFonts w:ascii="Times New Roman" w:hAnsi="Times New Roman" w:cs="Times New Roman"/>
                <w:b/>
              </w:rPr>
              <w:t>Number of Aliquot Vials</w:t>
            </w:r>
          </w:p>
        </w:tc>
        <w:tc>
          <w:tcPr>
            <w:tcW w:w="1170" w:type="dxa"/>
            <w:shd w:val="clear" w:color="auto" w:fill="BFBFBF" w:themeFill="background1" w:themeFillShade="BF"/>
            <w:vAlign w:val="center"/>
          </w:tcPr>
          <w:p w14:paraId="058BAC6B" w14:textId="77777777" w:rsidR="00293E48" w:rsidRPr="00662D43" w:rsidRDefault="00293E48" w:rsidP="00C47650">
            <w:pPr>
              <w:pStyle w:val="ListParagraph"/>
              <w:ind w:left="0"/>
              <w:jc w:val="center"/>
              <w:rPr>
                <w:rFonts w:ascii="Times New Roman" w:hAnsi="Times New Roman" w:cs="Times New Roman"/>
                <w:b/>
              </w:rPr>
            </w:pPr>
            <w:r w:rsidRPr="00662D43">
              <w:rPr>
                <w:rFonts w:ascii="Times New Roman" w:hAnsi="Times New Roman" w:cs="Times New Roman"/>
                <w:b/>
              </w:rPr>
              <w:t>Color Code</w:t>
            </w:r>
          </w:p>
        </w:tc>
        <w:tc>
          <w:tcPr>
            <w:tcW w:w="1705" w:type="dxa"/>
            <w:shd w:val="clear" w:color="auto" w:fill="BFBFBF" w:themeFill="background1" w:themeFillShade="BF"/>
            <w:vAlign w:val="center"/>
          </w:tcPr>
          <w:p w14:paraId="5A623785" w14:textId="77777777" w:rsidR="00293E48" w:rsidRPr="00662D43" w:rsidRDefault="00293E48" w:rsidP="00C47650">
            <w:pPr>
              <w:pStyle w:val="ListParagraph"/>
              <w:ind w:left="0"/>
              <w:jc w:val="center"/>
              <w:rPr>
                <w:rFonts w:ascii="Times New Roman" w:hAnsi="Times New Roman" w:cs="Times New Roman"/>
                <w:b/>
              </w:rPr>
            </w:pPr>
            <w:r w:rsidRPr="00662D43">
              <w:rPr>
                <w:rFonts w:ascii="Times New Roman" w:hAnsi="Times New Roman" w:cs="Times New Roman"/>
                <w:b/>
              </w:rPr>
              <w:t>Volume per Aliquot Vial</w:t>
            </w:r>
          </w:p>
        </w:tc>
      </w:tr>
      <w:tr w:rsidR="00293E48" w14:paraId="4735D5B4" w14:textId="77777777" w:rsidTr="00C47650">
        <w:tc>
          <w:tcPr>
            <w:tcW w:w="1435" w:type="dxa"/>
            <w:vAlign w:val="center"/>
          </w:tcPr>
          <w:p w14:paraId="5AECF2F4"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Urine</w:t>
            </w:r>
          </w:p>
        </w:tc>
        <w:tc>
          <w:tcPr>
            <w:tcW w:w="1440" w:type="dxa"/>
            <w:vAlign w:val="center"/>
          </w:tcPr>
          <w:p w14:paraId="4F316B1B"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Urine (plain)</w:t>
            </w:r>
          </w:p>
        </w:tc>
        <w:tc>
          <w:tcPr>
            <w:tcW w:w="1800" w:type="dxa"/>
            <w:vAlign w:val="center"/>
          </w:tcPr>
          <w:p w14:paraId="35E6DD4D"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6 (</w:t>
            </w:r>
            <w:proofErr w:type="spellStart"/>
            <w:r>
              <w:rPr>
                <w:rFonts w:ascii="Times New Roman" w:hAnsi="Times New Roman" w:cs="Times New Roman"/>
              </w:rPr>
              <w:t>Cryos</w:t>
            </w:r>
            <w:proofErr w:type="spellEnd"/>
            <w:r>
              <w:rPr>
                <w:rFonts w:ascii="Times New Roman" w:hAnsi="Times New Roman" w:cs="Times New Roman"/>
              </w:rPr>
              <w:t># 22-27)</w:t>
            </w:r>
          </w:p>
        </w:tc>
        <w:tc>
          <w:tcPr>
            <w:tcW w:w="1170" w:type="dxa"/>
            <w:vAlign w:val="center"/>
          </w:tcPr>
          <w:p w14:paraId="74C49B6D"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Yellow</w:t>
            </w:r>
          </w:p>
        </w:tc>
        <w:tc>
          <w:tcPr>
            <w:tcW w:w="1705" w:type="dxa"/>
            <w:vAlign w:val="center"/>
          </w:tcPr>
          <w:p w14:paraId="358B973D"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1.5 mL urine in 2.0 mL </w:t>
            </w:r>
            <w:proofErr w:type="spellStart"/>
            <w:r>
              <w:rPr>
                <w:rFonts w:ascii="Times New Roman" w:hAnsi="Times New Roman" w:cs="Times New Roman"/>
              </w:rPr>
              <w:t>cryovial</w:t>
            </w:r>
            <w:proofErr w:type="spellEnd"/>
          </w:p>
        </w:tc>
      </w:tr>
    </w:tbl>
    <w:p w14:paraId="77542C5C" w14:textId="77777777" w:rsidR="00293E48" w:rsidRDefault="00293E48" w:rsidP="00293E48">
      <w:pPr>
        <w:pStyle w:val="ListParagraph"/>
        <w:ind w:left="1800"/>
        <w:rPr>
          <w:rFonts w:ascii="Times New Roman" w:hAnsi="Times New Roman" w:cs="Times New Roman"/>
        </w:rPr>
      </w:pPr>
    </w:p>
    <w:p w14:paraId="7336BAAF"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Keep urine refrigerated or on ice until processing.</w:t>
      </w:r>
    </w:p>
    <w:p w14:paraId="15A4AFC2" w14:textId="77777777" w:rsidR="00293E48" w:rsidRDefault="00293E48" w:rsidP="00293E48">
      <w:pPr>
        <w:pStyle w:val="ListParagraph"/>
        <w:ind w:left="1800"/>
        <w:rPr>
          <w:rFonts w:ascii="Times New Roman" w:hAnsi="Times New Roman" w:cs="Times New Roman"/>
        </w:rPr>
      </w:pPr>
    </w:p>
    <w:p w14:paraId="69F75368"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Gently swirl urine immediately prior to </w:t>
      </w:r>
      <w:proofErr w:type="spellStart"/>
      <w:r>
        <w:rPr>
          <w:rFonts w:ascii="Times New Roman" w:hAnsi="Times New Roman" w:cs="Times New Roman"/>
        </w:rPr>
        <w:t>aliquoting</w:t>
      </w:r>
      <w:proofErr w:type="spellEnd"/>
      <w:r>
        <w:rPr>
          <w:rFonts w:ascii="Times New Roman" w:hAnsi="Times New Roman" w:cs="Times New Roman"/>
        </w:rPr>
        <w:t xml:space="preserve"> to ensure sample is thoroughly mixed.</w:t>
      </w:r>
    </w:p>
    <w:p w14:paraId="5047A3E2" w14:textId="77777777" w:rsidR="00293E48" w:rsidRDefault="00293E48" w:rsidP="00293E48">
      <w:pPr>
        <w:pStyle w:val="ListParagraph"/>
        <w:ind w:left="1800"/>
        <w:rPr>
          <w:rFonts w:ascii="Times New Roman" w:hAnsi="Times New Roman" w:cs="Times New Roman"/>
        </w:rPr>
      </w:pPr>
    </w:p>
    <w:p w14:paraId="6766EC8A"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Aliquot 1.5 mL urine into six pre-labeled 2.0 </w:t>
      </w:r>
      <w:proofErr w:type="spellStart"/>
      <w:r>
        <w:rPr>
          <w:rFonts w:ascii="Times New Roman" w:hAnsi="Times New Roman" w:cs="Times New Roman"/>
        </w:rPr>
        <w:t>mLs</w:t>
      </w:r>
      <w:proofErr w:type="spellEnd"/>
      <w:r>
        <w:rPr>
          <w:rFonts w:ascii="Times New Roman" w:hAnsi="Times New Roman" w:cs="Times New Roman"/>
        </w:rPr>
        <w:t xml:space="preserve"> </w:t>
      </w:r>
      <w:proofErr w:type="spellStart"/>
      <w:r>
        <w:rPr>
          <w:rFonts w:ascii="Times New Roman" w:hAnsi="Times New Roman" w:cs="Times New Roman"/>
        </w:rPr>
        <w:t>cryovials</w:t>
      </w:r>
      <w:proofErr w:type="spellEnd"/>
      <w:r>
        <w:rPr>
          <w:rFonts w:ascii="Times New Roman" w:hAnsi="Times New Roman" w:cs="Times New Roman"/>
        </w:rPr>
        <w:t xml:space="preserve">, </w:t>
      </w:r>
      <w:proofErr w:type="spellStart"/>
      <w:r>
        <w:rPr>
          <w:rFonts w:ascii="Times New Roman" w:hAnsi="Times New Roman" w:cs="Times New Roman"/>
        </w:rPr>
        <w:t>Cryovials</w:t>
      </w:r>
      <w:proofErr w:type="spellEnd"/>
      <w:r>
        <w:rPr>
          <w:rFonts w:ascii="Times New Roman" w:hAnsi="Times New Roman" w:cs="Times New Roman"/>
        </w:rPr>
        <w:t xml:space="preserve"># 22-27.  Keep </w:t>
      </w:r>
      <w:proofErr w:type="spellStart"/>
      <w:r>
        <w:rPr>
          <w:rFonts w:ascii="Times New Roman" w:hAnsi="Times New Roman" w:cs="Times New Roman"/>
        </w:rPr>
        <w:t>cryovials</w:t>
      </w:r>
      <w:proofErr w:type="spellEnd"/>
      <w:r>
        <w:rPr>
          <w:rFonts w:ascii="Times New Roman" w:hAnsi="Times New Roman" w:cs="Times New Roman"/>
        </w:rPr>
        <w:t xml:space="preserve"> on ice.  These </w:t>
      </w:r>
      <w:proofErr w:type="spellStart"/>
      <w:r>
        <w:rPr>
          <w:rFonts w:ascii="Times New Roman" w:hAnsi="Times New Roman" w:cs="Times New Roman"/>
        </w:rPr>
        <w:t>cryovials</w:t>
      </w:r>
      <w:proofErr w:type="spellEnd"/>
      <w:r>
        <w:rPr>
          <w:rFonts w:ascii="Times New Roman" w:hAnsi="Times New Roman" w:cs="Times New Roman"/>
        </w:rPr>
        <w:t xml:space="preserve"> will be color-coded with yellow caps.</w:t>
      </w:r>
    </w:p>
    <w:p w14:paraId="728D695C" w14:textId="77777777" w:rsidR="00293E48" w:rsidRDefault="00293E48" w:rsidP="00293E48">
      <w:pPr>
        <w:pStyle w:val="ListParagraph"/>
        <w:ind w:left="1800"/>
        <w:rPr>
          <w:rFonts w:ascii="Times New Roman" w:hAnsi="Times New Roman" w:cs="Times New Roman"/>
        </w:rPr>
      </w:pPr>
    </w:p>
    <w:p w14:paraId="360FD899" w14:textId="218ED9B8"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Do NOT overfill the </w:t>
      </w:r>
      <w:proofErr w:type="spellStart"/>
      <w:r>
        <w:rPr>
          <w:rFonts w:ascii="Times New Roman" w:hAnsi="Times New Roman" w:cs="Times New Roman"/>
        </w:rPr>
        <w:t>cryovials</w:t>
      </w:r>
      <w:proofErr w:type="spellEnd"/>
      <w:r>
        <w:rPr>
          <w:rFonts w:ascii="Times New Roman" w:hAnsi="Times New Roman" w:cs="Times New Roman"/>
        </w:rPr>
        <w:t>.  There must be space for the urine to expand when frozen.</w:t>
      </w:r>
      <w:r w:rsidR="00BF5088">
        <w:rPr>
          <w:rFonts w:ascii="Times New Roman" w:hAnsi="Times New Roman" w:cs="Times New Roman"/>
        </w:rPr>
        <w:t xml:space="preserve">  These should all be 2.0 mL size </w:t>
      </w:r>
      <w:proofErr w:type="spellStart"/>
      <w:r w:rsidR="00BF5088">
        <w:rPr>
          <w:rFonts w:ascii="Times New Roman" w:hAnsi="Times New Roman" w:cs="Times New Roman"/>
        </w:rPr>
        <w:t>cryovials</w:t>
      </w:r>
      <w:proofErr w:type="spellEnd"/>
      <w:r w:rsidR="00BF5088">
        <w:rPr>
          <w:rFonts w:ascii="Times New Roman" w:hAnsi="Times New Roman" w:cs="Times New Roman"/>
        </w:rPr>
        <w:t>.</w:t>
      </w:r>
    </w:p>
    <w:p w14:paraId="18F527E5" w14:textId="77777777" w:rsidR="00293E48" w:rsidRDefault="00293E48" w:rsidP="00293E48">
      <w:pPr>
        <w:pStyle w:val="ListParagraph"/>
        <w:ind w:left="1800"/>
        <w:rPr>
          <w:rFonts w:ascii="Times New Roman" w:hAnsi="Times New Roman" w:cs="Times New Roman"/>
        </w:rPr>
      </w:pPr>
    </w:p>
    <w:p w14:paraId="10084C85"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Double-check urine aliquots have the correct participant ID labels and caps are securely tightened on filled </w:t>
      </w:r>
      <w:proofErr w:type="spellStart"/>
      <w:r>
        <w:rPr>
          <w:rFonts w:ascii="Times New Roman" w:hAnsi="Times New Roman" w:cs="Times New Roman"/>
        </w:rPr>
        <w:t>cryos</w:t>
      </w:r>
      <w:proofErr w:type="spellEnd"/>
      <w:r>
        <w:rPr>
          <w:rFonts w:ascii="Times New Roman" w:hAnsi="Times New Roman" w:cs="Times New Roman"/>
        </w:rPr>
        <w:t>.</w:t>
      </w:r>
    </w:p>
    <w:p w14:paraId="296C3301" w14:textId="77777777" w:rsidR="00293E48" w:rsidRDefault="00293E48" w:rsidP="00293E48">
      <w:pPr>
        <w:pStyle w:val="ListParagraph"/>
        <w:ind w:left="1800"/>
        <w:rPr>
          <w:rFonts w:ascii="Times New Roman" w:hAnsi="Times New Roman" w:cs="Times New Roman"/>
        </w:rPr>
      </w:pPr>
    </w:p>
    <w:p w14:paraId="36ED790B"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lastRenderedPageBreak/>
        <w:t>Discard any extra urine.</w:t>
      </w:r>
    </w:p>
    <w:p w14:paraId="4F496001" w14:textId="77777777" w:rsidR="00293E48" w:rsidRDefault="00293E48" w:rsidP="00293E48">
      <w:pPr>
        <w:pStyle w:val="ListParagraph"/>
        <w:ind w:left="1800"/>
        <w:rPr>
          <w:rFonts w:ascii="Times New Roman" w:hAnsi="Times New Roman" w:cs="Times New Roman"/>
        </w:rPr>
      </w:pPr>
    </w:p>
    <w:p w14:paraId="4CF4EB5E"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Check off on the MESA Classic Processing Form the number of urine aliquots made (</w:t>
      </w:r>
      <w:proofErr w:type="spellStart"/>
      <w:r>
        <w:rPr>
          <w:rFonts w:ascii="Times New Roman" w:hAnsi="Times New Roman" w:cs="Times New Roman"/>
        </w:rPr>
        <w:t>Cryovial#s</w:t>
      </w:r>
      <w:proofErr w:type="spellEnd"/>
      <w:r>
        <w:rPr>
          <w:rFonts w:ascii="Times New Roman" w:hAnsi="Times New Roman" w:cs="Times New Roman"/>
        </w:rPr>
        <w:t xml:space="preserve"> 22-27).</w:t>
      </w:r>
    </w:p>
    <w:p w14:paraId="6AF6494A" w14:textId="77777777" w:rsidR="00293E48" w:rsidRDefault="00293E48" w:rsidP="00293E48">
      <w:pPr>
        <w:pStyle w:val="ListParagraph"/>
        <w:ind w:left="1800"/>
        <w:rPr>
          <w:rFonts w:ascii="Times New Roman" w:hAnsi="Times New Roman" w:cs="Times New Roman"/>
        </w:rPr>
      </w:pPr>
    </w:p>
    <w:p w14:paraId="05669B6A"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Freeze </w:t>
      </w:r>
      <w:proofErr w:type="spellStart"/>
      <w:r>
        <w:rPr>
          <w:rFonts w:ascii="Times New Roman" w:hAnsi="Times New Roman" w:cs="Times New Roman"/>
        </w:rPr>
        <w:t>cryovials</w:t>
      </w:r>
      <w:proofErr w:type="spellEnd"/>
      <w:r>
        <w:rPr>
          <w:rFonts w:ascii="Times New Roman" w:hAnsi="Times New Roman" w:cs="Times New Roman"/>
        </w:rPr>
        <w:t xml:space="preserve"> in an upright position at -80°C or colder, within 10 minutes of </w:t>
      </w:r>
      <w:proofErr w:type="spellStart"/>
      <w:r>
        <w:rPr>
          <w:rFonts w:ascii="Times New Roman" w:hAnsi="Times New Roman" w:cs="Times New Roman"/>
        </w:rPr>
        <w:t>aliquoting</w:t>
      </w:r>
      <w:proofErr w:type="spellEnd"/>
      <w:r>
        <w:rPr>
          <w:rFonts w:ascii="Times New Roman" w:hAnsi="Times New Roman" w:cs="Times New Roman"/>
        </w:rPr>
        <w:t>.</w:t>
      </w:r>
    </w:p>
    <w:p w14:paraId="4C64EAFA" w14:textId="77777777" w:rsidR="00293E48" w:rsidRDefault="00293E48" w:rsidP="00293E48">
      <w:pPr>
        <w:pStyle w:val="ListParagraph"/>
        <w:ind w:left="1800"/>
        <w:rPr>
          <w:rFonts w:ascii="Times New Roman" w:hAnsi="Times New Roman" w:cs="Times New Roman"/>
        </w:rPr>
      </w:pPr>
    </w:p>
    <w:p w14:paraId="56975EDF" w14:textId="77777777" w:rsidR="00293E48" w:rsidRDefault="00293E48" w:rsidP="00293E48">
      <w:pPr>
        <w:pStyle w:val="ListParagraph"/>
        <w:numPr>
          <w:ilvl w:val="2"/>
          <w:numId w:val="2"/>
        </w:numPr>
        <w:rPr>
          <w:rFonts w:ascii="Times New Roman" w:hAnsi="Times New Roman" w:cs="Times New Roman"/>
        </w:rPr>
      </w:pPr>
      <w:r>
        <w:rPr>
          <w:rFonts w:ascii="Times New Roman" w:hAnsi="Times New Roman" w:cs="Times New Roman"/>
          <w:u w:val="single"/>
        </w:rPr>
        <w:t>Blind Duplicate Urine Sample:</w:t>
      </w:r>
    </w:p>
    <w:p w14:paraId="081F79FD" w14:textId="77777777" w:rsidR="00293E48" w:rsidRDefault="00293E48" w:rsidP="00293E48">
      <w:pPr>
        <w:pStyle w:val="ListParagraph"/>
        <w:ind w:left="1800"/>
        <w:rPr>
          <w:rFonts w:ascii="Times New Roman" w:hAnsi="Times New Roman" w:cs="Times New Roman"/>
        </w:rPr>
      </w:pPr>
    </w:p>
    <w:p w14:paraId="3A97A4BE"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All participants selected for EDTA QC, will also have a Urine QC </w:t>
      </w:r>
      <w:proofErr w:type="spellStart"/>
      <w:r>
        <w:rPr>
          <w:rFonts w:ascii="Times New Roman" w:hAnsi="Times New Roman" w:cs="Times New Roman"/>
        </w:rPr>
        <w:t>cryovial</w:t>
      </w:r>
      <w:proofErr w:type="spellEnd"/>
      <w:r>
        <w:rPr>
          <w:rFonts w:ascii="Times New Roman" w:hAnsi="Times New Roman" w:cs="Times New Roman"/>
        </w:rPr>
        <w:t xml:space="preserve"> made.  The QC ID number will be the same for both the EDTA and urine blind duplicate </w:t>
      </w:r>
      <w:proofErr w:type="spellStart"/>
      <w:r>
        <w:rPr>
          <w:rFonts w:ascii="Times New Roman" w:hAnsi="Times New Roman" w:cs="Times New Roman"/>
        </w:rPr>
        <w:t>cryovials</w:t>
      </w:r>
      <w:proofErr w:type="spellEnd"/>
      <w:r>
        <w:rPr>
          <w:rFonts w:ascii="Times New Roman" w:hAnsi="Times New Roman" w:cs="Times New Roman"/>
        </w:rPr>
        <w:t xml:space="preserve">, however the two-digit QC </w:t>
      </w:r>
      <w:proofErr w:type="spellStart"/>
      <w:r>
        <w:rPr>
          <w:rFonts w:ascii="Times New Roman" w:hAnsi="Times New Roman" w:cs="Times New Roman"/>
        </w:rPr>
        <w:t>cryovial</w:t>
      </w:r>
      <w:proofErr w:type="spellEnd"/>
      <w:r>
        <w:rPr>
          <w:rFonts w:ascii="Times New Roman" w:hAnsi="Times New Roman" w:cs="Times New Roman"/>
        </w:rPr>
        <w:t xml:space="preserve"> identifier (the last two digits on the barcode label) will be different.</w:t>
      </w:r>
    </w:p>
    <w:p w14:paraId="6697F1F3" w14:textId="77777777" w:rsidR="00293E48" w:rsidRDefault="00293E48" w:rsidP="00293E48">
      <w:pPr>
        <w:pStyle w:val="ListParagraph"/>
        <w:ind w:left="1800"/>
        <w:rPr>
          <w:rFonts w:ascii="Times New Roman" w:hAnsi="Times New Roman" w:cs="Times New Roman"/>
        </w:rPr>
      </w:pPr>
    </w:p>
    <w:p w14:paraId="6E29EAD0"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After </w:t>
      </w:r>
      <w:proofErr w:type="spellStart"/>
      <w:r>
        <w:rPr>
          <w:rFonts w:ascii="Times New Roman" w:hAnsi="Times New Roman" w:cs="Times New Roman"/>
        </w:rPr>
        <w:t>aliquoting</w:t>
      </w:r>
      <w:proofErr w:type="spellEnd"/>
      <w:r>
        <w:rPr>
          <w:rFonts w:ascii="Times New Roman" w:hAnsi="Times New Roman" w:cs="Times New Roman"/>
        </w:rPr>
        <w:t xml:space="preserve"> the participant’s urine into repository </w:t>
      </w:r>
      <w:proofErr w:type="spellStart"/>
      <w:r>
        <w:rPr>
          <w:rFonts w:ascii="Times New Roman" w:hAnsi="Times New Roman" w:cs="Times New Roman"/>
        </w:rPr>
        <w:t>Cryovial#s</w:t>
      </w:r>
      <w:proofErr w:type="spellEnd"/>
      <w:r>
        <w:rPr>
          <w:rFonts w:ascii="Times New Roman" w:hAnsi="Times New Roman" w:cs="Times New Roman"/>
        </w:rPr>
        <w:t xml:space="preserve"> 22-23, aliquot 1.5 mL of urine into a 2.0 mL </w:t>
      </w:r>
      <w:proofErr w:type="spellStart"/>
      <w:r>
        <w:rPr>
          <w:rFonts w:ascii="Times New Roman" w:hAnsi="Times New Roman" w:cs="Times New Roman"/>
        </w:rPr>
        <w:t>cryovial</w:t>
      </w:r>
      <w:proofErr w:type="spellEnd"/>
      <w:r>
        <w:rPr>
          <w:rFonts w:ascii="Times New Roman" w:hAnsi="Times New Roman" w:cs="Times New Roman"/>
        </w:rPr>
        <w:t xml:space="preserve"> pre-labeled with the participant’s QC ID number.  Urine blind duplicate </w:t>
      </w:r>
      <w:proofErr w:type="spellStart"/>
      <w:r>
        <w:rPr>
          <w:rFonts w:ascii="Times New Roman" w:hAnsi="Times New Roman" w:cs="Times New Roman"/>
        </w:rPr>
        <w:t>cryovials</w:t>
      </w:r>
      <w:proofErr w:type="spellEnd"/>
      <w:r>
        <w:rPr>
          <w:rFonts w:ascii="Times New Roman" w:hAnsi="Times New Roman" w:cs="Times New Roman"/>
        </w:rPr>
        <w:t xml:space="preserve"> will be color-coded with yellow caps and have “03” as their two-digit QC </w:t>
      </w:r>
      <w:proofErr w:type="spellStart"/>
      <w:r>
        <w:rPr>
          <w:rFonts w:ascii="Times New Roman" w:hAnsi="Times New Roman" w:cs="Times New Roman"/>
        </w:rPr>
        <w:t>cryovial</w:t>
      </w:r>
      <w:proofErr w:type="spellEnd"/>
      <w:r>
        <w:rPr>
          <w:rFonts w:ascii="Times New Roman" w:hAnsi="Times New Roman" w:cs="Times New Roman"/>
        </w:rPr>
        <w:t xml:space="preserve"> identifier.</w:t>
      </w:r>
    </w:p>
    <w:p w14:paraId="59223136" w14:textId="77777777" w:rsidR="00293E48" w:rsidRDefault="00293E48" w:rsidP="00293E48">
      <w:pPr>
        <w:pStyle w:val="ListParagraph"/>
        <w:ind w:left="1800"/>
        <w:rPr>
          <w:rFonts w:ascii="Times New Roman" w:hAnsi="Times New Roman" w:cs="Times New Roman"/>
        </w:rPr>
      </w:pPr>
    </w:p>
    <w:p w14:paraId="0FC6C401"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Resume </w:t>
      </w:r>
      <w:proofErr w:type="spellStart"/>
      <w:r>
        <w:rPr>
          <w:rFonts w:ascii="Times New Roman" w:hAnsi="Times New Roman" w:cs="Times New Roman"/>
        </w:rPr>
        <w:t>aliquoting</w:t>
      </w:r>
      <w:proofErr w:type="spellEnd"/>
      <w:r>
        <w:rPr>
          <w:rFonts w:ascii="Times New Roman" w:hAnsi="Times New Roman" w:cs="Times New Roman"/>
        </w:rPr>
        <w:t xml:space="preserve"> the participant’s remaining urine repository </w:t>
      </w:r>
      <w:proofErr w:type="spellStart"/>
      <w:r>
        <w:rPr>
          <w:rFonts w:ascii="Times New Roman" w:hAnsi="Times New Roman" w:cs="Times New Roman"/>
        </w:rPr>
        <w:t>Cryovial#s</w:t>
      </w:r>
      <w:proofErr w:type="spellEnd"/>
      <w:r>
        <w:rPr>
          <w:rFonts w:ascii="Times New Roman" w:hAnsi="Times New Roman" w:cs="Times New Roman"/>
        </w:rPr>
        <w:t xml:space="preserve"> 24-27.</w:t>
      </w:r>
    </w:p>
    <w:p w14:paraId="575A169B" w14:textId="77777777" w:rsidR="00293E48" w:rsidRDefault="00293E48" w:rsidP="00293E48">
      <w:pPr>
        <w:pStyle w:val="ListParagraph"/>
        <w:ind w:left="1800"/>
        <w:rPr>
          <w:rFonts w:ascii="Times New Roman" w:hAnsi="Times New Roman" w:cs="Times New Roman"/>
        </w:rPr>
      </w:pPr>
    </w:p>
    <w:p w14:paraId="362213A6" w14:textId="77777777" w:rsidR="00293E48" w:rsidRDefault="00293E48" w:rsidP="00293E48">
      <w:pPr>
        <w:pStyle w:val="ListParagraph"/>
        <w:ind w:left="1800"/>
        <w:rPr>
          <w:rFonts w:ascii="Times New Roman" w:hAnsi="Times New Roman" w:cs="Times New Roman"/>
        </w:rPr>
      </w:pPr>
      <w:r>
        <w:rPr>
          <w:rFonts w:ascii="Times New Roman" w:hAnsi="Times New Roman" w:cs="Times New Roman"/>
        </w:rPr>
        <w:t xml:space="preserve">Freeze all aliquots immediately (within 10 minutes of </w:t>
      </w:r>
      <w:proofErr w:type="spellStart"/>
      <w:r>
        <w:rPr>
          <w:rFonts w:ascii="Times New Roman" w:hAnsi="Times New Roman" w:cs="Times New Roman"/>
        </w:rPr>
        <w:t>aliquoting</w:t>
      </w:r>
      <w:proofErr w:type="spellEnd"/>
      <w:r>
        <w:rPr>
          <w:rFonts w:ascii="Times New Roman" w:hAnsi="Times New Roman" w:cs="Times New Roman"/>
        </w:rPr>
        <w:t xml:space="preserve">) in the upright position at -80°C.  (See section </w:t>
      </w:r>
      <w:r w:rsidRPr="007504E9">
        <w:rPr>
          <w:rFonts w:ascii="Times New Roman" w:hAnsi="Times New Roman" w:cs="Times New Roman"/>
          <w:b/>
        </w:rPr>
        <w:t>V. Quality Assurance</w:t>
      </w:r>
      <w:r>
        <w:rPr>
          <w:rFonts w:ascii="Times New Roman" w:hAnsi="Times New Roman" w:cs="Times New Roman"/>
        </w:rPr>
        <w:t xml:space="preserve">, </w:t>
      </w:r>
      <w:r w:rsidRPr="007504E9">
        <w:rPr>
          <w:rFonts w:ascii="Times New Roman" w:hAnsi="Times New Roman" w:cs="Times New Roman"/>
          <w:u w:val="single"/>
        </w:rPr>
        <w:t>Blind Duplicates</w:t>
      </w:r>
      <w:r>
        <w:rPr>
          <w:rFonts w:ascii="Times New Roman" w:hAnsi="Times New Roman" w:cs="Times New Roman"/>
        </w:rPr>
        <w:t xml:space="preserve"> and </w:t>
      </w:r>
      <w:r w:rsidRPr="007504E9">
        <w:rPr>
          <w:rFonts w:ascii="Times New Roman" w:hAnsi="Times New Roman" w:cs="Times New Roman"/>
          <w:u w:val="single"/>
        </w:rPr>
        <w:t>Urine Blind Duplicates</w:t>
      </w:r>
      <w:r>
        <w:rPr>
          <w:rFonts w:ascii="Times New Roman" w:hAnsi="Times New Roman" w:cs="Times New Roman"/>
        </w:rPr>
        <w:t xml:space="preserve"> for further details.)</w:t>
      </w:r>
    </w:p>
    <w:p w14:paraId="54588AE4" w14:textId="77777777" w:rsidR="00293E48" w:rsidRDefault="00293E48" w:rsidP="00293E48">
      <w:pPr>
        <w:pStyle w:val="ListParagraph"/>
        <w:ind w:left="1800"/>
        <w:rPr>
          <w:rFonts w:ascii="Times New Roman" w:hAnsi="Times New Roman" w:cs="Times New Roman"/>
        </w:rPr>
      </w:pPr>
    </w:p>
    <w:p w14:paraId="63D52085" w14:textId="77777777" w:rsidR="00293E48" w:rsidRPr="00903345" w:rsidRDefault="00293E48" w:rsidP="00293E48">
      <w:pPr>
        <w:pStyle w:val="ListParagraph"/>
        <w:numPr>
          <w:ilvl w:val="1"/>
          <w:numId w:val="2"/>
        </w:numPr>
        <w:rPr>
          <w:rFonts w:ascii="Times New Roman" w:hAnsi="Times New Roman" w:cs="Times New Roman"/>
        </w:rPr>
      </w:pPr>
      <w:r w:rsidRPr="007504E9">
        <w:rPr>
          <w:rFonts w:ascii="Times New Roman" w:hAnsi="Times New Roman" w:cs="Times New Roman"/>
          <w:u w:val="single"/>
        </w:rPr>
        <w:t>Priority of Tubes &amp; Preparation of Phlebotomy Draw-tubes and Aliquot Racks</w:t>
      </w:r>
    </w:p>
    <w:p w14:paraId="024D8A67" w14:textId="77777777" w:rsidR="00293E48" w:rsidRDefault="00293E48" w:rsidP="00293E48">
      <w:pPr>
        <w:pStyle w:val="ListParagraph"/>
        <w:ind w:left="1125"/>
        <w:rPr>
          <w:rFonts w:ascii="Times New Roman" w:hAnsi="Times New Roman" w:cs="Times New Roman"/>
          <w:u w:val="single"/>
        </w:rPr>
      </w:pPr>
    </w:p>
    <w:p w14:paraId="73C33D19" w14:textId="2EBBDA17" w:rsidR="00293E48" w:rsidRDefault="00293E48" w:rsidP="00293E48">
      <w:pPr>
        <w:pStyle w:val="ListParagraph"/>
        <w:ind w:left="1125"/>
        <w:rPr>
          <w:rFonts w:ascii="Times New Roman" w:hAnsi="Times New Roman" w:cs="Times New Roman"/>
        </w:rPr>
      </w:pPr>
      <w:r>
        <w:rPr>
          <w:rFonts w:ascii="Times New Roman" w:hAnsi="Times New Roman" w:cs="Times New Roman"/>
        </w:rPr>
        <w:t xml:space="preserve">For the MESA Classic collection, a maximum of approximately 42.5 mL (excludes </w:t>
      </w:r>
      <w:r w:rsidR="00DF2B59">
        <w:rPr>
          <w:rFonts w:ascii="Times New Roman" w:hAnsi="Times New Roman" w:cs="Times New Roman"/>
        </w:rPr>
        <w:t xml:space="preserve">any additional tubes for </w:t>
      </w:r>
      <w:r>
        <w:rPr>
          <w:rFonts w:ascii="Times New Roman" w:hAnsi="Times New Roman" w:cs="Times New Roman"/>
        </w:rPr>
        <w:t>ancillary studies) of blood will be collected from each participant into 5 draw tubes.  There are no additional tubes collected specifically for quality control purposes.</w:t>
      </w:r>
    </w:p>
    <w:p w14:paraId="240BE451" w14:textId="77777777" w:rsidR="00293E48" w:rsidRDefault="00293E48" w:rsidP="00293E48">
      <w:pPr>
        <w:pStyle w:val="ListParagraph"/>
        <w:ind w:left="1125"/>
        <w:rPr>
          <w:rFonts w:ascii="Times New Roman" w:hAnsi="Times New Roman" w:cs="Times New Roman"/>
        </w:rPr>
      </w:pPr>
    </w:p>
    <w:p w14:paraId="7742C81F" w14:textId="77777777" w:rsidR="00293E48" w:rsidRDefault="00293E48" w:rsidP="00293E48">
      <w:pPr>
        <w:pStyle w:val="ListParagraph"/>
        <w:ind w:left="1125"/>
        <w:rPr>
          <w:rFonts w:ascii="Times New Roman" w:hAnsi="Times New Roman" w:cs="Times New Roman"/>
        </w:rPr>
      </w:pPr>
      <w:r>
        <w:rPr>
          <w:rFonts w:ascii="Times New Roman" w:hAnsi="Times New Roman" w:cs="Times New Roman"/>
        </w:rPr>
        <w:t>The order in which the tubes are collected is important and is done as follows:</w:t>
      </w:r>
    </w:p>
    <w:p w14:paraId="58043F27" w14:textId="5E1A006E" w:rsidR="00293E48" w:rsidRDefault="00293E48" w:rsidP="00293E48">
      <w:pPr>
        <w:pStyle w:val="ListParagraph"/>
        <w:ind w:left="1125"/>
        <w:rPr>
          <w:rFonts w:ascii="Times New Roman" w:hAnsi="Times New Roman" w:cs="Times New Roman"/>
        </w:rPr>
      </w:pPr>
      <w:r w:rsidRPr="00A65D05">
        <w:rPr>
          <w:rFonts w:ascii="Times New Roman" w:hAnsi="Times New Roman" w:cs="Times New Roman"/>
          <w:u w:val="single"/>
        </w:rPr>
        <w:t>MESA Classic Draw Tubes</w:t>
      </w:r>
      <w:r>
        <w:rPr>
          <w:rFonts w:ascii="Times New Roman" w:hAnsi="Times New Roman" w:cs="Times New Roman"/>
        </w:rPr>
        <w:t>:</w:t>
      </w:r>
      <w:r w:rsidR="00D32BD9">
        <w:rPr>
          <w:rFonts w:ascii="Times New Roman" w:hAnsi="Times New Roman" w:cs="Times New Roman"/>
        </w:rPr>
        <w:t xml:space="preserve"> (All sites)</w:t>
      </w:r>
    </w:p>
    <w:p w14:paraId="35F7989B" w14:textId="77777777" w:rsidR="00293E48" w:rsidRDefault="00293E48" w:rsidP="00293E48">
      <w:pPr>
        <w:pStyle w:val="ListParagraph"/>
        <w:numPr>
          <w:ilvl w:val="0"/>
          <w:numId w:val="4"/>
        </w:numPr>
        <w:rPr>
          <w:rFonts w:ascii="Times New Roman" w:hAnsi="Times New Roman" w:cs="Times New Roman"/>
        </w:rPr>
      </w:pPr>
      <w:r>
        <w:rPr>
          <w:rFonts w:ascii="Times New Roman" w:hAnsi="Times New Roman" w:cs="Times New Roman"/>
        </w:rPr>
        <w:t>10 mL Serum</w:t>
      </w:r>
      <w:r>
        <w:rPr>
          <w:rFonts w:ascii="Times New Roman" w:hAnsi="Times New Roman" w:cs="Times New Roman"/>
        </w:rPr>
        <w:tab/>
      </w:r>
      <w:r>
        <w:rPr>
          <w:rFonts w:ascii="Times New Roman" w:hAnsi="Times New Roman" w:cs="Times New Roman"/>
        </w:rPr>
        <w:tab/>
        <w:t>red top</w:t>
      </w:r>
    </w:p>
    <w:p w14:paraId="76A63930" w14:textId="095D3FBE" w:rsidR="00293E48" w:rsidRDefault="00293E48" w:rsidP="00293E48">
      <w:pPr>
        <w:pStyle w:val="ListParagraph"/>
        <w:numPr>
          <w:ilvl w:val="0"/>
          <w:numId w:val="4"/>
        </w:numPr>
        <w:rPr>
          <w:rFonts w:ascii="Times New Roman" w:hAnsi="Times New Roman" w:cs="Times New Roman"/>
        </w:rPr>
      </w:pPr>
      <w:r>
        <w:rPr>
          <w:rFonts w:ascii="Times New Roman" w:hAnsi="Times New Roman" w:cs="Times New Roman"/>
        </w:rPr>
        <w:t xml:space="preserve">10 mL </w:t>
      </w:r>
      <w:r w:rsidR="00DF2B59">
        <w:rPr>
          <w:rFonts w:ascii="Times New Roman" w:hAnsi="Times New Roman" w:cs="Times New Roman"/>
        </w:rPr>
        <w:t>EDTA</w:t>
      </w:r>
      <w:r>
        <w:rPr>
          <w:rFonts w:ascii="Times New Roman" w:hAnsi="Times New Roman" w:cs="Times New Roman"/>
        </w:rPr>
        <w:tab/>
      </w:r>
      <w:r>
        <w:rPr>
          <w:rFonts w:ascii="Times New Roman" w:hAnsi="Times New Roman" w:cs="Times New Roman"/>
        </w:rPr>
        <w:tab/>
      </w:r>
      <w:r w:rsidR="00DF2B59">
        <w:rPr>
          <w:rFonts w:ascii="Times New Roman" w:hAnsi="Times New Roman" w:cs="Times New Roman"/>
        </w:rPr>
        <w:t>purple</w:t>
      </w:r>
      <w:r>
        <w:rPr>
          <w:rFonts w:ascii="Times New Roman" w:hAnsi="Times New Roman" w:cs="Times New Roman"/>
        </w:rPr>
        <w:t xml:space="preserve"> top</w:t>
      </w:r>
    </w:p>
    <w:p w14:paraId="61ECE032" w14:textId="5CBAD240" w:rsidR="00293E48" w:rsidRDefault="00293E48" w:rsidP="00293E48">
      <w:pPr>
        <w:pStyle w:val="ListParagraph"/>
        <w:numPr>
          <w:ilvl w:val="0"/>
          <w:numId w:val="4"/>
        </w:numPr>
        <w:rPr>
          <w:rFonts w:ascii="Times New Roman" w:hAnsi="Times New Roman" w:cs="Times New Roman"/>
        </w:rPr>
      </w:pPr>
      <w:r>
        <w:rPr>
          <w:rFonts w:ascii="Times New Roman" w:hAnsi="Times New Roman" w:cs="Times New Roman"/>
        </w:rPr>
        <w:t xml:space="preserve">10 mL </w:t>
      </w:r>
      <w:r w:rsidR="00DF2B59">
        <w:rPr>
          <w:rFonts w:ascii="Times New Roman" w:hAnsi="Times New Roman" w:cs="Times New Roman"/>
        </w:rPr>
        <w:t>Serum</w:t>
      </w:r>
      <w:r>
        <w:rPr>
          <w:rFonts w:ascii="Times New Roman" w:hAnsi="Times New Roman" w:cs="Times New Roman"/>
        </w:rPr>
        <w:tab/>
      </w:r>
      <w:r>
        <w:rPr>
          <w:rFonts w:ascii="Times New Roman" w:hAnsi="Times New Roman" w:cs="Times New Roman"/>
        </w:rPr>
        <w:tab/>
      </w:r>
      <w:r w:rsidR="00DF2B59">
        <w:rPr>
          <w:rFonts w:ascii="Times New Roman" w:hAnsi="Times New Roman" w:cs="Times New Roman"/>
        </w:rPr>
        <w:t>red</w:t>
      </w:r>
      <w:r>
        <w:rPr>
          <w:rFonts w:ascii="Times New Roman" w:hAnsi="Times New Roman" w:cs="Times New Roman"/>
        </w:rPr>
        <w:t xml:space="preserve"> top</w:t>
      </w:r>
    </w:p>
    <w:p w14:paraId="5761BE72" w14:textId="77777777" w:rsidR="00293E48" w:rsidRDefault="00293E48" w:rsidP="00293E48">
      <w:pPr>
        <w:pStyle w:val="ListParagraph"/>
        <w:numPr>
          <w:ilvl w:val="0"/>
          <w:numId w:val="4"/>
        </w:numPr>
        <w:rPr>
          <w:rFonts w:ascii="Times New Roman" w:hAnsi="Times New Roman" w:cs="Times New Roman"/>
        </w:rPr>
      </w:pPr>
      <w:r>
        <w:rPr>
          <w:rFonts w:ascii="Times New Roman" w:hAnsi="Times New Roman" w:cs="Times New Roman"/>
        </w:rPr>
        <w:t>10 mL EDTA</w:t>
      </w:r>
      <w:r>
        <w:rPr>
          <w:rFonts w:ascii="Times New Roman" w:hAnsi="Times New Roman" w:cs="Times New Roman"/>
        </w:rPr>
        <w:tab/>
      </w:r>
      <w:r>
        <w:rPr>
          <w:rFonts w:ascii="Times New Roman" w:hAnsi="Times New Roman" w:cs="Times New Roman"/>
        </w:rPr>
        <w:tab/>
        <w:t>purple top</w:t>
      </w:r>
    </w:p>
    <w:p w14:paraId="5BD404E9" w14:textId="77777777" w:rsidR="00293E48" w:rsidRDefault="00293E48" w:rsidP="00293E48">
      <w:pPr>
        <w:pStyle w:val="ListParagraph"/>
        <w:numPr>
          <w:ilvl w:val="0"/>
          <w:numId w:val="4"/>
        </w:numPr>
        <w:rPr>
          <w:rFonts w:ascii="Times New Roman" w:hAnsi="Times New Roman" w:cs="Times New Roman"/>
        </w:rPr>
      </w:pPr>
      <w:r>
        <w:rPr>
          <w:rFonts w:ascii="Times New Roman" w:hAnsi="Times New Roman" w:cs="Times New Roman"/>
        </w:rPr>
        <w:t xml:space="preserve">2.5 mL </w:t>
      </w:r>
      <w:proofErr w:type="spellStart"/>
      <w:r>
        <w:rPr>
          <w:rFonts w:ascii="Times New Roman" w:hAnsi="Times New Roman" w:cs="Times New Roman"/>
        </w:rPr>
        <w:t>PAXgene</w:t>
      </w:r>
      <w:proofErr w:type="spellEnd"/>
      <w:r>
        <w:rPr>
          <w:rFonts w:ascii="Times New Roman" w:hAnsi="Times New Roman" w:cs="Times New Roman"/>
        </w:rPr>
        <w:t xml:space="preserve"> RNA</w:t>
      </w:r>
      <w:r>
        <w:rPr>
          <w:rFonts w:ascii="Times New Roman" w:hAnsi="Times New Roman" w:cs="Times New Roman"/>
        </w:rPr>
        <w:tab/>
        <w:t>red top</w:t>
      </w:r>
    </w:p>
    <w:p w14:paraId="36A1E835" w14:textId="468DE66C" w:rsidR="006F3C33" w:rsidRDefault="00293E48" w:rsidP="00293E48">
      <w:pPr>
        <w:ind w:left="1170"/>
        <w:rPr>
          <w:rFonts w:ascii="Times New Roman" w:hAnsi="Times New Roman" w:cs="Times New Roman"/>
        </w:rPr>
      </w:pPr>
      <w:r>
        <w:rPr>
          <w:rFonts w:ascii="Times New Roman" w:hAnsi="Times New Roman" w:cs="Times New Roman"/>
        </w:rPr>
        <w:t>Note:  For MESA Classic, draw tubes collected and the priority of tubes has changed from previous MESA Exams.</w:t>
      </w:r>
    </w:p>
    <w:p w14:paraId="54B8EDCF" w14:textId="77777777" w:rsidR="004524ED" w:rsidRDefault="004524ED" w:rsidP="00293E48">
      <w:pPr>
        <w:ind w:left="1170"/>
        <w:rPr>
          <w:rFonts w:ascii="Times New Roman" w:hAnsi="Times New Roman" w:cs="Times New Roman"/>
        </w:rPr>
      </w:pPr>
    </w:p>
    <w:p w14:paraId="7F456C0F" w14:textId="7FEC38FA" w:rsidR="00FF4020" w:rsidRPr="00FF4020" w:rsidRDefault="00DF2B59" w:rsidP="00FF4020">
      <w:pPr>
        <w:ind w:left="1170"/>
        <w:rPr>
          <w:rFonts w:ascii="Times New Roman" w:hAnsi="Times New Roman" w:cs="Times New Roman"/>
        </w:rPr>
      </w:pPr>
      <w:r w:rsidRPr="00DF2B59">
        <w:rPr>
          <w:rFonts w:ascii="Times New Roman" w:hAnsi="Times New Roman" w:cs="Times New Roman"/>
          <w:u w:val="single"/>
        </w:rPr>
        <w:t>Important</w:t>
      </w:r>
      <w:r>
        <w:rPr>
          <w:rFonts w:ascii="Times New Roman" w:hAnsi="Times New Roman" w:cs="Times New Roman"/>
        </w:rPr>
        <w:t xml:space="preserve">: </w:t>
      </w:r>
      <w:r w:rsidR="006F3C33">
        <w:rPr>
          <w:rFonts w:ascii="Times New Roman" w:hAnsi="Times New Roman" w:cs="Times New Roman"/>
        </w:rPr>
        <w:t xml:space="preserve">For sites collecting additional blood for any of the </w:t>
      </w:r>
      <w:r w:rsidR="006940BE">
        <w:rPr>
          <w:rFonts w:ascii="Times New Roman" w:hAnsi="Times New Roman" w:cs="Times New Roman"/>
        </w:rPr>
        <w:t>MESA ancillary studies</w:t>
      </w:r>
      <w:r w:rsidR="006F3C33">
        <w:rPr>
          <w:rFonts w:ascii="Times New Roman" w:hAnsi="Times New Roman" w:cs="Times New Roman"/>
        </w:rPr>
        <w:t xml:space="preserve">, </w:t>
      </w:r>
      <w:r>
        <w:rPr>
          <w:rFonts w:ascii="Times New Roman" w:hAnsi="Times New Roman" w:cs="Times New Roman"/>
        </w:rPr>
        <w:t xml:space="preserve">collection of these </w:t>
      </w:r>
      <w:r w:rsidR="006F3C33">
        <w:rPr>
          <w:rFonts w:ascii="Times New Roman" w:hAnsi="Times New Roman" w:cs="Times New Roman"/>
        </w:rPr>
        <w:t xml:space="preserve">ancillary study </w:t>
      </w:r>
      <w:r>
        <w:rPr>
          <w:rFonts w:ascii="Times New Roman" w:hAnsi="Times New Roman" w:cs="Times New Roman"/>
        </w:rPr>
        <w:t>draw</w:t>
      </w:r>
      <w:r w:rsidR="006F3C33">
        <w:rPr>
          <w:rFonts w:ascii="Times New Roman" w:hAnsi="Times New Roman" w:cs="Times New Roman"/>
        </w:rPr>
        <w:t xml:space="preserve"> tubes </w:t>
      </w:r>
      <w:r w:rsidR="00021E31">
        <w:rPr>
          <w:rFonts w:ascii="Times New Roman" w:hAnsi="Times New Roman" w:cs="Times New Roman"/>
        </w:rPr>
        <w:t>is</w:t>
      </w:r>
      <w:r>
        <w:rPr>
          <w:rFonts w:ascii="Times New Roman" w:hAnsi="Times New Roman" w:cs="Times New Roman"/>
        </w:rPr>
        <w:t xml:space="preserve"> interspersed within the Classic draw tube order in a specific sequence as shown in the tables below.</w:t>
      </w:r>
      <w:r w:rsidR="006940BE">
        <w:rPr>
          <w:rFonts w:ascii="Times New Roman" w:hAnsi="Times New Roman" w:cs="Times New Roman"/>
        </w:rPr>
        <w:t xml:space="preserve">  </w:t>
      </w:r>
      <w:r w:rsidR="001E5ED9">
        <w:rPr>
          <w:rFonts w:ascii="Times New Roman" w:hAnsi="Times New Roman" w:cs="Times New Roman"/>
        </w:rPr>
        <w:t xml:space="preserve">This is partially based on the need to balance </w:t>
      </w:r>
      <w:r w:rsidR="00AE4BE9">
        <w:rPr>
          <w:rFonts w:ascii="Times New Roman" w:hAnsi="Times New Roman" w:cs="Times New Roman"/>
        </w:rPr>
        <w:t xml:space="preserve">collecting </w:t>
      </w:r>
      <w:r w:rsidR="000C1304">
        <w:rPr>
          <w:rFonts w:ascii="Times New Roman" w:hAnsi="Times New Roman" w:cs="Times New Roman"/>
        </w:rPr>
        <w:t xml:space="preserve">sufficient </w:t>
      </w:r>
      <w:r w:rsidR="00AE4BE9">
        <w:rPr>
          <w:rFonts w:ascii="Times New Roman" w:hAnsi="Times New Roman" w:cs="Times New Roman"/>
        </w:rPr>
        <w:t xml:space="preserve">sample for </w:t>
      </w:r>
      <w:r w:rsidR="000C1304">
        <w:rPr>
          <w:rFonts w:ascii="Times New Roman" w:hAnsi="Times New Roman" w:cs="Times New Roman"/>
        </w:rPr>
        <w:t xml:space="preserve">testing requirements for both </w:t>
      </w:r>
      <w:r w:rsidR="00AE4BE9">
        <w:rPr>
          <w:rFonts w:ascii="Times New Roman" w:hAnsi="Times New Roman" w:cs="Times New Roman"/>
        </w:rPr>
        <w:t xml:space="preserve">MESA Classic </w:t>
      </w:r>
      <w:r w:rsidR="000C1304">
        <w:rPr>
          <w:rFonts w:ascii="Times New Roman" w:hAnsi="Times New Roman" w:cs="Times New Roman"/>
        </w:rPr>
        <w:t xml:space="preserve">and </w:t>
      </w:r>
      <w:r w:rsidR="00AE4BE9">
        <w:rPr>
          <w:rFonts w:ascii="Times New Roman" w:hAnsi="Times New Roman" w:cs="Times New Roman"/>
        </w:rPr>
        <w:t xml:space="preserve">the MESA ancillary studies, while considering the challenges of successfully obtaining blood from the </w:t>
      </w:r>
      <w:r w:rsidR="000C1304">
        <w:rPr>
          <w:rFonts w:ascii="Times New Roman" w:hAnsi="Times New Roman" w:cs="Times New Roman"/>
        </w:rPr>
        <w:t>current participants.</w:t>
      </w:r>
    </w:p>
    <w:p w14:paraId="27B253CB" w14:textId="77777777" w:rsidR="00FF4020" w:rsidRDefault="00FF4020" w:rsidP="00293E48">
      <w:pPr>
        <w:ind w:left="1170"/>
        <w:rPr>
          <w:rFonts w:ascii="Times New Roman" w:hAnsi="Times New Roman" w:cs="Times New Roman"/>
          <w:b/>
          <w:u w:val="single"/>
        </w:rPr>
      </w:pPr>
    </w:p>
    <w:p w14:paraId="5587F56A" w14:textId="0E8FFD36" w:rsidR="004524ED" w:rsidRPr="00372F5A" w:rsidRDefault="00372F5A" w:rsidP="00293E48">
      <w:pPr>
        <w:ind w:left="1170"/>
        <w:rPr>
          <w:rFonts w:ascii="Times New Roman" w:hAnsi="Times New Roman" w:cs="Times New Roman"/>
          <w:b/>
          <w:u w:val="single"/>
        </w:rPr>
      </w:pPr>
      <w:r w:rsidRPr="00372F5A">
        <w:rPr>
          <w:rFonts w:ascii="Times New Roman" w:hAnsi="Times New Roman" w:cs="Times New Roman"/>
          <w:b/>
          <w:u w:val="single"/>
        </w:rPr>
        <w:t>WFU</w:t>
      </w:r>
    </w:p>
    <w:tbl>
      <w:tblPr>
        <w:tblStyle w:val="TableGrid"/>
        <w:tblW w:w="0" w:type="auto"/>
        <w:tblInd w:w="1170" w:type="dxa"/>
        <w:tblLook w:val="04A0" w:firstRow="1" w:lastRow="0" w:firstColumn="1" w:lastColumn="0" w:noHBand="0" w:noVBand="1"/>
      </w:tblPr>
      <w:tblGrid>
        <w:gridCol w:w="2225"/>
        <w:gridCol w:w="2225"/>
        <w:gridCol w:w="2225"/>
      </w:tblGrid>
      <w:tr w:rsidR="00372F5A" w14:paraId="02E7B80A" w14:textId="77777777" w:rsidTr="00C518D3">
        <w:tc>
          <w:tcPr>
            <w:tcW w:w="2225" w:type="dxa"/>
            <w:shd w:val="clear" w:color="auto" w:fill="D9E2F3" w:themeFill="accent5" w:themeFillTint="33"/>
          </w:tcPr>
          <w:p w14:paraId="0C7385B9" w14:textId="0FC6EC64" w:rsidR="00372F5A" w:rsidRDefault="00372F5A" w:rsidP="00293E48">
            <w:pPr>
              <w:rPr>
                <w:rFonts w:ascii="Times New Roman" w:hAnsi="Times New Roman" w:cs="Times New Roman"/>
              </w:rPr>
            </w:pPr>
            <w:r>
              <w:rPr>
                <w:rFonts w:ascii="Times New Roman" w:hAnsi="Times New Roman" w:cs="Times New Roman"/>
              </w:rPr>
              <w:t>Tubes, in order</w:t>
            </w:r>
          </w:p>
        </w:tc>
        <w:tc>
          <w:tcPr>
            <w:tcW w:w="2225" w:type="dxa"/>
            <w:shd w:val="clear" w:color="auto" w:fill="D9E2F3" w:themeFill="accent5" w:themeFillTint="33"/>
          </w:tcPr>
          <w:p w14:paraId="0682508E" w14:textId="0F01B669" w:rsidR="00372F5A" w:rsidRDefault="00372F5A" w:rsidP="00021E31">
            <w:pPr>
              <w:rPr>
                <w:rFonts w:ascii="Times New Roman" w:hAnsi="Times New Roman" w:cs="Times New Roman"/>
              </w:rPr>
            </w:pPr>
            <w:r>
              <w:rPr>
                <w:rFonts w:ascii="Times New Roman" w:hAnsi="Times New Roman" w:cs="Times New Roman"/>
              </w:rPr>
              <w:t>Designation</w:t>
            </w:r>
          </w:p>
        </w:tc>
        <w:tc>
          <w:tcPr>
            <w:tcW w:w="2225" w:type="dxa"/>
            <w:shd w:val="clear" w:color="auto" w:fill="D9E2F3" w:themeFill="accent5" w:themeFillTint="33"/>
          </w:tcPr>
          <w:p w14:paraId="50590A29" w14:textId="656B7AD0" w:rsidR="00372F5A" w:rsidRDefault="00372F5A" w:rsidP="00293E48">
            <w:pPr>
              <w:rPr>
                <w:rFonts w:ascii="Times New Roman" w:hAnsi="Times New Roman" w:cs="Times New Roman"/>
              </w:rPr>
            </w:pPr>
            <w:r>
              <w:rPr>
                <w:rFonts w:ascii="Times New Roman" w:hAnsi="Times New Roman" w:cs="Times New Roman"/>
              </w:rPr>
              <w:t>Fill volume</w:t>
            </w:r>
          </w:p>
        </w:tc>
      </w:tr>
      <w:tr w:rsidR="00372F5A" w14:paraId="5772483C" w14:textId="77777777" w:rsidTr="00021E31">
        <w:tc>
          <w:tcPr>
            <w:tcW w:w="2225" w:type="dxa"/>
          </w:tcPr>
          <w:p w14:paraId="45917F6D" w14:textId="07E76712" w:rsidR="00372F5A" w:rsidRDefault="00372F5A" w:rsidP="00293E48">
            <w:pPr>
              <w:rPr>
                <w:rFonts w:ascii="Times New Roman" w:hAnsi="Times New Roman" w:cs="Times New Roman"/>
              </w:rPr>
            </w:pPr>
            <w:r>
              <w:rPr>
                <w:rFonts w:ascii="Times New Roman" w:hAnsi="Times New Roman" w:cs="Times New Roman"/>
              </w:rPr>
              <w:t>Serum</w:t>
            </w:r>
          </w:p>
        </w:tc>
        <w:tc>
          <w:tcPr>
            <w:tcW w:w="2225" w:type="dxa"/>
          </w:tcPr>
          <w:p w14:paraId="2F2B307C" w14:textId="0E02C311" w:rsidR="00372F5A" w:rsidRDefault="00372F5A" w:rsidP="00293E48">
            <w:pPr>
              <w:rPr>
                <w:rFonts w:ascii="Times New Roman" w:hAnsi="Times New Roman" w:cs="Times New Roman"/>
              </w:rPr>
            </w:pPr>
            <w:r>
              <w:rPr>
                <w:rFonts w:ascii="Times New Roman" w:hAnsi="Times New Roman" w:cs="Times New Roman"/>
              </w:rPr>
              <w:t>Classic</w:t>
            </w:r>
          </w:p>
        </w:tc>
        <w:tc>
          <w:tcPr>
            <w:tcW w:w="2225" w:type="dxa"/>
          </w:tcPr>
          <w:p w14:paraId="26EFC556" w14:textId="4FBFA06D"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422EE236" w14:textId="77777777" w:rsidTr="00021E31">
        <w:tc>
          <w:tcPr>
            <w:tcW w:w="2225" w:type="dxa"/>
          </w:tcPr>
          <w:p w14:paraId="12EE18AB" w14:textId="5369CEEA" w:rsidR="00372F5A" w:rsidRDefault="00372F5A" w:rsidP="00293E48">
            <w:pPr>
              <w:rPr>
                <w:rFonts w:ascii="Times New Roman" w:hAnsi="Times New Roman" w:cs="Times New Roman"/>
              </w:rPr>
            </w:pPr>
            <w:r>
              <w:rPr>
                <w:rFonts w:ascii="Times New Roman" w:hAnsi="Times New Roman" w:cs="Times New Roman"/>
              </w:rPr>
              <w:lastRenderedPageBreak/>
              <w:t>EDTA</w:t>
            </w:r>
          </w:p>
        </w:tc>
        <w:tc>
          <w:tcPr>
            <w:tcW w:w="2225" w:type="dxa"/>
          </w:tcPr>
          <w:p w14:paraId="737018E3" w14:textId="1666076B" w:rsidR="00372F5A" w:rsidRDefault="00372F5A" w:rsidP="00293E48">
            <w:pPr>
              <w:rPr>
                <w:rFonts w:ascii="Times New Roman" w:hAnsi="Times New Roman" w:cs="Times New Roman"/>
              </w:rPr>
            </w:pPr>
            <w:r>
              <w:rPr>
                <w:rFonts w:ascii="Times New Roman" w:hAnsi="Times New Roman" w:cs="Times New Roman"/>
              </w:rPr>
              <w:t>Classic</w:t>
            </w:r>
          </w:p>
        </w:tc>
        <w:tc>
          <w:tcPr>
            <w:tcW w:w="2225" w:type="dxa"/>
          </w:tcPr>
          <w:p w14:paraId="2E77BA32" w14:textId="057A5DFA"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30104224" w14:textId="77777777" w:rsidTr="00021E31">
        <w:tc>
          <w:tcPr>
            <w:tcW w:w="2225" w:type="dxa"/>
          </w:tcPr>
          <w:p w14:paraId="343607D3" w14:textId="1D33DBC0" w:rsidR="00372F5A" w:rsidRDefault="00372F5A" w:rsidP="00293E48">
            <w:pPr>
              <w:rPr>
                <w:rFonts w:ascii="Times New Roman" w:hAnsi="Times New Roman" w:cs="Times New Roman"/>
              </w:rPr>
            </w:pPr>
            <w:r>
              <w:rPr>
                <w:rFonts w:ascii="Times New Roman" w:hAnsi="Times New Roman" w:cs="Times New Roman"/>
              </w:rPr>
              <w:t>CPT</w:t>
            </w:r>
          </w:p>
        </w:tc>
        <w:tc>
          <w:tcPr>
            <w:tcW w:w="2225" w:type="dxa"/>
          </w:tcPr>
          <w:p w14:paraId="3E910008" w14:textId="63374985"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225" w:type="dxa"/>
          </w:tcPr>
          <w:p w14:paraId="5BBB0088" w14:textId="2C1F8118" w:rsidR="00372F5A" w:rsidRDefault="00372F5A" w:rsidP="00C51B0B">
            <w:pPr>
              <w:rPr>
                <w:rFonts w:ascii="Times New Roman" w:hAnsi="Times New Roman" w:cs="Times New Roman"/>
              </w:rPr>
            </w:pPr>
            <w:r>
              <w:rPr>
                <w:rFonts w:ascii="Times New Roman" w:hAnsi="Times New Roman" w:cs="Times New Roman"/>
              </w:rPr>
              <w:t>8 mL</w:t>
            </w:r>
          </w:p>
        </w:tc>
      </w:tr>
      <w:tr w:rsidR="00372F5A" w14:paraId="369B4BF3" w14:textId="77777777" w:rsidTr="00021E31">
        <w:tc>
          <w:tcPr>
            <w:tcW w:w="2225" w:type="dxa"/>
          </w:tcPr>
          <w:p w14:paraId="2E51CE96" w14:textId="69820813" w:rsidR="00372F5A" w:rsidRDefault="00372F5A" w:rsidP="00293E48">
            <w:pPr>
              <w:rPr>
                <w:rFonts w:ascii="Times New Roman" w:hAnsi="Times New Roman" w:cs="Times New Roman"/>
              </w:rPr>
            </w:pPr>
            <w:r>
              <w:rPr>
                <w:rFonts w:ascii="Times New Roman" w:hAnsi="Times New Roman" w:cs="Times New Roman"/>
              </w:rPr>
              <w:t>CPT</w:t>
            </w:r>
          </w:p>
        </w:tc>
        <w:tc>
          <w:tcPr>
            <w:tcW w:w="2225" w:type="dxa"/>
          </w:tcPr>
          <w:p w14:paraId="1E9FA248" w14:textId="5B0C4F41"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225" w:type="dxa"/>
          </w:tcPr>
          <w:p w14:paraId="6D216E8F" w14:textId="024F68AF" w:rsidR="00372F5A" w:rsidRDefault="00372F5A" w:rsidP="00C51B0B">
            <w:pPr>
              <w:rPr>
                <w:rFonts w:ascii="Times New Roman" w:hAnsi="Times New Roman" w:cs="Times New Roman"/>
              </w:rPr>
            </w:pPr>
            <w:r>
              <w:rPr>
                <w:rFonts w:ascii="Times New Roman" w:hAnsi="Times New Roman" w:cs="Times New Roman"/>
              </w:rPr>
              <w:t>8 mL</w:t>
            </w:r>
          </w:p>
        </w:tc>
      </w:tr>
      <w:tr w:rsidR="00372F5A" w14:paraId="1DF2C719" w14:textId="77777777" w:rsidTr="00021E31">
        <w:tc>
          <w:tcPr>
            <w:tcW w:w="2225" w:type="dxa"/>
          </w:tcPr>
          <w:p w14:paraId="276AB693" w14:textId="3C7CAB00" w:rsidR="00372F5A" w:rsidRDefault="00372F5A" w:rsidP="00293E48">
            <w:pPr>
              <w:rPr>
                <w:rFonts w:ascii="Times New Roman" w:hAnsi="Times New Roman" w:cs="Times New Roman"/>
              </w:rPr>
            </w:pPr>
            <w:r>
              <w:rPr>
                <w:rFonts w:ascii="Times New Roman" w:hAnsi="Times New Roman" w:cs="Times New Roman"/>
              </w:rPr>
              <w:t>EDTA</w:t>
            </w:r>
          </w:p>
        </w:tc>
        <w:tc>
          <w:tcPr>
            <w:tcW w:w="2225" w:type="dxa"/>
          </w:tcPr>
          <w:p w14:paraId="48085FD0" w14:textId="02494596" w:rsidR="00372F5A" w:rsidRDefault="00372F5A" w:rsidP="00293E48">
            <w:pPr>
              <w:rPr>
                <w:rFonts w:ascii="Times New Roman" w:hAnsi="Times New Roman" w:cs="Times New Roman"/>
              </w:rPr>
            </w:pPr>
            <w:r>
              <w:rPr>
                <w:rFonts w:ascii="Times New Roman" w:hAnsi="Times New Roman" w:cs="Times New Roman"/>
              </w:rPr>
              <w:t>Memory</w:t>
            </w:r>
          </w:p>
        </w:tc>
        <w:tc>
          <w:tcPr>
            <w:tcW w:w="2225" w:type="dxa"/>
          </w:tcPr>
          <w:p w14:paraId="04507706" w14:textId="4C9C34B9" w:rsidR="00372F5A" w:rsidRDefault="00FF4020" w:rsidP="00FF4020">
            <w:pPr>
              <w:rPr>
                <w:rFonts w:ascii="Times New Roman" w:hAnsi="Times New Roman" w:cs="Times New Roman"/>
              </w:rPr>
            </w:pPr>
            <w:r>
              <w:rPr>
                <w:rFonts w:ascii="Times New Roman" w:hAnsi="Times New Roman" w:cs="Times New Roman"/>
              </w:rPr>
              <w:t>6</w:t>
            </w:r>
            <w:r w:rsidR="00372F5A">
              <w:rPr>
                <w:rFonts w:ascii="Times New Roman" w:hAnsi="Times New Roman" w:cs="Times New Roman"/>
              </w:rPr>
              <w:t xml:space="preserve"> mL</w:t>
            </w:r>
          </w:p>
        </w:tc>
      </w:tr>
      <w:tr w:rsidR="00372F5A" w14:paraId="406B3E11" w14:textId="77777777" w:rsidTr="00021E31">
        <w:tc>
          <w:tcPr>
            <w:tcW w:w="2225" w:type="dxa"/>
          </w:tcPr>
          <w:p w14:paraId="26D65BA6" w14:textId="15B900A2" w:rsidR="00372F5A" w:rsidRDefault="00372F5A" w:rsidP="00293E48">
            <w:pPr>
              <w:rPr>
                <w:rFonts w:ascii="Times New Roman" w:hAnsi="Times New Roman" w:cs="Times New Roman"/>
              </w:rPr>
            </w:pPr>
            <w:r>
              <w:rPr>
                <w:rFonts w:ascii="Times New Roman" w:hAnsi="Times New Roman" w:cs="Times New Roman"/>
              </w:rPr>
              <w:t>Serum</w:t>
            </w:r>
          </w:p>
        </w:tc>
        <w:tc>
          <w:tcPr>
            <w:tcW w:w="2225" w:type="dxa"/>
          </w:tcPr>
          <w:p w14:paraId="1A0CAE93" w14:textId="1B0209B1" w:rsidR="00372F5A" w:rsidRDefault="00372F5A" w:rsidP="00293E48">
            <w:pPr>
              <w:rPr>
                <w:rFonts w:ascii="Times New Roman" w:hAnsi="Times New Roman" w:cs="Times New Roman"/>
              </w:rPr>
            </w:pPr>
            <w:r>
              <w:rPr>
                <w:rFonts w:ascii="Times New Roman" w:hAnsi="Times New Roman" w:cs="Times New Roman"/>
              </w:rPr>
              <w:t>Classic</w:t>
            </w:r>
          </w:p>
        </w:tc>
        <w:tc>
          <w:tcPr>
            <w:tcW w:w="2225" w:type="dxa"/>
          </w:tcPr>
          <w:p w14:paraId="7391EE2E" w14:textId="7B086EDE"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3A8828D2" w14:textId="77777777" w:rsidTr="00021E31">
        <w:tc>
          <w:tcPr>
            <w:tcW w:w="2225" w:type="dxa"/>
          </w:tcPr>
          <w:p w14:paraId="33B1BB34" w14:textId="755A1453" w:rsidR="00372F5A" w:rsidRDefault="00372F5A" w:rsidP="00293E48">
            <w:pPr>
              <w:rPr>
                <w:rFonts w:ascii="Times New Roman" w:hAnsi="Times New Roman" w:cs="Times New Roman"/>
              </w:rPr>
            </w:pPr>
            <w:r>
              <w:rPr>
                <w:rFonts w:ascii="Times New Roman" w:hAnsi="Times New Roman" w:cs="Times New Roman"/>
              </w:rPr>
              <w:t>EDTA</w:t>
            </w:r>
          </w:p>
        </w:tc>
        <w:tc>
          <w:tcPr>
            <w:tcW w:w="2225" w:type="dxa"/>
          </w:tcPr>
          <w:p w14:paraId="3AF43070" w14:textId="383A8CB7" w:rsidR="00372F5A" w:rsidRDefault="00372F5A" w:rsidP="00293E48">
            <w:pPr>
              <w:rPr>
                <w:rFonts w:ascii="Times New Roman" w:hAnsi="Times New Roman" w:cs="Times New Roman"/>
              </w:rPr>
            </w:pPr>
            <w:r>
              <w:rPr>
                <w:rFonts w:ascii="Times New Roman" w:hAnsi="Times New Roman" w:cs="Times New Roman"/>
              </w:rPr>
              <w:t>Classic</w:t>
            </w:r>
          </w:p>
        </w:tc>
        <w:tc>
          <w:tcPr>
            <w:tcW w:w="2225" w:type="dxa"/>
          </w:tcPr>
          <w:p w14:paraId="44F30809" w14:textId="0D923349"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7AD4A915" w14:textId="77777777" w:rsidTr="00021E31">
        <w:tc>
          <w:tcPr>
            <w:tcW w:w="2225" w:type="dxa"/>
          </w:tcPr>
          <w:p w14:paraId="539E49FC" w14:textId="1BCAAD50" w:rsidR="00372F5A" w:rsidRDefault="00372F5A" w:rsidP="00293E48">
            <w:pPr>
              <w:rPr>
                <w:rFonts w:ascii="Times New Roman" w:hAnsi="Times New Roman" w:cs="Times New Roman"/>
              </w:rPr>
            </w:pPr>
            <w:r>
              <w:rPr>
                <w:rFonts w:ascii="Times New Roman" w:hAnsi="Times New Roman" w:cs="Times New Roman"/>
              </w:rPr>
              <w:t>CPT</w:t>
            </w:r>
          </w:p>
        </w:tc>
        <w:tc>
          <w:tcPr>
            <w:tcW w:w="2225" w:type="dxa"/>
          </w:tcPr>
          <w:p w14:paraId="60EF33D9" w14:textId="393511E9"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225" w:type="dxa"/>
          </w:tcPr>
          <w:p w14:paraId="53A4F841" w14:textId="46E08CA4" w:rsidR="00372F5A" w:rsidRDefault="00372F5A" w:rsidP="00C51B0B">
            <w:pPr>
              <w:rPr>
                <w:rFonts w:ascii="Times New Roman" w:hAnsi="Times New Roman" w:cs="Times New Roman"/>
              </w:rPr>
            </w:pPr>
            <w:r>
              <w:rPr>
                <w:rFonts w:ascii="Times New Roman" w:hAnsi="Times New Roman" w:cs="Times New Roman"/>
              </w:rPr>
              <w:t>8 mL</w:t>
            </w:r>
          </w:p>
        </w:tc>
      </w:tr>
      <w:tr w:rsidR="00372F5A" w14:paraId="3DEE1FED" w14:textId="77777777" w:rsidTr="00021E31">
        <w:tc>
          <w:tcPr>
            <w:tcW w:w="2225" w:type="dxa"/>
          </w:tcPr>
          <w:p w14:paraId="7C82A468" w14:textId="4967A4F6" w:rsidR="00372F5A" w:rsidRDefault="00372F5A" w:rsidP="00293E48">
            <w:pPr>
              <w:rPr>
                <w:rFonts w:ascii="Times New Roman" w:hAnsi="Times New Roman" w:cs="Times New Roman"/>
              </w:rPr>
            </w:pPr>
            <w:r>
              <w:rPr>
                <w:rFonts w:ascii="Times New Roman" w:hAnsi="Times New Roman" w:cs="Times New Roman"/>
              </w:rPr>
              <w:t>CPT</w:t>
            </w:r>
          </w:p>
        </w:tc>
        <w:tc>
          <w:tcPr>
            <w:tcW w:w="2225" w:type="dxa"/>
          </w:tcPr>
          <w:p w14:paraId="5A85CA52" w14:textId="43FCF1C9"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225" w:type="dxa"/>
          </w:tcPr>
          <w:p w14:paraId="59AF8780" w14:textId="6545D9CB" w:rsidR="00372F5A" w:rsidRDefault="00372F5A" w:rsidP="00C51B0B">
            <w:pPr>
              <w:rPr>
                <w:rFonts w:ascii="Times New Roman" w:hAnsi="Times New Roman" w:cs="Times New Roman"/>
              </w:rPr>
            </w:pPr>
            <w:r>
              <w:rPr>
                <w:rFonts w:ascii="Times New Roman" w:hAnsi="Times New Roman" w:cs="Times New Roman"/>
              </w:rPr>
              <w:t>8 mL</w:t>
            </w:r>
          </w:p>
        </w:tc>
      </w:tr>
      <w:tr w:rsidR="00372F5A" w14:paraId="116A4F97" w14:textId="77777777" w:rsidTr="00021E31">
        <w:tc>
          <w:tcPr>
            <w:tcW w:w="2225" w:type="dxa"/>
          </w:tcPr>
          <w:p w14:paraId="42B00D6F" w14:textId="28305579" w:rsidR="00372F5A" w:rsidRDefault="00372F5A" w:rsidP="00293E48">
            <w:pPr>
              <w:rPr>
                <w:rFonts w:ascii="Times New Roman" w:hAnsi="Times New Roman" w:cs="Times New Roman"/>
              </w:rPr>
            </w:pPr>
            <w:r>
              <w:rPr>
                <w:rFonts w:ascii="Times New Roman" w:hAnsi="Times New Roman" w:cs="Times New Roman"/>
              </w:rPr>
              <w:t>EDTA CBC/Diff</w:t>
            </w:r>
          </w:p>
        </w:tc>
        <w:tc>
          <w:tcPr>
            <w:tcW w:w="2225" w:type="dxa"/>
          </w:tcPr>
          <w:p w14:paraId="392774D1" w14:textId="59D47333"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225" w:type="dxa"/>
          </w:tcPr>
          <w:p w14:paraId="39B93671" w14:textId="4E36D3BF" w:rsidR="00372F5A" w:rsidRDefault="003F52C9" w:rsidP="003F52C9">
            <w:pPr>
              <w:rPr>
                <w:rFonts w:ascii="Times New Roman" w:hAnsi="Times New Roman" w:cs="Times New Roman"/>
              </w:rPr>
            </w:pPr>
            <w:r>
              <w:rPr>
                <w:rFonts w:ascii="Times New Roman" w:hAnsi="Times New Roman" w:cs="Times New Roman"/>
              </w:rPr>
              <w:t>4</w:t>
            </w:r>
            <w:r w:rsidR="00372F5A">
              <w:rPr>
                <w:rFonts w:ascii="Times New Roman" w:hAnsi="Times New Roman" w:cs="Times New Roman"/>
              </w:rPr>
              <w:t xml:space="preserve"> mL</w:t>
            </w:r>
          </w:p>
        </w:tc>
      </w:tr>
      <w:tr w:rsidR="00372F5A" w14:paraId="48B26715" w14:textId="77777777" w:rsidTr="00021E31">
        <w:tc>
          <w:tcPr>
            <w:tcW w:w="2225" w:type="dxa"/>
          </w:tcPr>
          <w:p w14:paraId="5E68F967" w14:textId="614BD035" w:rsidR="00372F5A" w:rsidRDefault="00372F5A" w:rsidP="00293E48">
            <w:pPr>
              <w:rPr>
                <w:rFonts w:ascii="Times New Roman" w:hAnsi="Times New Roman" w:cs="Times New Roman"/>
              </w:rPr>
            </w:pPr>
            <w:proofErr w:type="spellStart"/>
            <w:r>
              <w:rPr>
                <w:rFonts w:ascii="Times New Roman" w:hAnsi="Times New Roman" w:cs="Times New Roman"/>
              </w:rPr>
              <w:t>PAXgene</w:t>
            </w:r>
            <w:proofErr w:type="spellEnd"/>
            <w:r>
              <w:rPr>
                <w:rFonts w:ascii="Times New Roman" w:hAnsi="Times New Roman" w:cs="Times New Roman"/>
              </w:rPr>
              <w:t xml:space="preserve"> RNA</w:t>
            </w:r>
          </w:p>
        </w:tc>
        <w:tc>
          <w:tcPr>
            <w:tcW w:w="2225" w:type="dxa"/>
          </w:tcPr>
          <w:p w14:paraId="50E705E4" w14:textId="46545ACC" w:rsidR="00372F5A" w:rsidRDefault="00372F5A" w:rsidP="00293E48">
            <w:pPr>
              <w:rPr>
                <w:rFonts w:ascii="Times New Roman" w:hAnsi="Times New Roman" w:cs="Times New Roman"/>
              </w:rPr>
            </w:pPr>
            <w:r>
              <w:rPr>
                <w:rFonts w:ascii="Times New Roman" w:hAnsi="Times New Roman" w:cs="Times New Roman"/>
              </w:rPr>
              <w:t>Classic</w:t>
            </w:r>
          </w:p>
        </w:tc>
        <w:tc>
          <w:tcPr>
            <w:tcW w:w="2225" w:type="dxa"/>
          </w:tcPr>
          <w:p w14:paraId="49D9EEFE" w14:textId="2BC7B8D0" w:rsidR="00372F5A" w:rsidRDefault="00372F5A" w:rsidP="00293E48">
            <w:pPr>
              <w:rPr>
                <w:rFonts w:ascii="Times New Roman" w:hAnsi="Times New Roman" w:cs="Times New Roman"/>
              </w:rPr>
            </w:pPr>
            <w:r>
              <w:rPr>
                <w:rFonts w:ascii="Times New Roman" w:hAnsi="Times New Roman" w:cs="Times New Roman"/>
              </w:rPr>
              <w:t>2.5 mL</w:t>
            </w:r>
          </w:p>
        </w:tc>
      </w:tr>
    </w:tbl>
    <w:p w14:paraId="093913A3" w14:textId="77777777" w:rsidR="00021E31" w:rsidRDefault="00021E31" w:rsidP="00293E48">
      <w:pPr>
        <w:ind w:left="1170"/>
        <w:rPr>
          <w:rFonts w:ascii="Times New Roman" w:hAnsi="Times New Roman" w:cs="Times New Roman"/>
        </w:rPr>
      </w:pPr>
    </w:p>
    <w:p w14:paraId="6DB31912" w14:textId="07EFEA63" w:rsidR="00021E31" w:rsidRPr="00372F5A" w:rsidRDefault="00372F5A" w:rsidP="00293E48">
      <w:pPr>
        <w:ind w:left="1170"/>
        <w:rPr>
          <w:rFonts w:ascii="Times New Roman" w:hAnsi="Times New Roman" w:cs="Times New Roman"/>
          <w:b/>
          <w:u w:val="single"/>
        </w:rPr>
      </w:pPr>
      <w:r w:rsidRPr="00372F5A">
        <w:rPr>
          <w:rFonts w:ascii="Times New Roman" w:hAnsi="Times New Roman" w:cs="Times New Roman"/>
          <w:b/>
          <w:u w:val="single"/>
        </w:rPr>
        <w:t xml:space="preserve">Columbia, </w:t>
      </w:r>
      <w:proofErr w:type="spellStart"/>
      <w:r w:rsidRPr="00372F5A">
        <w:rPr>
          <w:rFonts w:ascii="Times New Roman" w:hAnsi="Times New Roman" w:cs="Times New Roman"/>
          <w:b/>
          <w:u w:val="single"/>
        </w:rPr>
        <w:t>UMinn</w:t>
      </w:r>
      <w:proofErr w:type="spellEnd"/>
      <w:r w:rsidRPr="00372F5A">
        <w:rPr>
          <w:rFonts w:ascii="Times New Roman" w:hAnsi="Times New Roman" w:cs="Times New Roman"/>
          <w:b/>
          <w:u w:val="single"/>
        </w:rPr>
        <w:t>, JHU</w:t>
      </w:r>
    </w:p>
    <w:tbl>
      <w:tblPr>
        <w:tblStyle w:val="TableGrid"/>
        <w:tblW w:w="0" w:type="auto"/>
        <w:tblInd w:w="1170" w:type="dxa"/>
        <w:tblLook w:val="04A0" w:firstRow="1" w:lastRow="0" w:firstColumn="1" w:lastColumn="0" w:noHBand="0" w:noVBand="1"/>
      </w:tblPr>
      <w:tblGrid>
        <w:gridCol w:w="2245"/>
        <w:gridCol w:w="2250"/>
        <w:gridCol w:w="2160"/>
      </w:tblGrid>
      <w:tr w:rsidR="00372F5A" w14:paraId="7E9B9DD4" w14:textId="77777777" w:rsidTr="008A1E4B">
        <w:tc>
          <w:tcPr>
            <w:tcW w:w="2245" w:type="dxa"/>
            <w:shd w:val="clear" w:color="auto" w:fill="DEEAF6" w:themeFill="accent1" w:themeFillTint="33"/>
          </w:tcPr>
          <w:p w14:paraId="6FCA1FEB" w14:textId="4842E091" w:rsidR="00372F5A" w:rsidRDefault="00372F5A" w:rsidP="00293E48">
            <w:pPr>
              <w:rPr>
                <w:rFonts w:ascii="Times New Roman" w:hAnsi="Times New Roman" w:cs="Times New Roman"/>
              </w:rPr>
            </w:pPr>
            <w:r>
              <w:rPr>
                <w:rFonts w:ascii="Times New Roman" w:hAnsi="Times New Roman" w:cs="Times New Roman"/>
              </w:rPr>
              <w:t>Tubes, in order</w:t>
            </w:r>
          </w:p>
        </w:tc>
        <w:tc>
          <w:tcPr>
            <w:tcW w:w="2250" w:type="dxa"/>
            <w:shd w:val="clear" w:color="auto" w:fill="DEEAF6" w:themeFill="accent1" w:themeFillTint="33"/>
          </w:tcPr>
          <w:p w14:paraId="38377B66" w14:textId="08087A27" w:rsidR="00372F5A" w:rsidRDefault="00372F5A" w:rsidP="00293E48">
            <w:pPr>
              <w:rPr>
                <w:rFonts w:ascii="Times New Roman" w:hAnsi="Times New Roman" w:cs="Times New Roman"/>
              </w:rPr>
            </w:pPr>
            <w:r>
              <w:rPr>
                <w:rFonts w:ascii="Times New Roman" w:hAnsi="Times New Roman" w:cs="Times New Roman"/>
              </w:rPr>
              <w:t>Designation</w:t>
            </w:r>
          </w:p>
        </w:tc>
        <w:tc>
          <w:tcPr>
            <w:tcW w:w="2160" w:type="dxa"/>
            <w:shd w:val="clear" w:color="auto" w:fill="DEEAF6" w:themeFill="accent1" w:themeFillTint="33"/>
          </w:tcPr>
          <w:p w14:paraId="4385C9CD" w14:textId="48ADEF92" w:rsidR="00372F5A" w:rsidRDefault="00372F5A" w:rsidP="00293E48">
            <w:pPr>
              <w:rPr>
                <w:rFonts w:ascii="Times New Roman" w:hAnsi="Times New Roman" w:cs="Times New Roman"/>
              </w:rPr>
            </w:pPr>
            <w:r>
              <w:rPr>
                <w:rFonts w:ascii="Times New Roman" w:hAnsi="Times New Roman" w:cs="Times New Roman"/>
              </w:rPr>
              <w:t>Fill volume</w:t>
            </w:r>
          </w:p>
        </w:tc>
      </w:tr>
      <w:tr w:rsidR="00372F5A" w14:paraId="582BA201" w14:textId="77777777" w:rsidTr="00372F5A">
        <w:tc>
          <w:tcPr>
            <w:tcW w:w="2245" w:type="dxa"/>
          </w:tcPr>
          <w:p w14:paraId="3302BE7C" w14:textId="0A9F6363" w:rsidR="00372F5A" w:rsidRDefault="00372F5A" w:rsidP="00293E48">
            <w:pPr>
              <w:rPr>
                <w:rFonts w:ascii="Times New Roman" w:hAnsi="Times New Roman" w:cs="Times New Roman"/>
              </w:rPr>
            </w:pPr>
            <w:r>
              <w:rPr>
                <w:rFonts w:ascii="Times New Roman" w:hAnsi="Times New Roman" w:cs="Times New Roman"/>
              </w:rPr>
              <w:t>Serum</w:t>
            </w:r>
          </w:p>
        </w:tc>
        <w:tc>
          <w:tcPr>
            <w:tcW w:w="2250" w:type="dxa"/>
          </w:tcPr>
          <w:p w14:paraId="0B526741" w14:textId="2D125558" w:rsidR="00372F5A" w:rsidRDefault="00372F5A" w:rsidP="00293E48">
            <w:pPr>
              <w:rPr>
                <w:rFonts w:ascii="Times New Roman" w:hAnsi="Times New Roman" w:cs="Times New Roman"/>
              </w:rPr>
            </w:pPr>
            <w:r>
              <w:rPr>
                <w:rFonts w:ascii="Times New Roman" w:hAnsi="Times New Roman" w:cs="Times New Roman"/>
              </w:rPr>
              <w:t>Classic</w:t>
            </w:r>
          </w:p>
        </w:tc>
        <w:tc>
          <w:tcPr>
            <w:tcW w:w="2160" w:type="dxa"/>
          </w:tcPr>
          <w:p w14:paraId="734FD1AC" w14:textId="727CA5A0"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66539681" w14:textId="77777777" w:rsidTr="00372F5A">
        <w:tc>
          <w:tcPr>
            <w:tcW w:w="2245" w:type="dxa"/>
          </w:tcPr>
          <w:p w14:paraId="1CF2D735" w14:textId="1FB48CA8" w:rsidR="00372F5A" w:rsidRDefault="00372F5A" w:rsidP="00293E48">
            <w:pPr>
              <w:rPr>
                <w:rFonts w:ascii="Times New Roman" w:hAnsi="Times New Roman" w:cs="Times New Roman"/>
              </w:rPr>
            </w:pPr>
            <w:r>
              <w:rPr>
                <w:rFonts w:ascii="Times New Roman" w:hAnsi="Times New Roman" w:cs="Times New Roman"/>
              </w:rPr>
              <w:t>EDTA</w:t>
            </w:r>
          </w:p>
        </w:tc>
        <w:tc>
          <w:tcPr>
            <w:tcW w:w="2250" w:type="dxa"/>
          </w:tcPr>
          <w:p w14:paraId="2B36D3BD" w14:textId="3360E830" w:rsidR="00372F5A" w:rsidRDefault="00372F5A" w:rsidP="00293E48">
            <w:pPr>
              <w:rPr>
                <w:rFonts w:ascii="Times New Roman" w:hAnsi="Times New Roman" w:cs="Times New Roman"/>
              </w:rPr>
            </w:pPr>
            <w:r>
              <w:rPr>
                <w:rFonts w:ascii="Times New Roman" w:hAnsi="Times New Roman" w:cs="Times New Roman"/>
              </w:rPr>
              <w:t>Classic</w:t>
            </w:r>
          </w:p>
        </w:tc>
        <w:tc>
          <w:tcPr>
            <w:tcW w:w="2160" w:type="dxa"/>
          </w:tcPr>
          <w:p w14:paraId="7165B813" w14:textId="32EAE675"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5EBF1ABF" w14:textId="77777777" w:rsidTr="00372F5A">
        <w:tc>
          <w:tcPr>
            <w:tcW w:w="2245" w:type="dxa"/>
          </w:tcPr>
          <w:p w14:paraId="2FC1B864" w14:textId="6C84CBA4" w:rsidR="00372F5A" w:rsidRDefault="00372F5A" w:rsidP="00293E48">
            <w:pPr>
              <w:rPr>
                <w:rFonts w:ascii="Times New Roman" w:hAnsi="Times New Roman" w:cs="Times New Roman"/>
              </w:rPr>
            </w:pPr>
            <w:r>
              <w:rPr>
                <w:rFonts w:ascii="Times New Roman" w:hAnsi="Times New Roman" w:cs="Times New Roman"/>
              </w:rPr>
              <w:t>CPT</w:t>
            </w:r>
          </w:p>
        </w:tc>
        <w:tc>
          <w:tcPr>
            <w:tcW w:w="2250" w:type="dxa"/>
          </w:tcPr>
          <w:p w14:paraId="35CBB2E3" w14:textId="27B83D66"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160" w:type="dxa"/>
          </w:tcPr>
          <w:p w14:paraId="629A9125" w14:textId="66B7A987" w:rsidR="00372F5A" w:rsidRDefault="00372F5A" w:rsidP="00C51B0B">
            <w:pPr>
              <w:rPr>
                <w:rFonts w:ascii="Times New Roman" w:hAnsi="Times New Roman" w:cs="Times New Roman"/>
              </w:rPr>
            </w:pPr>
            <w:r>
              <w:rPr>
                <w:rFonts w:ascii="Times New Roman" w:hAnsi="Times New Roman" w:cs="Times New Roman"/>
              </w:rPr>
              <w:t>8 mL</w:t>
            </w:r>
          </w:p>
        </w:tc>
      </w:tr>
      <w:tr w:rsidR="00372F5A" w14:paraId="74AC442D" w14:textId="77777777" w:rsidTr="00372F5A">
        <w:tc>
          <w:tcPr>
            <w:tcW w:w="2245" w:type="dxa"/>
          </w:tcPr>
          <w:p w14:paraId="6471F736" w14:textId="3D853EC6" w:rsidR="00372F5A" w:rsidRDefault="00372F5A" w:rsidP="00293E48">
            <w:pPr>
              <w:rPr>
                <w:rFonts w:ascii="Times New Roman" w:hAnsi="Times New Roman" w:cs="Times New Roman"/>
              </w:rPr>
            </w:pPr>
            <w:r>
              <w:rPr>
                <w:rFonts w:ascii="Times New Roman" w:hAnsi="Times New Roman" w:cs="Times New Roman"/>
              </w:rPr>
              <w:t>CPT</w:t>
            </w:r>
          </w:p>
        </w:tc>
        <w:tc>
          <w:tcPr>
            <w:tcW w:w="2250" w:type="dxa"/>
          </w:tcPr>
          <w:p w14:paraId="0325CD0E" w14:textId="6218423A"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160" w:type="dxa"/>
          </w:tcPr>
          <w:p w14:paraId="5C383DEB" w14:textId="293018CB" w:rsidR="00372F5A" w:rsidRDefault="00372F5A" w:rsidP="00C51B0B">
            <w:pPr>
              <w:rPr>
                <w:rFonts w:ascii="Times New Roman" w:hAnsi="Times New Roman" w:cs="Times New Roman"/>
              </w:rPr>
            </w:pPr>
            <w:r>
              <w:rPr>
                <w:rFonts w:ascii="Times New Roman" w:hAnsi="Times New Roman" w:cs="Times New Roman"/>
              </w:rPr>
              <w:t>8</w:t>
            </w:r>
            <w:r w:rsidR="00C51B0B">
              <w:rPr>
                <w:rFonts w:ascii="Times New Roman" w:hAnsi="Times New Roman" w:cs="Times New Roman"/>
              </w:rPr>
              <w:t xml:space="preserve"> </w:t>
            </w:r>
            <w:r>
              <w:rPr>
                <w:rFonts w:ascii="Times New Roman" w:hAnsi="Times New Roman" w:cs="Times New Roman"/>
              </w:rPr>
              <w:t>mL</w:t>
            </w:r>
          </w:p>
        </w:tc>
      </w:tr>
      <w:tr w:rsidR="00372F5A" w14:paraId="60BC74E4" w14:textId="77777777" w:rsidTr="00372F5A">
        <w:tc>
          <w:tcPr>
            <w:tcW w:w="2245" w:type="dxa"/>
          </w:tcPr>
          <w:p w14:paraId="0FC06118" w14:textId="3BC616DC" w:rsidR="00372F5A" w:rsidRDefault="00372F5A" w:rsidP="00293E48">
            <w:pPr>
              <w:rPr>
                <w:rFonts w:ascii="Times New Roman" w:hAnsi="Times New Roman" w:cs="Times New Roman"/>
              </w:rPr>
            </w:pPr>
            <w:r>
              <w:rPr>
                <w:rFonts w:ascii="Times New Roman" w:hAnsi="Times New Roman" w:cs="Times New Roman"/>
              </w:rPr>
              <w:t>Serum</w:t>
            </w:r>
          </w:p>
        </w:tc>
        <w:tc>
          <w:tcPr>
            <w:tcW w:w="2250" w:type="dxa"/>
          </w:tcPr>
          <w:p w14:paraId="62599B2D" w14:textId="57B1928C" w:rsidR="00372F5A" w:rsidRDefault="00372F5A" w:rsidP="00293E48">
            <w:pPr>
              <w:rPr>
                <w:rFonts w:ascii="Times New Roman" w:hAnsi="Times New Roman" w:cs="Times New Roman"/>
              </w:rPr>
            </w:pPr>
            <w:r>
              <w:rPr>
                <w:rFonts w:ascii="Times New Roman" w:hAnsi="Times New Roman" w:cs="Times New Roman"/>
              </w:rPr>
              <w:t>Classic</w:t>
            </w:r>
          </w:p>
        </w:tc>
        <w:tc>
          <w:tcPr>
            <w:tcW w:w="2160" w:type="dxa"/>
          </w:tcPr>
          <w:p w14:paraId="22A2F5CD" w14:textId="4905EAFE"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08783334" w14:textId="77777777" w:rsidTr="00372F5A">
        <w:tc>
          <w:tcPr>
            <w:tcW w:w="2245" w:type="dxa"/>
          </w:tcPr>
          <w:p w14:paraId="38DD2A3E" w14:textId="3967C319" w:rsidR="00372F5A" w:rsidRDefault="00372F5A" w:rsidP="00293E48">
            <w:pPr>
              <w:rPr>
                <w:rFonts w:ascii="Times New Roman" w:hAnsi="Times New Roman" w:cs="Times New Roman"/>
              </w:rPr>
            </w:pPr>
            <w:r>
              <w:rPr>
                <w:rFonts w:ascii="Times New Roman" w:hAnsi="Times New Roman" w:cs="Times New Roman"/>
              </w:rPr>
              <w:t>EDTA</w:t>
            </w:r>
          </w:p>
        </w:tc>
        <w:tc>
          <w:tcPr>
            <w:tcW w:w="2250" w:type="dxa"/>
          </w:tcPr>
          <w:p w14:paraId="17AA5714" w14:textId="524FD8C7" w:rsidR="00372F5A" w:rsidRDefault="00372F5A" w:rsidP="00293E48">
            <w:pPr>
              <w:rPr>
                <w:rFonts w:ascii="Times New Roman" w:hAnsi="Times New Roman" w:cs="Times New Roman"/>
              </w:rPr>
            </w:pPr>
            <w:r>
              <w:rPr>
                <w:rFonts w:ascii="Times New Roman" w:hAnsi="Times New Roman" w:cs="Times New Roman"/>
              </w:rPr>
              <w:t>Classic</w:t>
            </w:r>
          </w:p>
        </w:tc>
        <w:tc>
          <w:tcPr>
            <w:tcW w:w="2160" w:type="dxa"/>
          </w:tcPr>
          <w:p w14:paraId="7CDB69D6" w14:textId="0314EB84" w:rsidR="00372F5A" w:rsidRDefault="00372F5A" w:rsidP="00293E48">
            <w:pPr>
              <w:rPr>
                <w:rFonts w:ascii="Times New Roman" w:hAnsi="Times New Roman" w:cs="Times New Roman"/>
              </w:rPr>
            </w:pPr>
            <w:r>
              <w:rPr>
                <w:rFonts w:ascii="Times New Roman" w:hAnsi="Times New Roman" w:cs="Times New Roman"/>
              </w:rPr>
              <w:t>10 mL</w:t>
            </w:r>
          </w:p>
        </w:tc>
      </w:tr>
      <w:tr w:rsidR="00372F5A" w14:paraId="27B6C819" w14:textId="77777777" w:rsidTr="00372F5A">
        <w:tc>
          <w:tcPr>
            <w:tcW w:w="2245" w:type="dxa"/>
          </w:tcPr>
          <w:p w14:paraId="0650FA22" w14:textId="5CB4735E" w:rsidR="00372F5A" w:rsidRDefault="00372F5A" w:rsidP="00293E48">
            <w:pPr>
              <w:rPr>
                <w:rFonts w:ascii="Times New Roman" w:hAnsi="Times New Roman" w:cs="Times New Roman"/>
              </w:rPr>
            </w:pPr>
            <w:r>
              <w:rPr>
                <w:rFonts w:ascii="Times New Roman" w:hAnsi="Times New Roman" w:cs="Times New Roman"/>
              </w:rPr>
              <w:t>CPT</w:t>
            </w:r>
          </w:p>
        </w:tc>
        <w:tc>
          <w:tcPr>
            <w:tcW w:w="2250" w:type="dxa"/>
          </w:tcPr>
          <w:p w14:paraId="6B988C38" w14:textId="5C3C34EA"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160" w:type="dxa"/>
          </w:tcPr>
          <w:p w14:paraId="56481E14" w14:textId="26E7916A" w:rsidR="00372F5A" w:rsidRDefault="00372F5A" w:rsidP="00C51B0B">
            <w:pPr>
              <w:rPr>
                <w:rFonts w:ascii="Times New Roman" w:hAnsi="Times New Roman" w:cs="Times New Roman"/>
              </w:rPr>
            </w:pPr>
            <w:r>
              <w:rPr>
                <w:rFonts w:ascii="Times New Roman" w:hAnsi="Times New Roman" w:cs="Times New Roman"/>
              </w:rPr>
              <w:t>8 mL</w:t>
            </w:r>
          </w:p>
        </w:tc>
      </w:tr>
      <w:tr w:rsidR="00372F5A" w14:paraId="27AF2506" w14:textId="77777777" w:rsidTr="00372F5A">
        <w:tc>
          <w:tcPr>
            <w:tcW w:w="2245" w:type="dxa"/>
          </w:tcPr>
          <w:p w14:paraId="2A2730F7" w14:textId="11BABC76" w:rsidR="00372F5A" w:rsidRDefault="00372F5A" w:rsidP="00293E48">
            <w:pPr>
              <w:rPr>
                <w:rFonts w:ascii="Times New Roman" w:hAnsi="Times New Roman" w:cs="Times New Roman"/>
              </w:rPr>
            </w:pPr>
            <w:r>
              <w:rPr>
                <w:rFonts w:ascii="Times New Roman" w:hAnsi="Times New Roman" w:cs="Times New Roman"/>
              </w:rPr>
              <w:t>CPT</w:t>
            </w:r>
          </w:p>
        </w:tc>
        <w:tc>
          <w:tcPr>
            <w:tcW w:w="2250" w:type="dxa"/>
          </w:tcPr>
          <w:p w14:paraId="3C8E2AF4" w14:textId="0CC6E10F"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160" w:type="dxa"/>
          </w:tcPr>
          <w:p w14:paraId="3512A776" w14:textId="68957568" w:rsidR="00372F5A" w:rsidRDefault="00372F5A" w:rsidP="00C51B0B">
            <w:pPr>
              <w:rPr>
                <w:rFonts w:ascii="Times New Roman" w:hAnsi="Times New Roman" w:cs="Times New Roman"/>
              </w:rPr>
            </w:pPr>
            <w:r>
              <w:rPr>
                <w:rFonts w:ascii="Times New Roman" w:hAnsi="Times New Roman" w:cs="Times New Roman"/>
              </w:rPr>
              <w:t>8 mL</w:t>
            </w:r>
          </w:p>
        </w:tc>
      </w:tr>
      <w:tr w:rsidR="00372F5A" w14:paraId="3A267425" w14:textId="77777777" w:rsidTr="00372F5A">
        <w:tc>
          <w:tcPr>
            <w:tcW w:w="2245" w:type="dxa"/>
          </w:tcPr>
          <w:p w14:paraId="052C11C7" w14:textId="43DCB024" w:rsidR="00372F5A" w:rsidRDefault="00372F5A" w:rsidP="00293E48">
            <w:pPr>
              <w:rPr>
                <w:rFonts w:ascii="Times New Roman" w:hAnsi="Times New Roman" w:cs="Times New Roman"/>
              </w:rPr>
            </w:pPr>
            <w:r>
              <w:rPr>
                <w:rFonts w:ascii="Times New Roman" w:hAnsi="Times New Roman" w:cs="Times New Roman"/>
              </w:rPr>
              <w:t>EDTA CBC/Diff</w:t>
            </w:r>
          </w:p>
        </w:tc>
        <w:tc>
          <w:tcPr>
            <w:tcW w:w="2250" w:type="dxa"/>
          </w:tcPr>
          <w:p w14:paraId="06B2B46C" w14:textId="44B4AD14" w:rsidR="00372F5A" w:rsidRDefault="00372F5A" w:rsidP="00293E48">
            <w:pPr>
              <w:rPr>
                <w:rFonts w:ascii="Times New Roman" w:hAnsi="Times New Roman" w:cs="Times New Roman"/>
              </w:rPr>
            </w:pPr>
            <w:proofErr w:type="spellStart"/>
            <w:r>
              <w:rPr>
                <w:rFonts w:ascii="Times New Roman" w:hAnsi="Times New Roman" w:cs="Times New Roman"/>
              </w:rPr>
              <w:t>Epigenomics</w:t>
            </w:r>
            <w:proofErr w:type="spellEnd"/>
          </w:p>
        </w:tc>
        <w:tc>
          <w:tcPr>
            <w:tcW w:w="2160" w:type="dxa"/>
          </w:tcPr>
          <w:p w14:paraId="10C03E65" w14:textId="6F84F309" w:rsidR="00372F5A" w:rsidRDefault="003F52C9" w:rsidP="003F52C9">
            <w:pPr>
              <w:rPr>
                <w:rFonts w:ascii="Times New Roman" w:hAnsi="Times New Roman" w:cs="Times New Roman"/>
              </w:rPr>
            </w:pPr>
            <w:r>
              <w:rPr>
                <w:rFonts w:ascii="Times New Roman" w:hAnsi="Times New Roman" w:cs="Times New Roman"/>
              </w:rPr>
              <w:t>4</w:t>
            </w:r>
            <w:r w:rsidR="00372F5A">
              <w:rPr>
                <w:rFonts w:ascii="Times New Roman" w:hAnsi="Times New Roman" w:cs="Times New Roman"/>
              </w:rPr>
              <w:t xml:space="preserve"> mL</w:t>
            </w:r>
          </w:p>
        </w:tc>
      </w:tr>
      <w:tr w:rsidR="00372F5A" w14:paraId="74AAF0C0" w14:textId="77777777" w:rsidTr="00372F5A">
        <w:tc>
          <w:tcPr>
            <w:tcW w:w="2245" w:type="dxa"/>
          </w:tcPr>
          <w:p w14:paraId="704285E8" w14:textId="045E348A" w:rsidR="00372F5A" w:rsidRDefault="00372F5A" w:rsidP="00293E48">
            <w:pPr>
              <w:rPr>
                <w:rFonts w:ascii="Times New Roman" w:hAnsi="Times New Roman" w:cs="Times New Roman"/>
              </w:rPr>
            </w:pPr>
            <w:proofErr w:type="spellStart"/>
            <w:r>
              <w:rPr>
                <w:rFonts w:ascii="Times New Roman" w:hAnsi="Times New Roman" w:cs="Times New Roman"/>
              </w:rPr>
              <w:t>PAXgene</w:t>
            </w:r>
            <w:proofErr w:type="spellEnd"/>
            <w:r>
              <w:rPr>
                <w:rFonts w:ascii="Times New Roman" w:hAnsi="Times New Roman" w:cs="Times New Roman"/>
              </w:rPr>
              <w:t xml:space="preserve"> RNA</w:t>
            </w:r>
          </w:p>
        </w:tc>
        <w:tc>
          <w:tcPr>
            <w:tcW w:w="2250" w:type="dxa"/>
          </w:tcPr>
          <w:p w14:paraId="431806A6" w14:textId="6260ADAF" w:rsidR="00372F5A" w:rsidRDefault="00372F5A" w:rsidP="00293E48">
            <w:pPr>
              <w:rPr>
                <w:rFonts w:ascii="Times New Roman" w:hAnsi="Times New Roman" w:cs="Times New Roman"/>
              </w:rPr>
            </w:pPr>
            <w:r>
              <w:rPr>
                <w:rFonts w:ascii="Times New Roman" w:hAnsi="Times New Roman" w:cs="Times New Roman"/>
              </w:rPr>
              <w:t>Classic</w:t>
            </w:r>
          </w:p>
        </w:tc>
        <w:tc>
          <w:tcPr>
            <w:tcW w:w="2160" w:type="dxa"/>
          </w:tcPr>
          <w:p w14:paraId="0BC3E167" w14:textId="27F47ACC" w:rsidR="00372F5A" w:rsidRDefault="00372F5A" w:rsidP="00293E48">
            <w:pPr>
              <w:rPr>
                <w:rFonts w:ascii="Times New Roman" w:hAnsi="Times New Roman" w:cs="Times New Roman"/>
              </w:rPr>
            </w:pPr>
            <w:r>
              <w:rPr>
                <w:rFonts w:ascii="Times New Roman" w:hAnsi="Times New Roman" w:cs="Times New Roman"/>
              </w:rPr>
              <w:t>2.5 mL</w:t>
            </w:r>
          </w:p>
        </w:tc>
      </w:tr>
    </w:tbl>
    <w:p w14:paraId="39E3C3C5" w14:textId="77777777" w:rsidR="00372F5A" w:rsidRDefault="00372F5A" w:rsidP="00293E48">
      <w:pPr>
        <w:ind w:left="1170"/>
        <w:rPr>
          <w:rFonts w:ascii="Times New Roman" w:hAnsi="Times New Roman" w:cs="Times New Roman"/>
        </w:rPr>
      </w:pPr>
    </w:p>
    <w:p w14:paraId="2452D59E" w14:textId="198C7FCE" w:rsidR="00FF4020" w:rsidRPr="00FF4020" w:rsidRDefault="00FF4020" w:rsidP="00293E48">
      <w:pPr>
        <w:ind w:left="1170"/>
        <w:rPr>
          <w:rFonts w:ascii="Times New Roman" w:hAnsi="Times New Roman" w:cs="Times New Roman"/>
          <w:b/>
        </w:rPr>
      </w:pPr>
      <w:r w:rsidRPr="00FF4020">
        <w:rPr>
          <w:rFonts w:ascii="Times New Roman" w:hAnsi="Times New Roman" w:cs="Times New Roman"/>
          <w:b/>
        </w:rPr>
        <w:t xml:space="preserve">Note:  MESA Classic Blood collection </w:t>
      </w:r>
      <w:r>
        <w:rPr>
          <w:rFonts w:ascii="Times New Roman" w:hAnsi="Times New Roman" w:cs="Times New Roman"/>
          <w:b/>
        </w:rPr>
        <w:t xml:space="preserve">is to </w:t>
      </w:r>
      <w:r w:rsidRPr="00FF4020">
        <w:rPr>
          <w:rFonts w:ascii="Times New Roman" w:hAnsi="Times New Roman" w:cs="Times New Roman"/>
          <w:b/>
        </w:rPr>
        <w:t xml:space="preserve">occur before the Iodinated contrast media is administered to </w:t>
      </w:r>
      <w:r w:rsidR="00CE3232">
        <w:rPr>
          <w:rFonts w:ascii="Times New Roman" w:hAnsi="Times New Roman" w:cs="Times New Roman"/>
          <w:b/>
        </w:rPr>
        <w:t xml:space="preserve">MESA Lung </w:t>
      </w:r>
      <w:r w:rsidRPr="00FF4020">
        <w:rPr>
          <w:rFonts w:ascii="Times New Roman" w:hAnsi="Times New Roman" w:cs="Times New Roman"/>
          <w:b/>
        </w:rPr>
        <w:t>participants having the CT scan with contrast.</w:t>
      </w:r>
    </w:p>
    <w:p w14:paraId="48C615DC" w14:textId="72417528" w:rsidR="00C51B0B" w:rsidRPr="00C51B0B" w:rsidRDefault="00C51B0B" w:rsidP="00293E48">
      <w:pPr>
        <w:ind w:left="1170"/>
        <w:rPr>
          <w:rFonts w:ascii="Times New Roman" w:hAnsi="Times New Roman" w:cs="Times New Roman"/>
          <w:b/>
          <w:u w:val="single"/>
        </w:rPr>
      </w:pPr>
      <w:r w:rsidRPr="00C51B0B">
        <w:rPr>
          <w:rFonts w:ascii="Times New Roman" w:hAnsi="Times New Roman" w:cs="Times New Roman"/>
          <w:b/>
          <w:u w:val="single"/>
        </w:rPr>
        <w:t>NWU</w:t>
      </w:r>
    </w:p>
    <w:tbl>
      <w:tblPr>
        <w:tblStyle w:val="TableGrid"/>
        <w:tblW w:w="0" w:type="auto"/>
        <w:tblInd w:w="1170" w:type="dxa"/>
        <w:tblLook w:val="04A0" w:firstRow="1" w:lastRow="0" w:firstColumn="1" w:lastColumn="0" w:noHBand="0" w:noVBand="1"/>
      </w:tblPr>
      <w:tblGrid>
        <w:gridCol w:w="2245"/>
        <w:gridCol w:w="2250"/>
        <w:gridCol w:w="2160"/>
      </w:tblGrid>
      <w:tr w:rsidR="00C51B0B" w14:paraId="19C45D18" w14:textId="77777777" w:rsidTr="00C518D3">
        <w:tc>
          <w:tcPr>
            <w:tcW w:w="2245" w:type="dxa"/>
            <w:shd w:val="clear" w:color="auto" w:fill="DEEAF6" w:themeFill="accent1" w:themeFillTint="33"/>
          </w:tcPr>
          <w:p w14:paraId="0C99388B" w14:textId="77777777" w:rsidR="00C51B0B" w:rsidRDefault="00C51B0B" w:rsidP="0043622E">
            <w:pPr>
              <w:rPr>
                <w:rFonts w:ascii="Times New Roman" w:hAnsi="Times New Roman" w:cs="Times New Roman"/>
              </w:rPr>
            </w:pPr>
            <w:r>
              <w:rPr>
                <w:rFonts w:ascii="Times New Roman" w:hAnsi="Times New Roman" w:cs="Times New Roman"/>
              </w:rPr>
              <w:t>Tubes, in order</w:t>
            </w:r>
          </w:p>
        </w:tc>
        <w:tc>
          <w:tcPr>
            <w:tcW w:w="2250" w:type="dxa"/>
            <w:shd w:val="clear" w:color="auto" w:fill="DEEAF6" w:themeFill="accent1" w:themeFillTint="33"/>
          </w:tcPr>
          <w:p w14:paraId="6D1AE511" w14:textId="77777777" w:rsidR="00C51B0B" w:rsidRDefault="00C51B0B" w:rsidP="0043622E">
            <w:pPr>
              <w:rPr>
                <w:rFonts w:ascii="Times New Roman" w:hAnsi="Times New Roman" w:cs="Times New Roman"/>
              </w:rPr>
            </w:pPr>
            <w:r>
              <w:rPr>
                <w:rFonts w:ascii="Times New Roman" w:hAnsi="Times New Roman" w:cs="Times New Roman"/>
              </w:rPr>
              <w:t>Designation</w:t>
            </w:r>
          </w:p>
        </w:tc>
        <w:tc>
          <w:tcPr>
            <w:tcW w:w="2160" w:type="dxa"/>
            <w:shd w:val="clear" w:color="auto" w:fill="DEEAF6" w:themeFill="accent1" w:themeFillTint="33"/>
          </w:tcPr>
          <w:p w14:paraId="3BD29C56" w14:textId="77777777" w:rsidR="00C51B0B" w:rsidRDefault="00C51B0B" w:rsidP="0043622E">
            <w:pPr>
              <w:rPr>
                <w:rFonts w:ascii="Times New Roman" w:hAnsi="Times New Roman" w:cs="Times New Roman"/>
              </w:rPr>
            </w:pPr>
            <w:r>
              <w:rPr>
                <w:rFonts w:ascii="Times New Roman" w:hAnsi="Times New Roman" w:cs="Times New Roman"/>
              </w:rPr>
              <w:t>Fill volume</w:t>
            </w:r>
          </w:p>
        </w:tc>
      </w:tr>
      <w:tr w:rsidR="00C51B0B" w14:paraId="308EF0CE" w14:textId="77777777" w:rsidTr="0043622E">
        <w:tc>
          <w:tcPr>
            <w:tcW w:w="2245" w:type="dxa"/>
          </w:tcPr>
          <w:p w14:paraId="1D3430FF" w14:textId="77777777" w:rsidR="00C51B0B" w:rsidRDefault="00C51B0B" w:rsidP="0043622E">
            <w:pPr>
              <w:rPr>
                <w:rFonts w:ascii="Times New Roman" w:hAnsi="Times New Roman" w:cs="Times New Roman"/>
              </w:rPr>
            </w:pPr>
            <w:r>
              <w:rPr>
                <w:rFonts w:ascii="Times New Roman" w:hAnsi="Times New Roman" w:cs="Times New Roman"/>
              </w:rPr>
              <w:t>Serum</w:t>
            </w:r>
          </w:p>
        </w:tc>
        <w:tc>
          <w:tcPr>
            <w:tcW w:w="2250" w:type="dxa"/>
          </w:tcPr>
          <w:p w14:paraId="764860DA" w14:textId="77777777" w:rsidR="00C51B0B" w:rsidRDefault="00C51B0B" w:rsidP="0043622E">
            <w:pPr>
              <w:rPr>
                <w:rFonts w:ascii="Times New Roman" w:hAnsi="Times New Roman" w:cs="Times New Roman"/>
              </w:rPr>
            </w:pPr>
            <w:r>
              <w:rPr>
                <w:rFonts w:ascii="Times New Roman" w:hAnsi="Times New Roman" w:cs="Times New Roman"/>
              </w:rPr>
              <w:t>Classic</w:t>
            </w:r>
          </w:p>
        </w:tc>
        <w:tc>
          <w:tcPr>
            <w:tcW w:w="2160" w:type="dxa"/>
          </w:tcPr>
          <w:p w14:paraId="51B89091" w14:textId="77777777" w:rsidR="00C51B0B" w:rsidRDefault="00C51B0B" w:rsidP="0043622E">
            <w:pPr>
              <w:rPr>
                <w:rFonts w:ascii="Times New Roman" w:hAnsi="Times New Roman" w:cs="Times New Roman"/>
              </w:rPr>
            </w:pPr>
            <w:r>
              <w:rPr>
                <w:rFonts w:ascii="Times New Roman" w:hAnsi="Times New Roman" w:cs="Times New Roman"/>
              </w:rPr>
              <w:t>10 mL</w:t>
            </w:r>
          </w:p>
        </w:tc>
      </w:tr>
      <w:tr w:rsidR="00C51B0B" w14:paraId="347AD2DA" w14:textId="77777777" w:rsidTr="0043622E">
        <w:tc>
          <w:tcPr>
            <w:tcW w:w="2245" w:type="dxa"/>
          </w:tcPr>
          <w:p w14:paraId="76B8D86A" w14:textId="77777777" w:rsidR="00C51B0B" w:rsidRDefault="00C51B0B" w:rsidP="0043622E">
            <w:pPr>
              <w:rPr>
                <w:rFonts w:ascii="Times New Roman" w:hAnsi="Times New Roman" w:cs="Times New Roman"/>
              </w:rPr>
            </w:pPr>
            <w:r>
              <w:rPr>
                <w:rFonts w:ascii="Times New Roman" w:hAnsi="Times New Roman" w:cs="Times New Roman"/>
              </w:rPr>
              <w:t>EDTA</w:t>
            </w:r>
          </w:p>
        </w:tc>
        <w:tc>
          <w:tcPr>
            <w:tcW w:w="2250" w:type="dxa"/>
          </w:tcPr>
          <w:p w14:paraId="2C534296" w14:textId="77777777" w:rsidR="00C51B0B" w:rsidRDefault="00C51B0B" w:rsidP="0043622E">
            <w:pPr>
              <w:rPr>
                <w:rFonts w:ascii="Times New Roman" w:hAnsi="Times New Roman" w:cs="Times New Roman"/>
              </w:rPr>
            </w:pPr>
            <w:r>
              <w:rPr>
                <w:rFonts w:ascii="Times New Roman" w:hAnsi="Times New Roman" w:cs="Times New Roman"/>
              </w:rPr>
              <w:t>Classic</w:t>
            </w:r>
          </w:p>
        </w:tc>
        <w:tc>
          <w:tcPr>
            <w:tcW w:w="2160" w:type="dxa"/>
          </w:tcPr>
          <w:p w14:paraId="112E3383" w14:textId="77777777" w:rsidR="00C51B0B" w:rsidRDefault="00C51B0B" w:rsidP="0043622E">
            <w:pPr>
              <w:rPr>
                <w:rFonts w:ascii="Times New Roman" w:hAnsi="Times New Roman" w:cs="Times New Roman"/>
              </w:rPr>
            </w:pPr>
            <w:r>
              <w:rPr>
                <w:rFonts w:ascii="Times New Roman" w:hAnsi="Times New Roman" w:cs="Times New Roman"/>
              </w:rPr>
              <w:t>10 mL</w:t>
            </w:r>
          </w:p>
        </w:tc>
      </w:tr>
      <w:tr w:rsidR="00C51B0B" w14:paraId="5A855530" w14:textId="77777777" w:rsidTr="0043622E">
        <w:tc>
          <w:tcPr>
            <w:tcW w:w="2245" w:type="dxa"/>
          </w:tcPr>
          <w:p w14:paraId="66F7B9C1" w14:textId="3A18D058" w:rsidR="00C51B0B" w:rsidRDefault="00C51B0B" w:rsidP="0043622E">
            <w:pPr>
              <w:rPr>
                <w:rFonts w:ascii="Times New Roman" w:hAnsi="Times New Roman" w:cs="Times New Roman"/>
              </w:rPr>
            </w:pPr>
            <w:r>
              <w:rPr>
                <w:rFonts w:ascii="Times New Roman" w:hAnsi="Times New Roman" w:cs="Times New Roman"/>
              </w:rPr>
              <w:t>Serum</w:t>
            </w:r>
          </w:p>
        </w:tc>
        <w:tc>
          <w:tcPr>
            <w:tcW w:w="2250" w:type="dxa"/>
          </w:tcPr>
          <w:p w14:paraId="489E02AB" w14:textId="3D77656E" w:rsidR="00C51B0B" w:rsidRDefault="00C51B0B" w:rsidP="00C51B0B">
            <w:pPr>
              <w:rPr>
                <w:rFonts w:ascii="Times New Roman" w:hAnsi="Times New Roman" w:cs="Times New Roman"/>
              </w:rPr>
            </w:pPr>
            <w:r>
              <w:rPr>
                <w:rFonts w:ascii="Times New Roman" w:hAnsi="Times New Roman" w:cs="Times New Roman"/>
              </w:rPr>
              <w:t>Tissue Na+</w:t>
            </w:r>
          </w:p>
        </w:tc>
        <w:tc>
          <w:tcPr>
            <w:tcW w:w="2160" w:type="dxa"/>
          </w:tcPr>
          <w:p w14:paraId="70D946FD" w14:textId="1233DE7C" w:rsidR="00C51B0B" w:rsidRDefault="00C51B0B" w:rsidP="00C51B0B">
            <w:pPr>
              <w:rPr>
                <w:rFonts w:ascii="Times New Roman" w:hAnsi="Times New Roman" w:cs="Times New Roman"/>
              </w:rPr>
            </w:pPr>
            <w:r>
              <w:rPr>
                <w:rFonts w:ascii="Times New Roman" w:hAnsi="Times New Roman" w:cs="Times New Roman"/>
              </w:rPr>
              <w:t>5 mL</w:t>
            </w:r>
          </w:p>
        </w:tc>
      </w:tr>
      <w:tr w:rsidR="00C51B0B" w14:paraId="754419FB" w14:textId="77777777" w:rsidTr="0043622E">
        <w:tc>
          <w:tcPr>
            <w:tcW w:w="2245" w:type="dxa"/>
          </w:tcPr>
          <w:p w14:paraId="48220740" w14:textId="0105DE40" w:rsidR="00C51B0B" w:rsidRDefault="00C51B0B" w:rsidP="00C51B0B">
            <w:pPr>
              <w:rPr>
                <w:rFonts w:ascii="Times New Roman" w:hAnsi="Times New Roman" w:cs="Times New Roman"/>
              </w:rPr>
            </w:pPr>
            <w:r>
              <w:rPr>
                <w:rFonts w:ascii="Times New Roman" w:hAnsi="Times New Roman" w:cs="Times New Roman"/>
              </w:rPr>
              <w:t>Heparin</w:t>
            </w:r>
          </w:p>
        </w:tc>
        <w:tc>
          <w:tcPr>
            <w:tcW w:w="2250" w:type="dxa"/>
          </w:tcPr>
          <w:p w14:paraId="5C7D02E8" w14:textId="0B0D3442" w:rsidR="00C51B0B" w:rsidRDefault="00C51B0B" w:rsidP="0043622E">
            <w:pPr>
              <w:rPr>
                <w:rFonts w:ascii="Times New Roman" w:hAnsi="Times New Roman" w:cs="Times New Roman"/>
              </w:rPr>
            </w:pPr>
            <w:r>
              <w:rPr>
                <w:rFonts w:ascii="Times New Roman" w:hAnsi="Times New Roman" w:cs="Times New Roman"/>
              </w:rPr>
              <w:t>Tissue Na+</w:t>
            </w:r>
          </w:p>
        </w:tc>
        <w:tc>
          <w:tcPr>
            <w:tcW w:w="2160" w:type="dxa"/>
          </w:tcPr>
          <w:p w14:paraId="42E56442" w14:textId="0459B002" w:rsidR="00C51B0B" w:rsidRDefault="00C51B0B" w:rsidP="00C51B0B">
            <w:pPr>
              <w:rPr>
                <w:rFonts w:ascii="Times New Roman" w:hAnsi="Times New Roman" w:cs="Times New Roman"/>
              </w:rPr>
            </w:pPr>
            <w:r>
              <w:rPr>
                <w:rFonts w:ascii="Times New Roman" w:hAnsi="Times New Roman" w:cs="Times New Roman"/>
              </w:rPr>
              <w:t>10 mL</w:t>
            </w:r>
          </w:p>
        </w:tc>
      </w:tr>
      <w:tr w:rsidR="00C51B0B" w14:paraId="3B740E97" w14:textId="77777777" w:rsidTr="0043622E">
        <w:tc>
          <w:tcPr>
            <w:tcW w:w="2245" w:type="dxa"/>
          </w:tcPr>
          <w:p w14:paraId="50A5A280" w14:textId="77777777" w:rsidR="00C51B0B" w:rsidRDefault="00C51B0B" w:rsidP="0043622E">
            <w:pPr>
              <w:rPr>
                <w:rFonts w:ascii="Times New Roman" w:hAnsi="Times New Roman" w:cs="Times New Roman"/>
              </w:rPr>
            </w:pPr>
            <w:r>
              <w:rPr>
                <w:rFonts w:ascii="Times New Roman" w:hAnsi="Times New Roman" w:cs="Times New Roman"/>
              </w:rPr>
              <w:t>Serum</w:t>
            </w:r>
          </w:p>
        </w:tc>
        <w:tc>
          <w:tcPr>
            <w:tcW w:w="2250" w:type="dxa"/>
          </w:tcPr>
          <w:p w14:paraId="7D57ED20" w14:textId="77777777" w:rsidR="00C51B0B" w:rsidRDefault="00C51B0B" w:rsidP="0043622E">
            <w:pPr>
              <w:rPr>
                <w:rFonts w:ascii="Times New Roman" w:hAnsi="Times New Roman" w:cs="Times New Roman"/>
              </w:rPr>
            </w:pPr>
            <w:r>
              <w:rPr>
                <w:rFonts w:ascii="Times New Roman" w:hAnsi="Times New Roman" w:cs="Times New Roman"/>
              </w:rPr>
              <w:t>Classic</w:t>
            </w:r>
          </w:p>
        </w:tc>
        <w:tc>
          <w:tcPr>
            <w:tcW w:w="2160" w:type="dxa"/>
          </w:tcPr>
          <w:p w14:paraId="3130E2A8" w14:textId="77777777" w:rsidR="00C51B0B" w:rsidRDefault="00C51B0B" w:rsidP="0043622E">
            <w:pPr>
              <w:rPr>
                <w:rFonts w:ascii="Times New Roman" w:hAnsi="Times New Roman" w:cs="Times New Roman"/>
              </w:rPr>
            </w:pPr>
            <w:r>
              <w:rPr>
                <w:rFonts w:ascii="Times New Roman" w:hAnsi="Times New Roman" w:cs="Times New Roman"/>
              </w:rPr>
              <w:t>10 mL</w:t>
            </w:r>
          </w:p>
        </w:tc>
      </w:tr>
      <w:tr w:rsidR="00C51B0B" w14:paraId="05727799" w14:textId="77777777" w:rsidTr="0043622E">
        <w:tc>
          <w:tcPr>
            <w:tcW w:w="2245" w:type="dxa"/>
          </w:tcPr>
          <w:p w14:paraId="6E607C3D" w14:textId="77777777" w:rsidR="00C51B0B" w:rsidRDefault="00C51B0B" w:rsidP="0043622E">
            <w:pPr>
              <w:rPr>
                <w:rFonts w:ascii="Times New Roman" w:hAnsi="Times New Roman" w:cs="Times New Roman"/>
              </w:rPr>
            </w:pPr>
            <w:r>
              <w:rPr>
                <w:rFonts w:ascii="Times New Roman" w:hAnsi="Times New Roman" w:cs="Times New Roman"/>
              </w:rPr>
              <w:t>EDTA</w:t>
            </w:r>
          </w:p>
        </w:tc>
        <w:tc>
          <w:tcPr>
            <w:tcW w:w="2250" w:type="dxa"/>
          </w:tcPr>
          <w:p w14:paraId="068B11A5" w14:textId="77777777" w:rsidR="00C51B0B" w:rsidRDefault="00C51B0B" w:rsidP="0043622E">
            <w:pPr>
              <w:rPr>
                <w:rFonts w:ascii="Times New Roman" w:hAnsi="Times New Roman" w:cs="Times New Roman"/>
              </w:rPr>
            </w:pPr>
            <w:r>
              <w:rPr>
                <w:rFonts w:ascii="Times New Roman" w:hAnsi="Times New Roman" w:cs="Times New Roman"/>
              </w:rPr>
              <w:t>Classic</w:t>
            </w:r>
          </w:p>
        </w:tc>
        <w:tc>
          <w:tcPr>
            <w:tcW w:w="2160" w:type="dxa"/>
          </w:tcPr>
          <w:p w14:paraId="2030A68F" w14:textId="77777777" w:rsidR="00C51B0B" w:rsidRDefault="00C51B0B" w:rsidP="0043622E">
            <w:pPr>
              <w:rPr>
                <w:rFonts w:ascii="Times New Roman" w:hAnsi="Times New Roman" w:cs="Times New Roman"/>
              </w:rPr>
            </w:pPr>
            <w:r>
              <w:rPr>
                <w:rFonts w:ascii="Times New Roman" w:hAnsi="Times New Roman" w:cs="Times New Roman"/>
              </w:rPr>
              <w:t>10 mL</w:t>
            </w:r>
          </w:p>
        </w:tc>
      </w:tr>
      <w:tr w:rsidR="00C51B0B" w14:paraId="4C31D4E8" w14:textId="77777777" w:rsidTr="0043622E">
        <w:tc>
          <w:tcPr>
            <w:tcW w:w="2245" w:type="dxa"/>
          </w:tcPr>
          <w:p w14:paraId="1362CC2D" w14:textId="435B9CFF" w:rsidR="00C51B0B" w:rsidRDefault="00C51B0B" w:rsidP="00C51B0B">
            <w:pPr>
              <w:rPr>
                <w:rFonts w:ascii="Times New Roman" w:hAnsi="Times New Roman" w:cs="Times New Roman"/>
              </w:rPr>
            </w:pPr>
            <w:proofErr w:type="spellStart"/>
            <w:r>
              <w:rPr>
                <w:rFonts w:ascii="Times New Roman" w:hAnsi="Times New Roman" w:cs="Times New Roman"/>
              </w:rPr>
              <w:t>PAXgene</w:t>
            </w:r>
            <w:proofErr w:type="spellEnd"/>
            <w:r>
              <w:rPr>
                <w:rFonts w:ascii="Times New Roman" w:hAnsi="Times New Roman" w:cs="Times New Roman"/>
              </w:rPr>
              <w:t xml:space="preserve"> RNA</w:t>
            </w:r>
          </w:p>
        </w:tc>
        <w:tc>
          <w:tcPr>
            <w:tcW w:w="2250" w:type="dxa"/>
          </w:tcPr>
          <w:p w14:paraId="503F988A" w14:textId="10706D38" w:rsidR="00C51B0B" w:rsidRDefault="00C51B0B" w:rsidP="00C51B0B">
            <w:pPr>
              <w:rPr>
                <w:rFonts w:ascii="Times New Roman" w:hAnsi="Times New Roman" w:cs="Times New Roman"/>
              </w:rPr>
            </w:pPr>
            <w:r>
              <w:rPr>
                <w:rFonts w:ascii="Times New Roman" w:hAnsi="Times New Roman" w:cs="Times New Roman"/>
              </w:rPr>
              <w:t>Classic</w:t>
            </w:r>
          </w:p>
        </w:tc>
        <w:tc>
          <w:tcPr>
            <w:tcW w:w="2160" w:type="dxa"/>
          </w:tcPr>
          <w:p w14:paraId="32CBB6D5" w14:textId="1740A769" w:rsidR="00C51B0B" w:rsidRDefault="00C51B0B" w:rsidP="00C51B0B">
            <w:pPr>
              <w:rPr>
                <w:rFonts w:ascii="Times New Roman" w:hAnsi="Times New Roman" w:cs="Times New Roman"/>
              </w:rPr>
            </w:pPr>
            <w:r>
              <w:rPr>
                <w:rFonts w:ascii="Times New Roman" w:hAnsi="Times New Roman" w:cs="Times New Roman"/>
              </w:rPr>
              <w:t>2.5 mL</w:t>
            </w:r>
          </w:p>
        </w:tc>
      </w:tr>
      <w:tr w:rsidR="00C51B0B" w14:paraId="3879A7F0" w14:textId="77777777" w:rsidTr="0043622E">
        <w:tc>
          <w:tcPr>
            <w:tcW w:w="2245" w:type="dxa"/>
          </w:tcPr>
          <w:p w14:paraId="2EC1A5B8" w14:textId="13847114" w:rsidR="00C51B0B" w:rsidRDefault="00C51B0B" w:rsidP="00C51B0B">
            <w:pPr>
              <w:rPr>
                <w:rFonts w:ascii="Times New Roman" w:hAnsi="Times New Roman" w:cs="Times New Roman"/>
              </w:rPr>
            </w:pPr>
            <w:r>
              <w:rPr>
                <w:rFonts w:ascii="Times New Roman" w:hAnsi="Times New Roman" w:cs="Times New Roman"/>
              </w:rPr>
              <w:t>EDTA CBC/Diff</w:t>
            </w:r>
          </w:p>
        </w:tc>
        <w:tc>
          <w:tcPr>
            <w:tcW w:w="2250" w:type="dxa"/>
          </w:tcPr>
          <w:p w14:paraId="55FF4ABA" w14:textId="33016824" w:rsidR="00C51B0B" w:rsidRDefault="00C51B0B" w:rsidP="00C51B0B">
            <w:pPr>
              <w:rPr>
                <w:rFonts w:ascii="Times New Roman" w:hAnsi="Times New Roman" w:cs="Times New Roman"/>
              </w:rPr>
            </w:pPr>
            <w:r>
              <w:rPr>
                <w:rFonts w:ascii="Times New Roman" w:hAnsi="Times New Roman" w:cs="Times New Roman"/>
              </w:rPr>
              <w:t>Mesa Lung III</w:t>
            </w:r>
          </w:p>
        </w:tc>
        <w:tc>
          <w:tcPr>
            <w:tcW w:w="2160" w:type="dxa"/>
          </w:tcPr>
          <w:p w14:paraId="3DE294F7" w14:textId="1197B343" w:rsidR="00C51B0B" w:rsidRDefault="003F52C9" w:rsidP="003F52C9">
            <w:pPr>
              <w:rPr>
                <w:rFonts w:ascii="Times New Roman" w:hAnsi="Times New Roman" w:cs="Times New Roman"/>
              </w:rPr>
            </w:pPr>
            <w:r>
              <w:rPr>
                <w:rFonts w:ascii="Times New Roman" w:hAnsi="Times New Roman" w:cs="Times New Roman"/>
              </w:rPr>
              <w:t>4</w:t>
            </w:r>
            <w:r w:rsidR="00C51B0B">
              <w:rPr>
                <w:rFonts w:ascii="Times New Roman" w:hAnsi="Times New Roman" w:cs="Times New Roman"/>
              </w:rPr>
              <w:t xml:space="preserve"> mL</w:t>
            </w:r>
          </w:p>
        </w:tc>
      </w:tr>
    </w:tbl>
    <w:p w14:paraId="71DA35CE" w14:textId="77777777" w:rsidR="00372F5A" w:rsidRDefault="00372F5A" w:rsidP="00293E48">
      <w:pPr>
        <w:ind w:left="1170"/>
        <w:rPr>
          <w:rFonts w:ascii="Times New Roman" w:hAnsi="Times New Roman" w:cs="Times New Roman"/>
        </w:rPr>
      </w:pPr>
    </w:p>
    <w:p w14:paraId="5438705F" w14:textId="340DA7D4" w:rsidR="00C51B0B" w:rsidRPr="001045A9" w:rsidRDefault="001045A9" w:rsidP="00293E48">
      <w:pPr>
        <w:ind w:left="1170"/>
        <w:rPr>
          <w:rFonts w:ascii="Times New Roman" w:hAnsi="Times New Roman" w:cs="Times New Roman"/>
          <w:b/>
          <w:u w:val="single"/>
        </w:rPr>
      </w:pPr>
      <w:r w:rsidRPr="001045A9">
        <w:rPr>
          <w:rFonts w:ascii="Times New Roman" w:hAnsi="Times New Roman" w:cs="Times New Roman"/>
          <w:b/>
          <w:u w:val="single"/>
        </w:rPr>
        <w:t>UCLA</w:t>
      </w:r>
    </w:p>
    <w:tbl>
      <w:tblPr>
        <w:tblStyle w:val="TableGrid"/>
        <w:tblW w:w="0" w:type="auto"/>
        <w:tblInd w:w="1170" w:type="dxa"/>
        <w:tblLook w:val="04A0" w:firstRow="1" w:lastRow="0" w:firstColumn="1" w:lastColumn="0" w:noHBand="0" w:noVBand="1"/>
      </w:tblPr>
      <w:tblGrid>
        <w:gridCol w:w="2245"/>
        <w:gridCol w:w="2250"/>
        <w:gridCol w:w="2160"/>
      </w:tblGrid>
      <w:tr w:rsidR="001045A9" w14:paraId="26287CF0" w14:textId="77777777" w:rsidTr="008A1E4B">
        <w:tc>
          <w:tcPr>
            <w:tcW w:w="2245" w:type="dxa"/>
            <w:shd w:val="clear" w:color="auto" w:fill="DEEAF6" w:themeFill="accent1" w:themeFillTint="33"/>
          </w:tcPr>
          <w:p w14:paraId="28911C1D" w14:textId="77777777" w:rsidR="001045A9" w:rsidRDefault="001045A9" w:rsidP="0043622E">
            <w:pPr>
              <w:rPr>
                <w:rFonts w:ascii="Times New Roman" w:hAnsi="Times New Roman" w:cs="Times New Roman"/>
              </w:rPr>
            </w:pPr>
            <w:r>
              <w:rPr>
                <w:rFonts w:ascii="Times New Roman" w:hAnsi="Times New Roman" w:cs="Times New Roman"/>
              </w:rPr>
              <w:t>Tubes, in order</w:t>
            </w:r>
          </w:p>
        </w:tc>
        <w:tc>
          <w:tcPr>
            <w:tcW w:w="2250" w:type="dxa"/>
            <w:shd w:val="clear" w:color="auto" w:fill="DEEAF6" w:themeFill="accent1" w:themeFillTint="33"/>
          </w:tcPr>
          <w:p w14:paraId="61F05F46" w14:textId="77777777" w:rsidR="001045A9" w:rsidRDefault="001045A9" w:rsidP="0043622E">
            <w:pPr>
              <w:rPr>
                <w:rFonts w:ascii="Times New Roman" w:hAnsi="Times New Roman" w:cs="Times New Roman"/>
              </w:rPr>
            </w:pPr>
            <w:r>
              <w:rPr>
                <w:rFonts w:ascii="Times New Roman" w:hAnsi="Times New Roman" w:cs="Times New Roman"/>
              </w:rPr>
              <w:t>Designation</w:t>
            </w:r>
          </w:p>
        </w:tc>
        <w:tc>
          <w:tcPr>
            <w:tcW w:w="2160" w:type="dxa"/>
            <w:shd w:val="clear" w:color="auto" w:fill="DEEAF6" w:themeFill="accent1" w:themeFillTint="33"/>
          </w:tcPr>
          <w:p w14:paraId="5D83D8FE" w14:textId="77777777" w:rsidR="001045A9" w:rsidRDefault="001045A9" w:rsidP="0043622E">
            <w:pPr>
              <w:rPr>
                <w:rFonts w:ascii="Times New Roman" w:hAnsi="Times New Roman" w:cs="Times New Roman"/>
              </w:rPr>
            </w:pPr>
            <w:r>
              <w:rPr>
                <w:rFonts w:ascii="Times New Roman" w:hAnsi="Times New Roman" w:cs="Times New Roman"/>
              </w:rPr>
              <w:t>Fill volume</w:t>
            </w:r>
          </w:p>
        </w:tc>
      </w:tr>
      <w:tr w:rsidR="001045A9" w14:paraId="55D62158" w14:textId="77777777" w:rsidTr="0043622E">
        <w:tc>
          <w:tcPr>
            <w:tcW w:w="2245" w:type="dxa"/>
          </w:tcPr>
          <w:p w14:paraId="7A4DD5E8" w14:textId="77777777" w:rsidR="001045A9" w:rsidRDefault="001045A9" w:rsidP="0043622E">
            <w:pPr>
              <w:rPr>
                <w:rFonts w:ascii="Times New Roman" w:hAnsi="Times New Roman" w:cs="Times New Roman"/>
              </w:rPr>
            </w:pPr>
            <w:r>
              <w:rPr>
                <w:rFonts w:ascii="Times New Roman" w:hAnsi="Times New Roman" w:cs="Times New Roman"/>
              </w:rPr>
              <w:t>Serum</w:t>
            </w:r>
          </w:p>
        </w:tc>
        <w:tc>
          <w:tcPr>
            <w:tcW w:w="2250" w:type="dxa"/>
          </w:tcPr>
          <w:p w14:paraId="17141381" w14:textId="77777777" w:rsidR="001045A9" w:rsidRDefault="001045A9" w:rsidP="0043622E">
            <w:pPr>
              <w:rPr>
                <w:rFonts w:ascii="Times New Roman" w:hAnsi="Times New Roman" w:cs="Times New Roman"/>
              </w:rPr>
            </w:pPr>
            <w:r>
              <w:rPr>
                <w:rFonts w:ascii="Times New Roman" w:hAnsi="Times New Roman" w:cs="Times New Roman"/>
              </w:rPr>
              <w:t>Classic</w:t>
            </w:r>
          </w:p>
        </w:tc>
        <w:tc>
          <w:tcPr>
            <w:tcW w:w="2160" w:type="dxa"/>
          </w:tcPr>
          <w:p w14:paraId="783CF6D4" w14:textId="77777777" w:rsidR="001045A9" w:rsidRDefault="001045A9" w:rsidP="0043622E">
            <w:pPr>
              <w:rPr>
                <w:rFonts w:ascii="Times New Roman" w:hAnsi="Times New Roman" w:cs="Times New Roman"/>
              </w:rPr>
            </w:pPr>
            <w:r>
              <w:rPr>
                <w:rFonts w:ascii="Times New Roman" w:hAnsi="Times New Roman" w:cs="Times New Roman"/>
              </w:rPr>
              <w:t>10 mL</w:t>
            </w:r>
          </w:p>
        </w:tc>
      </w:tr>
      <w:tr w:rsidR="001045A9" w14:paraId="00362FAD" w14:textId="77777777" w:rsidTr="0043622E">
        <w:tc>
          <w:tcPr>
            <w:tcW w:w="2245" w:type="dxa"/>
          </w:tcPr>
          <w:p w14:paraId="12CA1067" w14:textId="77777777" w:rsidR="001045A9" w:rsidRDefault="001045A9" w:rsidP="0043622E">
            <w:pPr>
              <w:rPr>
                <w:rFonts w:ascii="Times New Roman" w:hAnsi="Times New Roman" w:cs="Times New Roman"/>
              </w:rPr>
            </w:pPr>
            <w:r>
              <w:rPr>
                <w:rFonts w:ascii="Times New Roman" w:hAnsi="Times New Roman" w:cs="Times New Roman"/>
              </w:rPr>
              <w:t>EDTA</w:t>
            </w:r>
          </w:p>
        </w:tc>
        <w:tc>
          <w:tcPr>
            <w:tcW w:w="2250" w:type="dxa"/>
          </w:tcPr>
          <w:p w14:paraId="6CE3F451" w14:textId="77777777" w:rsidR="001045A9" w:rsidRDefault="001045A9" w:rsidP="0043622E">
            <w:pPr>
              <w:rPr>
                <w:rFonts w:ascii="Times New Roman" w:hAnsi="Times New Roman" w:cs="Times New Roman"/>
              </w:rPr>
            </w:pPr>
            <w:r>
              <w:rPr>
                <w:rFonts w:ascii="Times New Roman" w:hAnsi="Times New Roman" w:cs="Times New Roman"/>
              </w:rPr>
              <w:t>Classic</w:t>
            </w:r>
          </w:p>
        </w:tc>
        <w:tc>
          <w:tcPr>
            <w:tcW w:w="2160" w:type="dxa"/>
          </w:tcPr>
          <w:p w14:paraId="0020AA69" w14:textId="77777777" w:rsidR="001045A9" w:rsidRDefault="001045A9" w:rsidP="0043622E">
            <w:pPr>
              <w:rPr>
                <w:rFonts w:ascii="Times New Roman" w:hAnsi="Times New Roman" w:cs="Times New Roman"/>
              </w:rPr>
            </w:pPr>
            <w:r>
              <w:rPr>
                <w:rFonts w:ascii="Times New Roman" w:hAnsi="Times New Roman" w:cs="Times New Roman"/>
              </w:rPr>
              <w:t>10 mL</w:t>
            </w:r>
          </w:p>
        </w:tc>
      </w:tr>
      <w:tr w:rsidR="001045A9" w14:paraId="50B8D85E" w14:textId="77777777" w:rsidTr="0043622E">
        <w:tc>
          <w:tcPr>
            <w:tcW w:w="2245" w:type="dxa"/>
          </w:tcPr>
          <w:p w14:paraId="20F88EAC" w14:textId="77777777" w:rsidR="001045A9" w:rsidRDefault="001045A9" w:rsidP="0043622E">
            <w:pPr>
              <w:rPr>
                <w:rFonts w:ascii="Times New Roman" w:hAnsi="Times New Roman" w:cs="Times New Roman"/>
              </w:rPr>
            </w:pPr>
            <w:r>
              <w:rPr>
                <w:rFonts w:ascii="Times New Roman" w:hAnsi="Times New Roman" w:cs="Times New Roman"/>
              </w:rPr>
              <w:t>Serum</w:t>
            </w:r>
          </w:p>
        </w:tc>
        <w:tc>
          <w:tcPr>
            <w:tcW w:w="2250" w:type="dxa"/>
          </w:tcPr>
          <w:p w14:paraId="7A861CD8" w14:textId="77777777" w:rsidR="001045A9" w:rsidRDefault="001045A9" w:rsidP="0043622E">
            <w:pPr>
              <w:rPr>
                <w:rFonts w:ascii="Times New Roman" w:hAnsi="Times New Roman" w:cs="Times New Roman"/>
              </w:rPr>
            </w:pPr>
            <w:r>
              <w:rPr>
                <w:rFonts w:ascii="Times New Roman" w:hAnsi="Times New Roman" w:cs="Times New Roman"/>
              </w:rPr>
              <w:t>Classic</w:t>
            </w:r>
          </w:p>
        </w:tc>
        <w:tc>
          <w:tcPr>
            <w:tcW w:w="2160" w:type="dxa"/>
          </w:tcPr>
          <w:p w14:paraId="060D8BCD" w14:textId="77777777" w:rsidR="001045A9" w:rsidRDefault="001045A9" w:rsidP="0043622E">
            <w:pPr>
              <w:rPr>
                <w:rFonts w:ascii="Times New Roman" w:hAnsi="Times New Roman" w:cs="Times New Roman"/>
              </w:rPr>
            </w:pPr>
            <w:r>
              <w:rPr>
                <w:rFonts w:ascii="Times New Roman" w:hAnsi="Times New Roman" w:cs="Times New Roman"/>
              </w:rPr>
              <w:t>10 mL</w:t>
            </w:r>
          </w:p>
        </w:tc>
      </w:tr>
      <w:tr w:rsidR="001045A9" w14:paraId="21E34093" w14:textId="77777777" w:rsidTr="0043622E">
        <w:tc>
          <w:tcPr>
            <w:tcW w:w="2245" w:type="dxa"/>
          </w:tcPr>
          <w:p w14:paraId="5E515E05" w14:textId="77777777" w:rsidR="001045A9" w:rsidRDefault="001045A9" w:rsidP="0043622E">
            <w:pPr>
              <w:rPr>
                <w:rFonts w:ascii="Times New Roman" w:hAnsi="Times New Roman" w:cs="Times New Roman"/>
              </w:rPr>
            </w:pPr>
            <w:r>
              <w:rPr>
                <w:rFonts w:ascii="Times New Roman" w:hAnsi="Times New Roman" w:cs="Times New Roman"/>
              </w:rPr>
              <w:t>EDTA</w:t>
            </w:r>
          </w:p>
        </w:tc>
        <w:tc>
          <w:tcPr>
            <w:tcW w:w="2250" w:type="dxa"/>
          </w:tcPr>
          <w:p w14:paraId="7290D7C8" w14:textId="77777777" w:rsidR="001045A9" w:rsidRDefault="001045A9" w:rsidP="0043622E">
            <w:pPr>
              <w:rPr>
                <w:rFonts w:ascii="Times New Roman" w:hAnsi="Times New Roman" w:cs="Times New Roman"/>
              </w:rPr>
            </w:pPr>
            <w:r>
              <w:rPr>
                <w:rFonts w:ascii="Times New Roman" w:hAnsi="Times New Roman" w:cs="Times New Roman"/>
              </w:rPr>
              <w:t>Classic</w:t>
            </w:r>
          </w:p>
        </w:tc>
        <w:tc>
          <w:tcPr>
            <w:tcW w:w="2160" w:type="dxa"/>
          </w:tcPr>
          <w:p w14:paraId="39B2F810" w14:textId="77777777" w:rsidR="001045A9" w:rsidRDefault="001045A9" w:rsidP="0043622E">
            <w:pPr>
              <w:rPr>
                <w:rFonts w:ascii="Times New Roman" w:hAnsi="Times New Roman" w:cs="Times New Roman"/>
              </w:rPr>
            </w:pPr>
            <w:r>
              <w:rPr>
                <w:rFonts w:ascii="Times New Roman" w:hAnsi="Times New Roman" w:cs="Times New Roman"/>
              </w:rPr>
              <w:t>10 mL</w:t>
            </w:r>
          </w:p>
        </w:tc>
      </w:tr>
      <w:tr w:rsidR="001045A9" w14:paraId="3A0FF163" w14:textId="77777777" w:rsidTr="0043622E">
        <w:tc>
          <w:tcPr>
            <w:tcW w:w="2245" w:type="dxa"/>
          </w:tcPr>
          <w:p w14:paraId="26311B2D" w14:textId="77777777" w:rsidR="001045A9" w:rsidRDefault="001045A9" w:rsidP="0043622E">
            <w:pPr>
              <w:rPr>
                <w:rFonts w:ascii="Times New Roman" w:hAnsi="Times New Roman" w:cs="Times New Roman"/>
              </w:rPr>
            </w:pPr>
            <w:proofErr w:type="spellStart"/>
            <w:r>
              <w:rPr>
                <w:rFonts w:ascii="Times New Roman" w:hAnsi="Times New Roman" w:cs="Times New Roman"/>
              </w:rPr>
              <w:t>PAXgene</w:t>
            </w:r>
            <w:proofErr w:type="spellEnd"/>
            <w:r>
              <w:rPr>
                <w:rFonts w:ascii="Times New Roman" w:hAnsi="Times New Roman" w:cs="Times New Roman"/>
              </w:rPr>
              <w:t xml:space="preserve"> RNA</w:t>
            </w:r>
          </w:p>
        </w:tc>
        <w:tc>
          <w:tcPr>
            <w:tcW w:w="2250" w:type="dxa"/>
          </w:tcPr>
          <w:p w14:paraId="44EC43AC" w14:textId="77777777" w:rsidR="001045A9" w:rsidRDefault="001045A9" w:rsidP="0043622E">
            <w:pPr>
              <w:rPr>
                <w:rFonts w:ascii="Times New Roman" w:hAnsi="Times New Roman" w:cs="Times New Roman"/>
              </w:rPr>
            </w:pPr>
            <w:r>
              <w:rPr>
                <w:rFonts w:ascii="Times New Roman" w:hAnsi="Times New Roman" w:cs="Times New Roman"/>
              </w:rPr>
              <w:t>Classic</w:t>
            </w:r>
          </w:p>
        </w:tc>
        <w:tc>
          <w:tcPr>
            <w:tcW w:w="2160" w:type="dxa"/>
          </w:tcPr>
          <w:p w14:paraId="36ECEB69" w14:textId="77777777" w:rsidR="001045A9" w:rsidRDefault="001045A9" w:rsidP="0043622E">
            <w:pPr>
              <w:rPr>
                <w:rFonts w:ascii="Times New Roman" w:hAnsi="Times New Roman" w:cs="Times New Roman"/>
              </w:rPr>
            </w:pPr>
            <w:r>
              <w:rPr>
                <w:rFonts w:ascii="Times New Roman" w:hAnsi="Times New Roman" w:cs="Times New Roman"/>
              </w:rPr>
              <w:t>2.5 mL</w:t>
            </w:r>
          </w:p>
        </w:tc>
      </w:tr>
      <w:tr w:rsidR="001045A9" w14:paraId="724452B8" w14:textId="77777777" w:rsidTr="0043622E">
        <w:tc>
          <w:tcPr>
            <w:tcW w:w="2245" w:type="dxa"/>
          </w:tcPr>
          <w:p w14:paraId="10AC3F6E" w14:textId="77777777" w:rsidR="001045A9" w:rsidRDefault="001045A9" w:rsidP="0043622E">
            <w:pPr>
              <w:rPr>
                <w:rFonts w:ascii="Times New Roman" w:hAnsi="Times New Roman" w:cs="Times New Roman"/>
              </w:rPr>
            </w:pPr>
            <w:r>
              <w:rPr>
                <w:rFonts w:ascii="Times New Roman" w:hAnsi="Times New Roman" w:cs="Times New Roman"/>
              </w:rPr>
              <w:t>EDTA CBC/Diff</w:t>
            </w:r>
          </w:p>
        </w:tc>
        <w:tc>
          <w:tcPr>
            <w:tcW w:w="2250" w:type="dxa"/>
          </w:tcPr>
          <w:p w14:paraId="3B0A17FB" w14:textId="77777777" w:rsidR="001045A9" w:rsidRDefault="001045A9" w:rsidP="0043622E">
            <w:pPr>
              <w:rPr>
                <w:rFonts w:ascii="Times New Roman" w:hAnsi="Times New Roman" w:cs="Times New Roman"/>
              </w:rPr>
            </w:pPr>
            <w:r>
              <w:rPr>
                <w:rFonts w:ascii="Times New Roman" w:hAnsi="Times New Roman" w:cs="Times New Roman"/>
              </w:rPr>
              <w:t>Mesa Lung III</w:t>
            </w:r>
          </w:p>
        </w:tc>
        <w:tc>
          <w:tcPr>
            <w:tcW w:w="2160" w:type="dxa"/>
          </w:tcPr>
          <w:p w14:paraId="0D46DACB" w14:textId="30EFDE61" w:rsidR="001045A9" w:rsidRDefault="003F52C9" w:rsidP="003F52C9">
            <w:pPr>
              <w:rPr>
                <w:rFonts w:ascii="Times New Roman" w:hAnsi="Times New Roman" w:cs="Times New Roman"/>
              </w:rPr>
            </w:pPr>
            <w:r>
              <w:rPr>
                <w:rFonts w:ascii="Times New Roman" w:hAnsi="Times New Roman" w:cs="Times New Roman"/>
              </w:rPr>
              <w:t>4</w:t>
            </w:r>
            <w:r w:rsidR="001045A9">
              <w:rPr>
                <w:rFonts w:ascii="Times New Roman" w:hAnsi="Times New Roman" w:cs="Times New Roman"/>
              </w:rPr>
              <w:t xml:space="preserve"> mL</w:t>
            </w:r>
          </w:p>
        </w:tc>
      </w:tr>
    </w:tbl>
    <w:p w14:paraId="143BDBA2" w14:textId="77777777" w:rsidR="00C51B0B" w:rsidRDefault="00C51B0B" w:rsidP="00293E48">
      <w:pPr>
        <w:ind w:left="1170"/>
        <w:rPr>
          <w:rFonts w:ascii="Times New Roman" w:hAnsi="Times New Roman" w:cs="Times New Roman"/>
        </w:rPr>
      </w:pPr>
    </w:p>
    <w:p w14:paraId="422646CB" w14:textId="02FB3CC6" w:rsidR="001045A9" w:rsidRDefault="00293E48" w:rsidP="00293E48">
      <w:pPr>
        <w:ind w:left="1170"/>
        <w:rPr>
          <w:rFonts w:ascii="Times New Roman" w:hAnsi="Times New Roman" w:cs="Times New Roman"/>
        </w:rPr>
      </w:pPr>
      <w:r w:rsidRPr="004A50AF">
        <w:rPr>
          <w:rFonts w:ascii="Times New Roman" w:hAnsi="Times New Roman" w:cs="Times New Roman"/>
          <w:u w:val="single"/>
        </w:rPr>
        <w:lastRenderedPageBreak/>
        <w:t xml:space="preserve">MESA </w:t>
      </w:r>
      <w:proofErr w:type="spellStart"/>
      <w:r w:rsidRPr="004A50AF">
        <w:rPr>
          <w:rFonts w:ascii="Times New Roman" w:hAnsi="Times New Roman" w:cs="Times New Roman"/>
          <w:u w:val="single"/>
        </w:rPr>
        <w:t>Epigenomics</w:t>
      </w:r>
      <w:proofErr w:type="spellEnd"/>
      <w:r>
        <w:rPr>
          <w:rFonts w:ascii="Times New Roman" w:hAnsi="Times New Roman" w:cs="Times New Roman"/>
        </w:rPr>
        <w:t xml:space="preserve"> </w:t>
      </w:r>
      <w:r w:rsidR="00D32BD9">
        <w:rPr>
          <w:rFonts w:ascii="Times New Roman" w:hAnsi="Times New Roman" w:cs="Times New Roman"/>
        </w:rPr>
        <w:t xml:space="preserve">– only WF, </w:t>
      </w:r>
      <w:proofErr w:type="spellStart"/>
      <w:r w:rsidR="00D32BD9">
        <w:rPr>
          <w:rFonts w:ascii="Times New Roman" w:hAnsi="Times New Roman" w:cs="Times New Roman"/>
        </w:rPr>
        <w:t>UMinn</w:t>
      </w:r>
      <w:proofErr w:type="spellEnd"/>
      <w:r w:rsidR="00D32BD9">
        <w:rPr>
          <w:rFonts w:ascii="Times New Roman" w:hAnsi="Times New Roman" w:cs="Times New Roman"/>
        </w:rPr>
        <w:t xml:space="preserve">, Columbia, </w:t>
      </w:r>
      <w:r w:rsidR="008A1E4B">
        <w:rPr>
          <w:rFonts w:ascii="Times New Roman" w:hAnsi="Times New Roman" w:cs="Times New Roman"/>
        </w:rPr>
        <w:t xml:space="preserve">&amp; </w:t>
      </w:r>
      <w:r w:rsidR="00D32BD9">
        <w:rPr>
          <w:rFonts w:ascii="Times New Roman" w:hAnsi="Times New Roman" w:cs="Times New Roman"/>
        </w:rPr>
        <w:t xml:space="preserve">JHU </w:t>
      </w:r>
      <w:r w:rsidR="008E04BC">
        <w:rPr>
          <w:rFonts w:ascii="Times New Roman" w:hAnsi="Times New Roman" w:cs="Times New Roman"/>
        </w:rPr>
        <w:t>–</w:t>
      </w:r>
      <w:r w:rsidR="00D32BD9">
        <w:rPr>
          <w:rFonts w:ascii="Times New Roman" w:hAnsi="Times New Roman" w:cs="Times New Roman"/>
        </w:rPr>
        <w:t xml:space="preserve"> </w:t>
      </w:r>
      <w:r w:rsidR="001045A9">
        <w:rPr>
          <w:rFonts w:ascii="Times New Roman" w:hAnsi="Times New Roman" w:cs="Times New Roman"/>
        </w:rPr>
        <w:t xml:space="preserve">in addition to MESA Classic tubes, </w:t>
      </w:r>
      <w:r w:rsidR="000C1304">
        <w:rPr>
          <w:rFonts w:ascii="Times New Roman" w:hAnsi="Times New Roman" w:cs="Times New Roman"/>
        </w:rPr>
        <w:t xml:space="preserve">the following draw tubes are </w:t>
      </w:r>
      <w:r w:rsidR="001045A9">
        <w:rPr>
          <w:rFonts w:ascii="Times New Roman" w:hAnsi="Times New Roman" w:cs="Times New Roman"/>
        </w:rPr>
        <w:t xml:space="preserve">collected at the time of the MESA Classic </w:t>
      </w:r>
      <w:r w:rsidR="008B4447">
        <w:rPr>
          <w:rFonts w:ascii="Times New Roman" w:hAnsi="Times New Roman" w:cs="Times New Roman"/>
        </w:rPr>
        <w:t>C</w:t>
      </w:r>
      <w:r w:rsidR="001045A9">
        <w:rPr>
          <w:rFonts w:ascii="Times New Roman" w:hAnsi="Times New Roman" w:cs="Times New Roman"/>
        </w:rPr>
        <w:t>ore exam:</w:t>
      </w:r>
    </w:p>
    <w:p w14:paraId="7F613EF5" w14:textId="77777777" w:rsidR="001045A9" w:rsidRDefault="00BF5088" w:rsidP="001045A9">
      <w:pPr>
        <w:ind w:left="1170" w:firstLine="270"/>
        <w:rPr>
          <w:rFonts w:ascii="Times New Roman" w:hAnsi="Times New Roman" w:cs="Times New Roman"/>
        </w:rPr>
      </w:pPr>
      <w:r>
        <w:rPr>
          <w:rFonts w:ascii="Times New Roman" w:hAnsi="Times New Roman" w:cs="Times New Roman"/>
        </w:rPr>
        <w:t xml:space="preserve">4 </w:t>
      </w:r>
      <w:r w:rsidR="007250D1">
        <w:rPr>
          <w:rFonts w:ascii="Times New Roman" w:hAnsi="Times New Roman" w:cs="Times New Roman"/>
        </w:rPr>
        <w:t xml:space="preserve">x 8 mL </w:t>
      </w:r>
      <w:r>
        <w:rPr>
          <w:rFonts w:ascii="Times New Roman" w:hAnsi="Times New Roman" w:cs="Times New Roman"/>
        </w:rPr>
        <w:t>CPT tubes</w:t>
      </w:r>
    </w:p>
    <w:p w14:paraId="6B37D8B0" w14:textId="2A2C7339" w:rsidR="001045A9" w:rsidRDefault="007250D1" w:rsidP="001045A9">
      <w:pPr>
        <w:ind w:left="1170" w:firstLine="270"/>
        <w:rPr>
          <w:rFonts w:ascii="Times New Roman" w:hAnsi="Times New Roman" w:cs="Times New Roman"/>
        </w:rPr>
      </w:pPr>
      <w:r>
        <w:rPr>
          <w:rFonts w:ascii="Times New Roman" w:hAnsi="Times New Roman" w:cs="Times New Roman"/>
        </w:rPr>
        <w:t xml:space="preserve">1 x </w:t>
      </w:r>
      <w:r w:rsidR="003F52C9">
        <w:rPr>
          <w:rFonts w:ascii="Times New Roman" w:hAnsi="Times New Roman" w:cs="Times New Roman"/>
        </w:rPr>
        <w:t>4</w:t>
      </w:r>
      <w:r>
        <w:rPr>
          <w:rFonts w:ascii="Times New Roman" w:hAnsi="Times New Roman" w:cs="Times New Roman"/>
        </w:rPr>
        <w:t xml:space="preserve"> mL EDTA </w:t>
      </w:r>
      <w:r w:rsidR="001045A9">
        <w:rPr>
          <w:rFonts w:ascii="Times New Roman" w:hAnsi="Times New Roman" w:cs="Times New Roman"/>
        </w:rPr>
        <w:t xml:space="preserve">for </w:t>
      </w:r>
      <w:r>
        <w:rPr>
          <w:rFonts w:ascii="Times New Roman" w:hAnsi="Times New Roman" w:cs="Times New Roman"/>
        </w:rPr>
        <w:t>CBC/Diff</w:t>
      </w:r>
      <w:r w:rsidR="008E04BC">
        <w:rPr>
          <w:rFonts w:ascii="Times New Roman" w:hAnsi="Times New Roman" w:cs="Times New Roman"/>
        </w:rPr>
        <w:t>.</w:t>
      </w:r>
    </w:p>
    <w:p w14:paraId="334C8D0F" w14:textId="52C54085" w:rsidR="00293E48" w:rsidRDefault="001045A9" w:rsidP="001045A9">
      <w:pPr>
        <w:ind w:left="1170"/>
        <w:rPr>
          <w:rFonts w:ascii="Times New Roman" w:hAnsi="Times New Roman" w:cs="Times New Roman"/>
        </w:rPr>
      </w:pPr>
      <w:r>
        <w:rPr>
          <w:rFonts w:ascii="Times New Roman" w:hAnsi="Times New Roman" w:cs="Times New Roman"/>
        </w:rPr>
        <w:t>For details on collection and handling of the filled tubes r</w:t>
      </w:r>
      <w:r w:rsidR="00293E48">
        <w:rPr>
          <w:rFonts w:ascii="Times New Roman" w:hAnsi="Times New Roman" w:cs="Times New Roman"/>
        </w:rPr>
        <w:t xml:space="preserve">efer to the </w:t>
      </w:r>
      <w:r>
        <w:rPr>
          <w:rFonts w:ascii="Times New Roman" w:hAnsi="Times New Roman" w:cs="Times New Roman"/>
        </w:rPr>
        <w:t>section on ‘</w:t>
      </w:r>
      <w:r w:rsidR="00293E48">
        <w:rPr>
          <w:rFonts w:ascii="Times New Roman" w:hAnsi="Times New Roman" w:cs="Times New Roman"/>
        </w:rPr>
        <w:t xml:space="preserve">MESA </w:t>
      </w:r>
      <w:proofErr w:type="spellStart"/>
      <w:r w:rsidR="00293E48">
        <w:rPr>
          <w:rFonts w:ascii="Times New Roman" w:hAnsi="Times New Roman" w:cs="Times New Roman"/>
        </w:rPr>
        <w:t>Epigenomics</w:t>
      </w:r>
      <w:proofErr w:type="spellEnd"/>
      <w:r w:rsidR="00293E48">
        <w:rPr>
          <w:rFonts w:ascii="Times New Roman" w:hAnsi="Times New Roman" w:cs="Times New Roman"/>
        </w:rPr>
        <w:t xml:space="preserve"> in Exam 6’ in</w:t>
      </w:r>
      <w:r w:rsidR="0054408F">
        <w:rPr>
          <w:rFonts w:ascii="Times New Roman" w:hAnsi="Times New Roman" w:cs="Times New Roman"/>
        </w:rPr>
        <w:t xml:space="preserve"> the MESA </w:t>
      </w:r>
      <w:r w:rsidR="007250D1">
        <w:rPr>
          <w:rFonts w:ascii="Times New Roman" w:hAnsi="Times New Roman" w:cs="Times New Roman"/>
        </w:rPr>
        <w:t xml:space="preserve">6 </w:t>
      </w:r>
      <w:r w:rsidR="0054408F">
        <w:rPr>
          <w:rFonts w:ascii="Times New Roman" w:hAnsi="Times New Roman" w:cs="Times New Roman"/>
        </w:rPr>
        <w:t>Manual of Operations</w:t>
      </w:r>
      <w:r>
        <w:rPr>
          <w:rFonts w:ascii="Times New Roman" w:hAnsi="Times New Roman" w:cs="Times New Roman"/>
        </w:rPr>
        <w:t>.</w:t>
      </w:r>
    </w:p>
    <w:p w14:paraId="5BDECDD4" w14:textId="77777777" w:rsidR="004524ED" w:rsidRDefault="004524ED" w:rsidP="00293E48">
      <w:pPr>
        <w:ind w:left="1170"/>
        <w:rPr>
          <w:rFonts w:ascii="Times New Roman" w:hAnsi="Times New Roman" w:cs="Times New Roman"/>
        </w:rPr>
      </w:pPr>
    </w:p>
    <w:p w14:paraId="4DA1A2A5" w14:textId="2A82E297" w:rsidR="001045A9" w:rsidRDefault="008E04BC" w:rsidP="00293E48">
      <w:pPr>
        <w:ind w:left="1170"/>
        <w:rPr>
          <w:rFonts w:ascii="Times New Roman" w:hAnsi="Times New Roman" w:cs="Times New Roman"/>
        </w:rPr>
      </w:pPr>
      <w:r w:rsidRPr="004A50AF">
        <w:rPr>
          <w:rFonts w:ascii="Times New Roman" w:hAnsi="Times New Roman" w:cs="Times New Roman"/>
          <w:u w:val="single"/>
        </w:rPr>
        <w:t>MESA Memory</w:t>
      </w:r>
      <w:r>
        <w:rPr>
          <w:rFonts w:ascii="Times New Roman" w:hAnsi="Times New Roman" w:cs="Times New Roman"/>
        </w:rPr>
        <w:t xml:space="preserve"> – only at WF – </w:t>
      </w:r>
      <w:r w:rsidR="000C1304">
        <w:rPr>
          <w:rFonts w:ascii="Times New Roman" w:hAnsi="Times New Roman" w:cs="Times New Roman"/>
        </w:rPr>
        <w:t xml:space="preserve">in addition to the MESA Classic draw tubes the following draw tube is </w:t>
      </w:r>
      <w:r w:rsidR="001045A9">
        <w:rPr>
          <w:rFonts w:ascii="Times New Roman" w:hAnsi="Times New Roman" w:cs="Times New Roman"/>
        </w:rPr>
        <w:t xml:space="preserve">collected at the time of the MESA Classic </w:t>
      </w:r>
      <w:r w:rsidR="008B4447">
        <w:rPr>
          <w:rFonts w:ascii="Times New Roman" w:hAnsi="Times New Roman" w:cs="Times New Roman"/>
        </w:rPr>
        <w:t>C</w:t>
      </w:r>
      <w:r w:rsidR="001045A9">
        <w:rPr>
          <w:rFonts w:ascii="Times New Roman" w:hAnsi="Times New Roman" w:cs="Times New Roman"/>
        </w:rPr>
        <w:t>ore exam:</w:t>
      </w:r>
    </w:p>
    <w:p w14:paraId="525F063C" w14:textId="42CF59BC" w:rsidR="001045A9" w:rsidRDefault="008E04BC" w:rsidP="001045A9">
      <w:pPr>
        <w:ind w:left="1170" w:firstLine="270"/>
        <w:rPr>
          <w:rFonts w:ascii="Times New Roman" w:hAnsi="Times New Roman" w:cs="Times New Roman"/>
        </w:rPr>
      </w:pPr>
      <w:r>
        <w:rPr>
          <w:rFonts w:ascii="Times New Roman" w:hAnsi="Times New Roman" w:cs="Times New Roman"/>
        </w:rPr>
        <w:t xml:space="preserve">1 x </w:t>
      </w:r>
      <w:r w:rsidR="00FF4020">
        <w:rPr>
          <w:rFonts w:ascii="Times New Roman" w:hAnsi="Times New Roman" w:cs="Times New Roman"/>
        </w:rPr>
        <w:t>6</w:t>
      </w:r>
      <w:r>
        <w:rPr>
          <w:rFonts w:ascii="Times New Roman" w:hAnsi="Times New Roman" w:cs="Times New Roman"/>
        </w:rPr>
        <w:t xml:space="preserve"> mL EDTA.</w:t>
      </w:r>
    </w:p>
    <w:p w14:paraId="4BCCC8DB" w14:textId="0FCC5091" w:rsidR="008E04BC" w:rsidRDefault="008E04BC" w:rsidP="001045A9">
      <w:pPr>
        <w:ind w:left="1170"/>
        <w:rPr>
          <w:rFonts w:ascii="Times New Roman" w:hAnsi="Times New Roman" w:cs="Times New Roman"/>
        </w:rPr>
      </w:pPr>
      <w:r>
        <w:rPr>
          <w:rFonts w:ascii="Times New Roman" w:hAnsi="Times New Roman" w:cs="Times New Roman"/>
        </w:rPr>
        <w:t xml:space="preserve">Refer to the </w:t>
      </w:r>
      <w:r w:rsidR="001045A9">
        <w:rPr>
          <w:rFonts w:ascii="Times New Roman" w:hAnsi="Times New Roman" w:cs="Times New Roman"/>
        </w:rPr>
        <w:t xml:space="preserve">MESA 6 Manual of Operations section on </w:t>
      </w:r>
      <w:r>
        <w:rPr>
          <w:rFonts w:ascii="Times New Roman" w:hAnsi="Times New Roman" w:cs="Times New Roman"/>
        </w:rPr>
        <w:t xml:space="preserve">‘MESA Memory in Exam 6’ </w:t>
      </w:r>
      <w:r w:rsidR="001045A9">
        <w:rPr>
          <w:rFonts w:ascii="Times New Roman" w:hAnsi="Times New Roman" w:cs="Times New Roman"/>
        </w:rPr>
        <w:t>for deta</w:t>
      </w:r>
      <w:r>
        <w:rPr>
          <w:rFonts w:ascii="Times New Roman" w:hAnsi="Times New Roman" w:cs="Times New Roman"/>
        </w:rPr>
        <w:t>ils on collection and handling of the filled tube.</w:t>
      </w:r>
    </w:p>
    <w:p w14:paraId="2C3B8A4B" w14:textId="77777777" w:rsidR="001045A9" w:rsidRDefault="001045A9" w:rsidP="001045A9">
      <w:pPr>
        <w:ind w:left="1170"/>
        <w:rPr>
          <w:rFonts w:ascii="Times New Roman" w:hAnsi="Times New Roman" w:cs="Times New Roman"/>
        </w:rPr>
      </w:pPr>
    </w:p>
    <w:p w14:paraId="13F79F83" w14:textId="3846AE00" w:rsidR="001045A9" w:rsidRDefault="008E04BC" w:rsidP="00293E48">
      <w:pPr>
        <w:ind w:left="1170"/>
        <w:rPr>
          <w:rFonts w:ascii="Times New Roman" w:hAnsi="Times New Roman" w:cs="Times New Roman"/>
        </w:rPr>
      </w:pPr>
      <w:r w:rsidRPr="004A50AF">
        <w:rPr>
          <w:rFonts w:ascii="Times New Roman" w:hAnsi="Times New Roman" w:cs="Times New Roman"/>
          <w:u w:val="single"/>
        </w:rPr>
        <w:t>Tissue Sodium Study</w:t>
      </w:r>
      <w:r>
        <w:rPr>
          <w:rFonts w:ascii="Times New Roman" w:hAnsi="Times New Roman" w:cs="Times New Roman"/>
        </w:rPr>
        <w:t xml:space="preserve"> – only at NWU – </w:t>
      </w:r>
      <w:r w:rsidR="001045A9">
        <w:rPr>
          <w:rFonts w:ascii="Times New Roman" w:hAnsi="Times New Roman" w:cs="Times New Roman"/>
        </w:rPr>
        <w:t xml:space="preserve">additional tubes to be </w:t>
      </w:r>
      <w:r>
        <w:rPr>
          <w:rFonts w:ascii="Times New Roman" w:hAnsi="Times New Roman" w:cs="Times New Roman"/>
        </w:rPr>
        <w:t>collect</w:t>
      </w:r>
      <w:r w:rsidR="001045A9">
        <w:rPr>
          <w:rFonts w:ascii="Times New Roman" w:hAnsi="Times New Roman" w:cs="Times New Roman"/>
        </w:rPr>
        <w:t xml:space="preserve">ed at the time of the MESA Classic </w:t>
      </w:r>
      <w:r w:rsidR="008B4447">
        <w:rPr>
          <w:rFonts w:ascii="Times New Roman" w:hAnsi="Times New Roman" w:cs="Times New Roman"/>
        </w:rPr>
        <w:t>C</w:t>
      </w:r>
      <w:r w:rsidR="001045A9">
        <w:rPr>
          <w:rFonts w:ascii="Times New Roman" w:hAnsi="Times New Roman" w:cs="Times New Roman"/>
        </w:rPr>
        <w:t>ore exam are:</w:t>
      </w:r>
    </w:p>
    <w:p w14:paraId="20F15898" w14:textId="77777777" w:rsidR="00273411" w:rsidRDefault="008E04BC" w:rsidP="001045A9">
      <w:pPr>
        <w:ind w:left="1170" w:firstLine="270"/>
        <w:rPr>
          <w:rFonts w:ascii="Times New Roman" w:hAnsi="Times New Roman" w:cs="Times New Roman"/>
        </w:rPr>
      </w:pPr>
      <w:r>
        <w:rPr>
          <w:rFonts w:ascii="Times New Roman" w:hAnsi="Times New Roman" w:cs="Times New Roman"/>
        </w:rPr>
        <w:t>1 x 10 mL Heparin</w:t>
      </w:r>
    </w:p>
    <w:p w14:paraId="16FE72E2" w14:textId="77777777" w:rsidR="00273411" w:rsidRDefault="008E04BC" w:rsidP="001045A9">
      <w:pPr>
        <w:ind w:left="1170" w:firstLine="270"/>
        <w:rPr>
          <w:rFonts w:ascii="Times New Roman" w:hAnsi="Times New Roman" w:cs="Times New Roman"/>
        </w:rPr>
      </w:pPr>
      <w:r>
        <w:rPr>
          <w:rFonts w:ascii="Times New Roman" w:hAnsi="Times New Roman" w:cs="Times New Roman"/>
        </w:rPr>
        <w:t>1 x 5 mL serum</w:t>
      </w:r>
    </w:p>
    <w:p w14:paraId="277518BD" w14:textId="61C71469" w:rsidR="008E04BC" w:rsidRDefault="008E04BC" w:rsidP="00273411">
      <w:pPr>
        <w:ind w:left="1170"/>
        <w:rPr>
          <w:rFonts w:ascii="Times New Roman" w:hAnsi="Times New Roman" w:cs="Times New Roman"/>
        </w:rPr>
      </w:pPr>
      <w:r>
        <w:rPr>
          <w:rFonts w:ascii="Times New Roman" w:hAnsi="Times New Roman" w:cs="Times New Roman"/>
        </w:rPr>
        <w:t xml:space="preserve">Refer to the </w:t>
      </w:r>
      <w:r w:rsidR="00273411">
        <w:rPr>
          <w:rFonts w:ascii="Times New Roman" w:hAnsi="Times New Roman" w:cs="Times New Roman"/>
        </w:rPr>
        <w:t xml:space="preserve">MESA 6 Manual of Operations section on </w:t>
      </w:r>
      <w:r>
        <w:rPr>
          <w:rFonts w:ascii="Times New Roman" w:hAnsi="Times New Roman" w:cs="Times New Roman"/>
        </w:rPr>
        <w:t>‘Tissue Sodium Study</w:t>
      </w:r>
      <w:r w:rsidR="00273411">
        <w:rPr>
          <w:rFonts w:ascii="Times New Roman" w:hAnsi="Times New Roman" w:cs="Times New Roman"/>
        </w:rPr>
        <w:t xml:space="preserve"> in Exam 6</w:t>
      </w:r>
      <w:r>
        <w:rPr>
          <w:rFonts w:ascii="Times New Roman" w:hAnsi="Times New Roman" w:cs="Times New Roman"/>
        </w:rPr>
        <w:t>’</w:t>
      </w:r>
      <w:r w:rsidR="00273411">
        <w:rPr>
          <w:rFonts w:ascii="Times New Roman" w:hAnsi="Times New Roman" w:cs="Times New Roman"/>
        </w:rPr>
        <w:t xml:space="preserve"> </w:t>
      </w:r>
      <w:r>
        <w:rPr>
          <w:rFonts w:ascii="Times New Roman" w:hAnsi="Times New Roman" w:cs="Times New Roman"/>
        </w:rPr>
        <w:t>for details on collection and handling of the filled tubes.</w:t>
      </w:r>
    </w:p>
    <w:p w14:paraId="0D8B348E" w14:textId="77777777" w:rsidR="004524ED" w:rsidRDefault="004524ED" w:rsidP="00293E48">
      <w:pPr>
        <w:ind w:left="1170"/>
        <w:rPr>
          <w:rFonts w:ascii="Times New Roman" w:hAnsi="Times New Roman" w:cs="Times New Roman"/>
        </w:rPr>
      </w:pPr>
    </w:p>
    <w:p w14:paraId="2D66DCFB" w14:textId="2615CC0A" w:rsidR="00273411" w:rsidRDefault="00D32BD9" w:rsidP="00293E48">
      <w:pPr>
        <w:ind w:left="1170"/>
        <w:rPr>
          <w:rFonts w:ascii="Times New Roman" w:hAnsi="Times New Roman" w:cs="Times New Roman"/>
        </w:rPr>
      </w:pPr>
      <w:r w:rsidRPr="004A50AF">
        <w:rPr>
          <w:rFonts w:ascii="Times New Roman" w:hAnsi="Times New Roman" w:cs="Times New Roman"/>
          <w:u w:val="single"/>
        </w:rPr>
        <w:t>MESA Lung III</w:t>
      </w:r>
      <w:r>
        <w:rPr>
          <w:rFonts w:ascii="Times New Roman" w:hAnsi="Times New Roman" w:cs="Times New Roman"/>
        </w:rPr>
        <w:t xml:space="preserve"> – All sites – </w:t>
      </w:r>
      <w:r w:rsidR="00273411">
        <w:rPr>
          <w:rFonts w:ascii="Times New Roman" w:hAnsi="Times New Roman" w:cs="Times New Roman"/>
        </w:rPr>
        <w:t xml:space="preserve">blood collected </w:t>
      </w:r>
      <w:r w:rsidR="008B4447">
        <w:rPr>
          <w:rFonts w:ascii="Times New Roman" w:hAnsi="Times New Roman" w:cs="Times New Roman"/>
        </w:rPr>
        <w:t xml:space="preserve">in addition to the MESA Classic Core exam draw tubes </w:t>
      </w:r>
      <w:r w:rsidR="00273411">
        <w:rPr>
          <w:rFonts w:ascii="Times New Roman" w:hAnsi="Times New Roman" w:cs="Times New Roman"/>
        </w:rPr>
        <w:t>is:</w:t>
      </w:r>
    </w:p>
    <w:p w14:paraId="2CF6F5D8" w14:textId="6293D74B" w:rsidR="00273411" w:rsidRDefault="00D32BD9" w:rsidP="00273411">
      <w:pPr>
        <w:ind w:left="1170" w:firstLine="270"/>
        <w:rPr>
          <w:rFonts w:ascii="Times New Roman" w:hAnsi="Times New Roman" w:cs="Times New Roman"/>
        </w:rPr>
      </w:pPr>
      <w:r>
        <w:rPr>
          <w:rFonts w:ascii="Times New Roman" w:hAnsi="Times New Roman" w:cs="Times New Roman"/>
        </w:rPr>
        <w:t>P</w:t>
      </w:r>
      <w:r w:rsidR="00273411">
        <w:rPr>
          <w:rFonts w:ascii="Times New Roman" w:hAnsi="Times New Roman" w:cs="Times New Roman"/>
        </w:rPr>
        <w:t xml:space="preserve">oint </w:t>
      </w:r>
      <w:r>
        <w:rPr>
          <w:rFonts w:ascii="Times New Roman" w:hAnsi="Times New Roman" w:cs="Times New Roman"/>
        </w:rPr>
        <w:t>O</w:t>
      </w:r>
      <w:r w:rsidR="00273411">
        <w:rPr>
          <w:rFonts w:ascii="Times New Roman" w:hAnsi="Times New Roman" w:cs="Times New Roman"/>
        </w:rPr>
        <w:t xml:space="preserve">f </w:t>
      </w:r>
      <w:r>
        <w:rPr>
          <w:rFonts w:ascii="Times New Roman" w:hAnsi="Times New Roman" w:cs="Times New Roman"/>
        </w:rPr>
        <w:t>C</w:t>
      </w:r>
      <w:r w:rsidR="00273411">
        <w:rPr>
          <w:rFonts w:ascii="Times New Roman" w:hAnsi="Times New Roman" w:cs="Times New Roman"/>
        </w:rPr>
        <w:t>are</w:t>
      </w:r>
      <w:r>
        <w:rPr>
          <w:rFonts w:ascii="Times New Roman" w:hAnsi="Times New Roman" w:cs="Times New Roman"/>
        </w:rPr>
        <w:t xml:space="preserve"> creatinine </w:t>
      </w:r>
      <w:r w:rsidR="00273411">
        <w:rPr>
          <w:rFonts w:ascii="Times New Roman" w:hAnsi="Times New Roman" w:cs="Times New Roman"/>
        </w:rPr>
        <w:t xml:space="preserve">on MESA Lung III participants selected and consented for CT scan with contrast.  Follow your site’s </w:t>
      </w:r>
      <w:r>
        <w:rPr>
          <w:rFonts w:ascii="Times New Roman" w:hAnsi="Times New Roman" w:cs="Times New Roman"/>
        </w:rPr>
        <w:t>protocol</w:t>
      </w:r>
      <w:r w:rsidR="00273411">
        <w:rPr>
          <w:rFonts w:ascii="Times New Roman" w:hAnsi="Times New Roman" w:cs="Times New Roman"/>
        </w:rPr>
        <w:t xml:space="preserve"> for POC creatinine</w:t>
      </w:r>
      <w:r>
        <w:rPr>
          <w:rFonts w:ascii="Times New Roman" w:hAnsi="Times New Roman" w:cs="Times New Roman"/>
        </w:rPr>
        <w:t>.</w:t>
      </w:r>
    </w:p>
    <w:p w14:paraId="2B02C14A" w14:textId="58057D1E" w:rsidR="00D32BD9" w:rsidRDefault="00273411" w:rsidP="00273411">
      <w:pPr>
        <w:ind w:left="1170" w:firstLine="270"/>
        <w:rPr>
          <w:rFonts w:ascii="Times New Roman" w:hAnsi="Times New Roman" w:cs="Times New Roman"/>
        </w:rPr>
      </w:pPr>
      <w:r>
        <w:rPr>
          <w:rFonts w:ascii="Times New Roman" w:hAnsi="Times New Roman" w:cs="Times New Roman"/>
        </w:rPr>
        <w:t xml:space="preserve">1 x </w:t>
      </w:r>
      <w:r w:rsidR="003F52C9">
        <w:rPr>
          <w:rFonts w:ascii="Times New Roman" w:hAnsi="Times New Roman" w:cs="Times New Roman"/>
        </w:rPr>
        <w:t>4</w:t>
      </w:r>
      <w:r>
        <w:rPr>
          <w:rFonts w:ascii="Times New Roman" w:hAnsi="Times New Roman" w:cs="Times New Roman"/>
        </w:rPr>
        <w:t xml:space="preserve"> mL EDTA for local CBC/Diff – only on </w:t>
      </w:r>
      <w:r w:rsidR="00D32BD9">
        <w:rPr>
          <w:rFonts w:ascii="Times New Roman" w:hAnsi="Times New Roman" w:cs="Times New Roman"/>
        </w:rPr>
        <w:t xml:space="preserve">MESA Lung </w:t>
      </w:r>
      <w:r>
        <w:rPr>
          <w:rFonts w:ascii="Times New Roman" w:hAnsi="Times New Roman" w:cs="Times New Roman"/>
        </w:rPr>
        <w:t xml:space="preserve">III </w:t>
      </w:r>
      <w:r w:rsidR="00D32BD9">
        <w:rPr>
          <w:rFonts w:ascii="Times New Roman" w:hAnsi="Times New Roman" w:cs="Times New Roman"/>
        </w:rPr>
        <w:t>participants</w:t>
      </w:r>
      <w:r>
        <w:rPr>
          <w:rFonts w:ascii="Times New Roman" w:hAnsi="Times New Roman" w:cs="Times New Roman"/>
        </w:rPr>
        <w:t xml:space="preserve">, who are not included in MESA </w:t>
      </w:r>
      <w:proofErr w:type="spellStart"/>
      <w:r>
        <w:rPr>
          <w:rFonts w:ascii="Times New Roman" w:hAnsi="Times New Roman" w:cs="Times New Roman"/>
        </w:rPr>
        <w:t>Epigenomics</w:t>
      </w:r>
      <w:proofErr w:type="spellEnd"/>
      <w:r>
        <w:rPr>
          <w:rFonts w:ascii="Times New Roman" w:hAnsi="Times New Roman" w:cs="Times New Roman"/>
        </w:rPr>
        <w:t xml:space="preserve"> (</w:t>
      </w:r>
      <w:r w:rsidR="00D32BD9">
        <w:rPr>
          <w:rFonts w:ascii="Times New Roman" w:hAnsi="Times New Roman" w:cs="Times New Roman"/>
        </w:rPr>
        <w:t>NWU and UCLA</w:t>
      </w:r>
      <w:r>
        <w:rPr>
          <w:rFonts w:ascii="Times New Roman" w:hAnsi="Times New Roman" w:cs="Times New Roman"/>
        </w:rPr>
        <w:t xml:space="preserve"> sites)</w:t>
      </w:r>
      <w:r w:rsidR="00D32BD9">
        <w:rPr>
          <w:rFonts w:ascii="Times New Roman" w:hAnsi="Times New Roman" w:cs="Times New Roman"/>
        </w:rPr>
        <w:t xml:space="preserve">, and who </w:t>
      </w:r>
      <w:r>
        <w:rPr>
          <w:rFonts w:ascii="Times New Roman" w:hAnsi="Times New Roman" w:cs="Times New Roman"/>
        </w:rPr>
        <w:t xml:space="preserve">are selected/consented for </w:t>
      </w:r>
      <w:r w:rsidR="00D32BD9">
        <w:rPr>
          <w:rFonts w:ascii="Times New Roman" w:hAnsi="Times New Roman" w:cs="Times New Roman"/>
        </w:rPr>
        <w:t>a CT scan with contrast</w:t>
      </w:r>
      <w:r>
        <w:rPr>
          <w:rFonts w:ascii="Times New Roman" w:hAnsi="Times New Roman" w:cs="Times New Roman"/>
        </w:rPr>
        <w:t>.</w:t>
      </w:r>
      <w:r w:rsidR="006F3C33">
        <w:rPr>
          <w:rFonts w:ascii="Times New Roman" w:hAnsi="Times New Roman" w:cs="Times New Roman"/>
        </w:rPr>
        <w:t xml:space="preserve"> </w:t>
      </w:r>
    </w:p>
    <w:p w14:paraId="0EBC37B3" w14:textId="4F1CA902" w:rsidR="00CE3232" w:rsidRPr="00FF4020" w:rsidRDefault="00CE3232" w:rsidP="00CE3232">
      <w:pPr>
        <w:ind w:left="1170"/>
        <w:rPr>
          <w:rFonts w:ascii="Times New Roman" w:hAnsi="Times New Roman" w:cs="Times New Roman"/>
          <w:b/>
        </w:rPr>
      </w:pPr>
      <w:r w:rsidRPr="00FF4020">
        <w:rPr>
          <w:rFonts w:ascii="Times New Roman" w:hAnsi="Times New Roman" w:cs="Times New Roman"/>
          <w:b/>
        </w:rPr>
        <w:t xml:space="preserve">Note:  MESA Classic Blood collection </w:t>
      </w:r>
      <w:r>
        <w:rPr>
          <w:rFonts w:ascii="Times New Roman" w:hAnsi="Times New Roman" w:cs="Times New Roman"/>
          <w:b/>
        </w:rPr>
        <w:t xml:space="preserve">is to </w:t>
      </w:r>
      <w:r w:rsidRPr="00FF4020">
        <w:rPr>
          <w:rFonts w:ascii="Times New Roman" w:hAnsi="Times New Roman" w:cs="Times New Roman"/>
          <w:b/>
        </w:rPr>
        <w:t xml:space="preserve">occur before the Iodinated contrast media is administered to </w:t>
      </w:r>
      <w:r>
        <w:rPr>
          <w:rFonts w:ascii="Times New Roman" w:hAnsi="Times New Roman" w:cs="Times New Roman"/>
          <w:b/>
        </w:rPr>
        <w:t xml:space="preserve">MESA Lung </w:t>
      </w:r>
      <w:r w:rsidRPr="00FF4020">
        <w:rPr>
          <w:rFonts w:ascii="Times New Roman" w:hAnsi="Times New Roman" w:cs="Times New Roman"/>
          <w:b/>
        </w:rPr>
        <w:t>participants having the CT scan with contrast.</w:t>
      </w:r>
    </w:p>
    <w:p w14:paraId="6831FC58" w14:textId="77777777" w:rsidR="00CE3232" w:rsidRDefault="00CE3232" w:rsidP="00293E48">
      <w:pPr>
        <w:ind w:left="1170"/>
        <w:rPr>
          <w:rFonts w:ascii="Times New Roman" w:hAnsi="Times New Roman" w:cs="Times New Roman"/>
        </w:rPr>
      </w:pPr>
    </w:p>
    <w:p w14:paraId="38BF95F3" w14:textId="18B60454" w:rsidR="008B4447" w:rsidRDefault="006F3C33" w:rsidP="00293E48">
      <w:pPr>
        <w:ind w:left="1170"/>
        <w:rPr>
          <w:rFonts w:ascii="Times New Roman" w:hAnsi="Times New Roman" w:cs="Times New Roman"/>
        </w:rPr>
      </w:pPr>
      <w:r w:rsidRPr="004A50AF">
        <w:rPr>
          <w:rFonts w:ascii="Times New Roman" w:hAnsi="Times New Roman" w:cs="Times New Roman"/>
          <w:u w:val="single"/>
        </w:rPr>
        <w:t>MESA PET</w:t>
      </w:r>
      <w:r>
        <w:rPr>
          <w:rFonts w:ascii="Times New Roman" w:hAnsi="Times New Roman" w:cs="Times New Roman"/>
        </w:rPr>
        <w:t xml:space="preserve"> – Columbia only – collection of blood specific for this study occurs on different days to the main </w:t>
      </w:r>
      <w:r w:rsidR="008B4447">
        <w:rPr>
          <w:rFonts w:ascii="Times New Roman" w:hAnsi="Times New Roman" w:cs="Times New Roman"/>
        </w:rPr>
        <w:t xml:space="preserve">MESA Classic </w:t>
      </w:r>
      <w:r>
        <w:rPr>
          <w:rFonts w:ascii="Times New Roman" w:hAnsi="Times New Roman" w:cs="Times New Roman"/>
        </w:rPr>
        <w:t>Core exam.</w:t>
      </w:r>
      <w:r w:rsidR="008B4447">
        <w:rPr>
          <w:rFonts w:ascii="Times New Roman" w:hAnsi="Times New Roman" w:cs="Times New Roman"/>
        </w:rPr>
        <w:t xml:space="preserve">  To be collected are:</w:t>
      </w:r>
    </w:p>
    <w:p w14:paraId="728DEED5" w14:textId="70D6E2B7" w:rsidR="008B4447" w:rsidRDefault="008B4447" w:rsidP="008B4447">
      <w:pPr>
        <w:ind w:left="1170" w:firstLine="270"/>
        <w:rPr>
          <w:rFonts w:ascii="Times New Roman" w:hAnsi="Times New Roman" w:cs="Times New Roman"/>
        </w:rPr>
      </w:pPr>
      <w:r>
        <w:rPr>
          <w:rFonts w:ascii="Times New Roman" w:hAnsi="Times New Roman" w:cs="Times New Roman"/>
        </w:rPr>
        <w:t>1 x 5 mL EDTA for local lipids and efflux assay</w:t>
      </w:r>
      <w:r w:rsidR="00C518D3">
        <w:rPr>
          <w:rFonts w:ascii="Times New Roman" w:hAnsi="Times New Roman" w:cs="Times New Roman"/>
        </w:rPr>
        <w:t xml:space="preserve"> (at PET </w:t>
      </w:r>
      <w:proofErr w:type="gramStart"/>
      <w:r w:rsidR="00C518D3">
        <w:rPr>
          <w:rFonts w:ascii="Times New Roman" w:hAnsi="Times New Roman" w:cs="Times New Roman"/>
        </w:rPr>
        <w:t>Scan</w:t>
      </w:r>
      <w:proofErr w:type="gramEnd"/>
      <w:r w:rsidR="00C518D3">
        <w:rPr>
          <w:rFonts w:ascii="Times New Roman" w:hAnsi="Times New Roman" w:cs="Times New Roman"/>
        </w:rPr>
        <w:t xml:space="preserve"> visit)</w:t>
      </w:r>
    </w:p>
    <w:p w14:paraId="6F1AFE4A" w14:textId="1F148249" w:rsidR="008B4447" w:rsidRDefault="008B4447" w:rsidP="008B4447">
      <w:pPr>
        <w:ind w:left="1170" w:firstLine="270"/>
        <w:rPr>
          <w:rFonts w:ascii="Times New Roman" w:hAnsi="Times New Roman" w:cs="Times New Roman"/>
        </w:rPr>
      </w:pPr>
      <w:r>
        <w:rPr>
          <w:rFonts w:ascii="Times New Roman" w:hAnsi="Times New Roman" w:cs="Times New Roman"/>
        </w:rPr>
        <w:t xml:space="preserve">2 x 8 mL CPT for monocyte isolation, and </w:t>
      </w:r>
      <w:r w:rsidR="00C518D3">
        <w:rPr>
          <w:rFonts w:ascii="Times New Roman" w:hAnsi="Times New Roman" w:cs="Times New Roman"/>
        </w:rPr>
        <w:t xml:space="preserve">plasma for </w:t>
      </w:r>
      <w:r>
        <w:rPr>
          <w:rFonts w:ascii="Times New Roman" w:hAnsi="Times New Roman" w:cs="Times New Roman"/>
        </w:rPr>
        <w:t>archiving.</w:t>
      </w:r>
    </w:p>
    <w:p w14:paraId="2B39841B" w14:textId="1631D21B" w:rsidR="006F3C33" w:rsidRDefault="008B4447" w:rsidP="008B4447">
      <w:pPr>
        <w:ind w:left="1170"/>
        <w:rPr>
          <w:rFonts w:ascii="Times New Roman" w:hAnsi="Times New Roman" w:cs="Times New Roman"/>
        </w:rPr>
      </w:pPr>
      <w:r>
        <w:rPr>
          <w:rFonts w:ascii="Times New Roman" w:hAnsi="Times New Roman" w:cs="Times New Roman"/>
        </w:rPr>
        <w:t xml:space="preserve">For further details on the blood collection, timing, etc. for this ancillary study, refer to the section </w:t>
      </w:r>
      <w:r w:rsidR="006F3C33">
        <w:rPr>
          <w:rFonts w:ascii="Times New Roman" w:hAnsi="Times New Roman" w:cs="Times New Roman"/>
        </w:rPr>
        <w:t>MESA PET in the MESA 6 Manual of Operations</w:t>
      </w:r>
      <w:r>
        <w:rPr>
          <w:rFonts w:ascii="Times New Roman" w:hAnsi="Times New Roman" w:cs="Times New Roman"/>
        </w:rPr>
        <w:t>.</w:t>
      </w:r>
    </w:p>
    <w:p w14:paraId="096FDFA5" w14:textId="6A39882A" w:rsidR="0054408F" w:rsidRDefault="0054408F" w:rsidP="00293E48">
      <w:pPr>
        <w:ind w:left="1170"/>
        <w:rPr>
          <w:rFonts w:ascii="Times New Roman" w:hAnsi="Times New Roman" w:cs="Times New Roman"/>
        </w:rPr>
      </w:pPr>
      <w:r>
        <w:rPr>
          <w:rFonts w:ascii="Times New Roman" w:hAnsi="Times New Roman" w:cs="Times New Roman"/>
        </w:rPr>
        <w:t xml:space="preserve">  </w:t>
      </w:r>
    </w:p>
    <w:p w14:paraId="1ACC4866" w14:textId="23C16B92" w:rsidR="00293E48" w:rsidRDefault="004524ED" w:rsidP="00293E48">
      <w:pPr>
        <w:ind w:left="1170"/>
        <w:rPr>
          <w:rFonts w:ascii="Times New Roman" w:hAnsi="Times New Roman" w:cs="Times New Roman"/>
        </w:rPr>
      </w:pPr>
      <w:r>
        <w:rPr>
          <w:rFonts w:ascii="Times New Roman" w:hAnsi="Times New Roman" w:cs="Times New Roman"/>
          <w:u w:val="single"/>
        </w:rPr>
        <w:t xml:space="preserve">MESA </w:t>
      </w:r>
      <w:r w:rsidR="000A57D9">
        <w:rPr>
          <w:rFonts w:ascii="Times New Roman" w:hAnsi="Times New Roman" w:cs="Times New Roman"/>
          <w:u w:val="single"/>
        </w:rPr>
        <w:t xml:space="preserve">Classic </w:t>
      </w:r>
      <w:r w:rsidR="008A1E4B">
        <w:rPr>
          <w:rFonts w:ascii="Times New Roman" w:hAnsi="Times New Roman" w:cs="Times New Roman"/>
          <w:u w:val="single"/>
        </w:rPr>
        <w:t xml:space="preserve">10 mL Serum </w:t>
      </w:r>
      <w:r w:rsidR="00293E48" w:rsidRPr="00F2435B">
        <w:rPr>
          <w:rFonts w:ascii="Times New Roman" w:hAnsi="Times New Roman" w:cs="Times New Roman"/>
          <w:u w:val="single"/>
        </w:rPr>
        <w:t xml:space="preserve">Tubes </w:t>
      </w:r>
      <w:r w:rsidR="008A1E4B">
        <w:rPr>
          <w:rFonts w:ascii="Times New Roman" w:hAnsi="Times New Roman" w:cs="Times New Roman"/>
          <w:u w:val="single"/>
        </w:rPr>
        <w:t>(</w:t>
      </w:r>
      <w:r w:rsidR="00293E48" w:rsidRPr="00F2435B">
        <w:rPr>
          <w:rFonts w:ascii="Times New Roman" w:hAnsi="Times New Roman" w:cs="Times New Roman"/>
          <w:u w:val="single"/>
        </w:rPr>
        <w:t>#1 and #</w:t>
      </w:r>
      <w:r w:rsidR="008A1E4B">
        <w:rPr>
          <w:rFonts w:ascii="Times New Roman" w:hAnsi="Times New Roman" w:cs="Times New Roman"/>
          <w:u w:val="single"/>
        </w:rPr>
        <w:t>3)</w:t>
      </w:r>
      <w:r w:rsidR="00293E48">
        <w:rPr>
          <w:rFonts w:ascii="Times New Roman" w:hAnsi="Times New Roman" w:cs="Times New Roman"/>
        </w:rPr>
        <w:t xml:space="preserve"> are red-topped Serum tubes (BD# 367</w:t>
      </w:r>
      <w:r w:rsidR="005454FD">
        <w:rPr>
          <w:rFonts w:ascii="Times New Roman" w:hAnsi="Times New Roman" w:cs="Times New Roman"/>
        </w:rPr>
        <w:t>8</w:t>
      </w:r>
      <w:r w:rsidR="00293E48">
        <w:rPr>
          <w:rFonts w:ascii="Times New Roman" w:hAnsi="Times New Roman" w:cs="Times New Roman"/>
        </w:rPr>
        <w:t xml:space="preserve">20).  These tubes are silicone coated with a clot activator.  Immediately after filling, gently invert tube 5 times to ensure proper mixing of the clot activator with the blood.  After collection and initial mixing, these tubes remain upright at room temperature for a minimum of 60 minutes, but no longer than 90 minutes, to allow the blood to clot.  Serum from the </w:t>
      </w:r>
      <w:r w:rsidR="008A1E4B">
        <w:rPr>
          <w:rFonts w:ascii="Times New Roman" w:hAnsi="Times New Roman" w:cs="Times New Roman"/>
        </w:rPr>
        <w:t xml:space="preserve">two </w:t>
      </w:r>
      <w:r w:rsidR="00293E48">
        <w:rPr>
          <w:rFonts w:ascii="Times New Roman" w:hAnsi="Times New Roman" w:cs="Times New Roman"/>
        </w:rPr>
        <w:t xml:space="preserve">10 mL centrifuged draw tubes is pooled then aliquoted into ten </w:t>
      </w:r>
      <w:proofErr w:type="spellStart"/>
      <w:r w:rsidR="00293E48">
        <w:rPr>
          <w:rFonts w:ascii="Times New Roman" w:hAnsi="Times New Roman" w:cs="Times New Roman"/>
        </w:rPr>
        <w:t>cryovials</w:t>
      </w:r>
      <w:proofErr w:type="spellEnd"/>
      <w:r w:rsidR="00293E48">
        <w:rPr>
          <w:rFonts w:ascii="Times New Roman" w:hAnsi="Times New Roman" w:cs="Times New Roman"/>
        </w:rPr>
        <w:t xml:space="preserve"> (#12 – 21) color-coded with red caps.  Participants selected for </w:t>
      </w:r>
      <w:r w:rsidR="00293E48">
        <w:rPr>
          <w:rFonts w:ascii="Times New Roman" w:hAnsi="Times New Roman" w:cs="Times New Roman"/>
        </w:rPr>
        <w:lastRenderedPageBreak/>
        <w:t xml:space="preserve">serum QC will have 0.5 mL serum aliquoted, from the same pooled serum as the repository </w:t>
      </w:r>
      <w:proofErr w:type="spellStart"/>
      <w:r w:rsidR="00293E48">
        <w:rPr>
          <w:rFonts w:ascii="Times New Roman" w:hAnsi="Times New Roman" w:cs="Times New Roman"/>
        </w:rPr>
        <w:t>cryovials</w:t>
      </w:r>
      <w:proofErr w:type="spellEnd"/>
      <w:r w:rsidR="00293E48">
        <w:rPr>
          <w:rFonts w:ascii="Times New Roman" w:hAnsi="Times New Roman" w:cs="Times New Roman"/>
        </w:rPr>
        <w:t xml:space="preserve">, into a 0.5 mL </w:t>
      </w:r>
      <w:proofErr w:type="spellStart"/>
      <w:r w:rsidR="00293E48">
        <w:rPr>
          <w:rFonts w:ascii="Times New Roman" w:hAnsi="Times New Roman" w:cs="Times New Roman"/>
        </w:rPr>
        <w:t>cryovial</w:t>
      </w:r>
      <w:proofErr w:type="spellEnd"/>
      <w:r w:rsidR="00293E48">
        <w:rPr>
          <w:rFonts w:ascii="Times New Roman" w:hAnsi="Times New Roman" w:cs="Times New Roman"/>
        </w:rPr>
        <w:t xml:space="preserve"> labeled with the participant’s serum blind duplicate label.</w:t>
      </w:r>
    </w:p>
    <w:p w14:paraId="2134C88A" w14:textId="77777777" w:rsidR="004524ED" w:rsidRDefault="004524ED" w:rsidP="00293E48">
      <w:pPr>
        <w:ind w:left="1170"/>
        <w:rPr>
          <w:rFonts w:ascii="Times New Roman" w:hAnsi="Times New Roman" w:cs="Times New Roman"/>
          <w:u w:val="single"/>
        </w:rPr>
      </w:pPr>
    </w:p>
    <w:p w14:paraId="2A0243A1" w14:textId="0E697CF3" w:rsidR="00293E48" w:rsidRDefault="004524ED" w:rsidP="00293E48">
      <w:pPr>
        <w:ind w:left="1170"/>
        <w:rPr>
          <w:rFonts w:ascii="Times New Roman" w:hAnsi="Times New Roman" w:cs="Times New Roman"/>
        </w:rPr>
      </w:pPr>
      <w:r>
        <w:rPr>
          <w:rFonts w:ascii="Times New Roman" w:hAnsi="Times New Roman" w:cs="Times New Roman"/>
          <w:u w:val="single"/>
        </w:rPr>
        <w:t xml:space="preserve">MESA </w:t>
      </w:r>
      <w:r w:rsidR="00784DEA">
        <w:rPr>
          <w:rFonts w:ascii="Times New Roman" w:hAnsi="Times New Roman" w:cs="Times New Roman"/>
          <w:u w:val="single"/>
        </w:rPr>
        <w:t xml:space="preserve">Classic </w:t>
      </w:r>
      <w:r w:rsidR="008A1E4B">
        <w:rPr>
          <w:rFonts w:ascii="Times New Roman" w:hAnsi="Times New Roman" w:cs="Times New Roman"/>
          <w:u w:val="single"/>
        </w:rPr>
        <w:t xml:space="preserve">10 mL EDTA </w:t>
      </w:r>
      <w:r w:rsidR="00293E48">
        <w:rPr>
          <w:rFonts w:ascii="Times New Roman" w:hAnsi="Times New Roman" w:cs="Times New Roman"/>
          <w:u w:val="single"/>
        </w:rPr>
        <w:t xml:space="preserve">Tubes </w:t>
      </w:r>
      <w:r w:rsidR="008A1E4B">
        <w:rPr>
          <w:rFonts w:ascii="Times New Roman" w:hAnsi="Times New Roman" w:cs="Times New Roman"/>
          <w:u w:val="single"/>
        </w:rPr>
        <w:t>(</w:t>
      </w:r>
      <w:r w:rsidR="00293E48">
        <w:rPr>
          <w:rFonts w:ascii="Times New Roman" w:hAnsi="Times New Roman" w:cs="Times New Roman"/>
          <w:u w:val="single"/>
        </w:rPr>
        <w:t>#</w:t>
      </w:r>
      <w:r w:rsidR="008A1E4B">
        <w:rPr>
          <w:rFonts w:ascii="Times New Roman" w:hAnsi="Times New Roman" w:cs="Times New Roman"/>
          <w:u w:val="single"/>
        </w:rPr>
        <w:t>2</w:t>
      </w:r>
      <w:r w:rsidR="00293E48">
        <w:rPr>
          <w:rFonts w:ascii="Times New Roman" w:hAnsi="Times New Roman" w:cs="Times New Roman"/>
          <w:u w:val="single"/>
        </w:rPr>
        <w:t xml:space="preserve"> and #4</w:t>
      </w:r>
      <w:r w:rsidR="008A1E4B">
        <w:rPr>
          <w:rFonts w:ascii="Times New Roman" w:hAnsi="Times New Roman" w:cs="Times New Roman"/>
          <w:u w:val="single"/>
        </w:rPr>
        <w:t>)</w:t>
      </w:r>
      <w:r w:rsidR="00293E48">
        <w:rPr>
          <w:rFonts w:ascii="Times New Roman" w:hAnsi="Times New Roman" w:cs="Times New Roman"/>
        </w:rPr>
        <w:t xml:space="preserve"> are purple-topped EDTA tubes (BD# 366643).  After filling, these tubes are mixed for ~30 seconds on the tube rocker then placed on wet ice.  Before centrifuging, 0.5 </w:t>
      </w:r>
      <w:proofErr w:type="spellStart"/>
      <w:r w:rsidR="00293E48">
        <w:rPr>
          <w:rFonts w:ascii="Times New Roman" w:hAnsi="Times New Roman" w:cs="Times New Roman"/>
        </w:rPr>
        <w:t>mLs</w:t>
      </w:r>
      <w:proofErr w:type="spellEnd"/>
      <w:r w:rsidR="00293E48">
        <w:rPr>
          <w:rFonts w:ascii="Times New Roman" w:hAnsi="Times New Roman" w:cs="Times New Roman"/>
        </w:rPr>
        <w:t xml:space="preserve"> of whole blood is aliquoted into pre-labeled </w:t>
      </w:r>
      <w:proofErr w:type="spellStart"/>
      <w:r w:rsidR="00293E48">
        <w:rPr>
          <w:rFonts w:ascii="Times New Roman" w:hAnsi="Times New Roman" w:cs="Times New Roman"/>
        </w:rPr>
        <w:t>Cryovial</w:t>
      </w:r>
      <w:proofErr w:type="spellEnd"/>
      <w:r w:rsidR="00293E48">
        <w:rPr>
          <w:rFonts w:ascii="Times New Roman" w:hAnsi="Times New Roman" w:cs="Times New Roman"/>
        </w:rPr>
        <w:t xml:space="preserve"># 01 for Hemoglobin A1C analysis.  This </w:t>
      </w:r>
      <w:proofErr w:type="spellStart"/>
      <w:r w:rsidR="00293E48">
        <w:rPr>
          <w:rFonts w:ascii="Times New Roman" w:hAnsi="Times New Roman" w:cs="Times New Roman"/>
        </w:rPr>
        <w:t>Cryovial</w:t>
      </w:r>
      <w:proofErr w:type="spellEnd"/>
      <w:r w:rsidR="00293E48">
        <w:rPr>
          <w:rFonts w:ascii="Times New Roman" w:hAnsi="Times New Roman" w:cs="Times New Roman"/>
        </w:rPr>
        <w:t xml:space="preserve"># 01 will be color-coded with an orange cap.  The draw tubes are then centrifuged and the plasma pooled and aliquoted into ten </w:t>
      </w:r>
      <w:proofErr w:type="spellStart"/>
      <w:r w:rsidR="00293E48">
        <w:rPr>
          <w:rFonts w:ascii="Times New Roman" w:hAnsi="Times New Roman" w:cs="Times New Roman"/>
        </w:rPr>
        <w:t>cryovials</w:t>
      </w:r>
      <w:proofErr w:type="spellEnd"/>
      <w:r w:rsidR="00293E48">
        <w:rPr>
          <w:rFonts w:ascii="Times New Roman" w:hAnsi="Times New Roman" w:cs="Times New Roman"/>
        </w:rPr>
        <w:t xml:space="preserve"> (#02-11) color-coded with purple caps.  Participants selected for EDTA QC will have </w:t>
      </w:r>
      <w:r w:rsidR="0054408F">
        <w:rPr>
          <w:rFonts w:ascii="Times New Roman" w:hAnsi="Times New Roman" w:cs="Times New Roman"/>
        </w:rPr>
        <w:t>0.5</w:t>
      </w:r>
      <w:r w:rsidR="00293E48">
        <w:rPr>
          <w:rFonts w:ascii="Times New Roman" w:hAnsi="Times New Roman" w:cs="Times New Roman"/>
        </w:rPr>
        <w:t xml:space="preserve"> mL plasma aliquoted, from the same pooled plasma as the repository </w:t>
      </w:r>
      <w:proofErr w:type="spellStart"/>
      <w:r w:rsidR="00293E48">
        <w:rPr>
          <w:rFonts w:ascii="Times New Roman" w:hAnsi="Times New Roman" w:cs="Times New Roman"/>
        </w:rPr>
        <w:t>cryovials</w:t>
      </w:r>
      <w:proofErr w:type="spellEnd"/>
      <w:r w:rsidR="00293E48">
        <w:rPr>
          <w:rFonts w:ascii="Times New Roman" w:hAnsi="Times New Roman" w:cs="Times New Roman"/>
        </w:rPr>
        <w:t xml:space="preserve">, into a </w:t>
      </w:r>
      <w:r w:rsidR="0054408F">
        <w:rPr>
          <w:rFonts w:ascii="Times New Roman" w:hAnsi="Times New Roman" w:cs="Times New Roman"/>
        </w:rPr>
        <w:t>0.</w:t>
      </w:r>
      <w:r w:rsidR="00293E48">
        <w:rPr>
          <w:rFonts w:ascii="Times New Roman" w:hAnsi="Times New Roman" w:cs="Times New Roman"/>
        </w:rPr>
        <w:t xml:space="preserve">5 mL </w:t>
      </w:r>
      <w:proofErr w:type="spellStart"/>
      <w:r w:rsidR="00293E48">
        <w:rPr>
          <w:rFonts w:ascii="Times New Roman" w:hAnsi="Times New Roman" w:cs="Times New Roman"/>
        </w:rPr>
        <w:t>cryovial</w:t>
      </w:r>
      <w:proofErr w:type="spellEnd"/>
      <w:r w:rsidR="00293E48">
        <w:rPr>
          <w:rFonts w:ascii="Times New Roman" w:hAnsi="Times New Roman" w:cs="Times New Roman"/>
        </w:rPr>
        <w:t xml:space="preserve"> labeled with the participant’s EDTA blind duplicate label.</w:t>
      </w:r>
      <w:r w:rsidR="008A1E4B">
        <w:rPr>
          <w:rFonts w:ascii="Times New Roman" w:hAnsi="Times New Roman" w:cs="Times New Roman"/>
        </w:rPr>
        <w:t xml:space="preserve">  (Participants selected for EDTA QC are also selected for urine QC.)</w:t>
      </w:r>
    </w:p>
    <w:p w14:paraId="0E9CC7CB" w14:textId="77777777" w:rsidR="004524ED" w:rsidRDefault="004524ED" w:rsidP="00293E48">
      <w:pPr>
        <w:ind w:left="1170"/>
        <w:rPr>
          <w:rFonts w:ascii="Times New Roman" w:hAnsi="Times New Roman" w:cs="Times New Roman"/>
          <w:u w:val="single"/>
        </w:rPr>
      </w:pPr>
    </w:p>
    <w:p w14:paraId="33E93169" w14:textId="5C01AE8D" w:rsidR="00293E48" w:rsidRDefault="004524ED" w:rsidP="00293E48">
      <w:pPr>
        <w:ind w:left="1170"/>
        <w:rPr>
          <w:rFonts w:ascii="Times New Roman" w:hAnsi="Times New Roman" w:cs="Times New Roman"/>
        </w:rPr>
      </w:pPr>
      <w:r>
        <w:rPr>
          <w:rFonts w:ascii="Times New Roman" w:hAnsi="Times New Roman" w:cs="Times New Roman"/>
          <w:u w:val="single"/>
        </w:rPr>
        <w:t xml:space="preserve">MESA Classic </w:t>
      </w:r>
      <w:proofErr w:type="spellStart"/>
      <w:r w:rsidR="008A1E4B">
        <w:rPr>
          <w:rFonts w:ascii="Times New Roman" w:hAnsi="Times New Roman" w:cs="Times New Roman"/>
          <w:u w:val="single"/>
        </w:rPr>
        <w:t>PAXgene</w:t>
      </w:r>
      <w:proofErr w:type="spellEnd"/>
      <w:r w:rsidR="008A1E4B">
        <w:rPr>
          <w:rFonts w:ascii="Times New Roman" w:hAnsi="Times New Roman" w:cs="Times New Roman"/>
          <w:u w:val="single"/>
        </w:rPr>
        <w:t xml:space="preserve"> RNA </w:t>
      </w:r>
      <w:r w:rsidR="00293E48">
        <w:rPr>
          <w:rFonts w:ascii="Times New Roman" w:hAnsi="Times New Roman" w:cs="Times New Roman"/>
          <w:u w:val="single"/>
        </w:rPr>
        <w:t>Tube</w:t>
      </w:r>
      <w:r w:rsidR="008A1E4B">
        <w:rPr>
          <w:rFonts w:ascii="Times New Roman" w:hAnsi="Times New Roman" w:cs="Times New Roman"/>
          <w:u w:val="single"/>
        </w:rPr>
        <w:t xml:space="preserve"> (</w:t>
      </w:r>
      <w:r w:rsidR="00293E48">
        <w:rPr>
          <w:rFonts w:ascii="Times New Roman" w:hAnsi="Times New Roman" w:cs="Times New Roman"/>
          <w:u w:val="single"/>
        </w:rPr>
        <w:t>#5</w:t>
      </w:r>
      <w:r w:rsidR="008A1E4B">
        <w:rPr>
          <w:rFonts w:ascii="Times New Roman" w:hAnsi="Times New Roman" w:cs="Times New Roman"/>
          <w:u w:val="single"/>
        </w:rPr>
        <w:t>)</w:t>
      </w:r>
      <w:r w:rsidR="00293E48">
        <w:rPr>
          <w:rFonts w:ascii="Times New Roman" w:hAnsi="Times New Roman" w:cs="Times New Roman"/>
        </w:rPr>
        <w:t xml:space="preserve"> is a red-topped </w:t>
      </w:r>
      <w:proofErr w:type="spellStart"/>
      <w:r w:rsidR="00293E48">
        <w:rPr>
          <w:rFonts w:ascii="Times New Roman" w:hAnsi="Times New Roman" w:cs="Times New Roman"/>
        </w:rPr>
        <w:t>PAXgene</w:t>
      </w:r>
      <w:proofErr w:type="spellEnd"/>
      <w:r w:rsidR="00293E48">
        <w:rPr>
          <w:rFonts w:ascii="Times New Roman" w:hAnsi="Times New Roman" w:cs="Times New Roman"/>
        </w:rPr>
        <w:t xml:space="preserve"> Blood RNA tube (BD# 762165) containing 6.9 mL of proprietary RNA stabilization additive.  Even though these tubes are tall, similar to a 10 mL tube, the sample collection is only 2.5 </w:t>
      </w:r>
      <w:proofErr w:type="spellStart"/>
      <w:r w:rsidR="00293E48">
        <w:rPr>
          <w:rFonts w:ascii="Times New Roman" w:hAnsi="Times New Roman" w:cs="Times New Roman"/>
        </w:rPr>
        <w:t>mL.</w:t>
      </w:r>
      <w:proofErr w:type="spellEnd"/>
      <w:r w:rsidR="00293E48">
        <w:rPr>
          <w:rFonts w:ascii="Times New Roman" w:hAnsi="Times New Roman" w:cs="Times New Roman"/>
        </w:rPr>
        <w:t xml:space="preserve">  Prior to collection, ensure the </w:t>
      </w:r>
      <w:proofErr w:type="spellStart"/>
      <w:r w:rsidR="00293E48">
        <w:rPr>
          <w:rFonts w:ascii="Times New Roman" w:hAnsi="Times New Roman" w:cs="Times New Roman"/>
        </w:rPr>
        <w:t>PAXgene</w:t>
      </w:r>
      <w:proofErr w:type="spellEnd"/>
      <w:r w:rsidR="00293E48">
        <w:rPr>
          <w:rFonts w:ascii="Times New Roman" w:hAnsi="Times New Roman" w:cs="Times New Roman"/>
        </w:rPr>
        <w:t xml:space="preserve"> RNA tube is at room temperature and correctly labeled with the provided MESA barcode draw tube label.  After filling, these tubes are gently inverted 8-10 times, and can be kept at room temperature until placing upright in a -80°C freezer.  Do NOT centrifuge the </w:t>
      </w:r>
      <w:proofErr w:type="spellStart"/>
      <w:r w:rsidR="00293E48">
        <w:rPr>
          <w:rFonts w:ascii="Times New Roman" w:hAnsi="Times New Roman" w:cs="Times New Roman"/>
        </w:rPr>
        <w:t>PAXgene</w:t>
      </w:r>
      <w:proofErr w:type="spellEnd"/>
      <w:r w:rsidR="00293E48">
        <w:rPr>
          <w:rFonts w:ascii="Times New Roman" w:hAnsi="Times New Roman" w:cs="Times New Roman"/>
        </w:rPr>
        <w:t xml:space="preserve"> RNA tubes.</w:t>
      </w:r>
    </w:p>
    <w:p w14:paraId="54E4CB21" w14:textId="77777777" w:rsidR="004524ED" w:rsidRDefault="004524ED" w:rsidP="00293E48">
      <w:pPr>
        <w:ind w:left="1170"/>
        <w:rPr>
          <w:rFonts w:ascii="Times New Roman" w:hAnsi="Times New Roman" w:cs="Times New Roman"/>
        </w:rPr>
      </w:pPr>
    </w:p>
    <w:p w14:paraId="14194C49" w14:textId="77777777" w:rsidR="00293E48" w:rsidRDefault="00293E48" w:rsidP="00293E48">
      <w:pPr>
        <w:ind w:left="1170"/>
        <w:rPr>
          <w:rFonts w:ascii="Times New Roman" w:hAnsi="Times New Roman" w:cs="Times New Roman"/>
        </w:rPr>
      </w:pPr>
      <w:r>
        <w:rPr>
          <w:rFonts w:ascii="Times New Roman" w:hAnsi="Times New Roman" w:cs="Times New Roman"/>
          <w:u w:val="single"/>
        </w:rPr>
        <w:t>Summary of Blood Mixing During Venipuncture</w:t>
      </w:r>
    </w:p>
    <w:p w14:paraId="29903668" w14:textId="336787B6" w:rsidR="00293E48" w:rsidRDefault="00293E48" w:rsidP="00293E48">
      <w:pPr>
        <w:ind w:left="1170"/>
        <w:rPr>
          <w:rFonts w:ascii="Times New Roman" w:hAnsi="Times New Roman" w:cs="Times New Roman"/>
        </w:rPr>
      </w:pPr>
      <w:r>
        <w:rPr>
          <w:rFonts w:ascii="Times New Roman" w:hAnsi="Times New Roman" w:cs="Times New Roman"/>
        </w:rPr>
        <w:t xml:space="preserve">Each </w:t>
      </w:r>
      <w:r w:rsidR="00A94F73">
        <w:rPr>
          <w:rFonts w:ascii="Times New Roman" w:hAnsi="Times New Roman" w:cs="Times New Roman"/>
        </w:rPr>
        <w:t xml:space="preserve">Classic </w:t>
      </w:r>
      <w:r>
        <w:rPr>
          <w:rFonts w:ascii="Times New Roman" w:hAnsi="Times New Roman" w:cs="Times New Roman"/>
        </w:rPr>
        <w:t>tube should be treated as follows:</w:t>
      </w:r>
    </w:p>
    <w:p w14:paraId="1C83FBDD" w14:textId="1A30E2C4" w:rsidR="00293E48" w:rsidRDefault="008A1E4B" w:rsidP="00293E48">
      <w:pPr>
        <w:ind w:left="3510" w:hanging="1890"/>
        <w:rPr>
          <w:rFonts w:ascii="Times New Roman" w:hAnsi="Times New Roman" w:cs="Times New Roman"/>
        </w:rPr>
      </w:pPr>
      <w:r>
        <w:rPr>
          <w:rFonts w:ascii="Times New Roman" w:hAnsi="Times New Roman" w:cs="Times New Roman"/>
        </w:rPr>
        <w:t>Serum t</w:t>
      </w:r>
      <w:r w:rsidR="00293E48">
        <w:rPr>
          <w:rFonts w:ascii="Times New Roman" w:hAnsi="Times New Roman" w:cs="Times New Roman"/>
        </w:rPr>
        <w:t>ube</w:t>
      </w:r>
      <w:r w:rsidR="00C05150">
        <w:rPr>
          <w:rFonts w:ascii="Times New Roman" w:hAnsi="Times New Roman" w:cs="Times New Roman"/>
        </w:rPr>
        <w:t>s</w:t>
      </w:r>
      <w:r w:rsidR="00293E48">
        <w:rPr>
          <w:rFonts w:ascii="Times New Roman" w:hAnsi="Times New Roman" w:cs="Times New Roman"/>
        </w:rPr>
        <w:tab/>
      </w:r>
      <w:proofErr w:type="gramStart"/>
      <w:r w:rsidR="00C05150">
        <w:rPr>
          <w:rFonts w:ascii="Times New Roman" w:hAnsi="Times New Roman" w:cs="Times New Roman"/>
        </w:rPr>
        <w:t>G</w:t>
      </w:r>
      <w:r w:rsidR="00293E48">
        <w:rPr>
          <w:rFonts w:ascii="Times New Roman" w:hAnsi="Times New Roman" w:cs="Times New Roman"/>
        </w:rPr>
        <w:t>ently</w:t>
      </w:r>
      <w:proofErr w:type="gramEnd"/>
      <w:r w:rsidR="00293E48">
        <w:rPr>
          <w:rFonts w:ascii="Times New Roman" w:hAnsi="Times New Roman" w:cs="Times New Roman"/>
        </w:rPr>
        <w:t xml:space="preserve"> invert 5 times to mix; place in rack at room temperature for 60 minutes, but no longer than 90 minutes.</w:t>
      </w:r>
    </w:p>
    <w:p w14:paraId="0E621D16" w14:textId="27F2780F" w:rsidR="00293E48" w:rsidRDefault="00C05150" w:rsidP="00293E48">
      <w:pPr>
        <w:ind w:left="3510" w:hanging="1890"/>
        <w:rPr>
          <w:rFonts w:ascii="Times New Roman" w:hAnsi="Times New Roman" w:cs="Times New Roman"/>
        </w:rPr>
      </w:pPr>
      <w:r>
        <w:rPr>
          <w:rFonts w:ascii="Times New Roman" w:hAnsi="Times New Roman" w:cs="Times New Roman"/>
        </w:rPr>
        <w:t>EDTA t</w:t>
      </w:r>
      <w:r w:rsidR="00293E48">
        <w:rPr>
          <w:rFonts w:ascii="Times New Roman" w:hAnsi="Times New Roman" w:cs="Times New Roman"/>
        </w:rPr>
        <w:t>ube</w:t>
      </w:r>
      <w:r>
        <w:rPr>
          <w:rFonts w:ascii="Times New Roman" w:hAnsi="Times New Roman" w:cs="Times New Roman"/>
        </w:rPr>
        <w:t>s</w:t>
      </w:r>
      <w:r w:rsidR="00293E48">
        <w:rPr>
          <w:rFonts w:ascii="Times New Roman" w:hAnsi="Times New Roman" w:cs="Times New Roman"/>
        </w:rPr>
        <w:tab/>
      </w:r>
      <w:r>
        <w:rPr>
          <w:rFonts w:ascii="Times New Roman" w:hAnsi="Times New Roman" w:cs="Times New Roman"/>
        </w:rPr>
        <w:t>P</w:t>
      </w:r>
      <w:r w:rsidR="00293E48">
        <w:rPr>
          <w:rFonts w:ascii="Times New Roman" w:hAnsi="Times New Roman" w:cs="Times New Roman"/>
        </w:rPr>
        <w:t>lace on mixer for ~30 seconds, then place in rack on wet ice until centrifuging.</w:t>
      </w:r>
    </w:p>
    <w:p w14:paraId="650299A0" w14:textId="3CAADD88" w:rsidR="00293E48" w:rsidRDefault="00C05150" w:rsidP="00293E48">
      <w:pPr>
        <w:ind w:left="3510" w:hanging="1890"/>
        <w:rPr>
          <w:rFonts w:ascii="Times New Roman" w:hAnsi="Times New Roman" w:cs="Times New Roman"/>
        </w:rPr>
      </w:pPr>
      <w:proofErr w:type="spellStart"/>
      <w:r>
        <w:rPr>
          <w:rFonts w:ascii="Times New Roman" w:hAnsi="Times New Roman" w:cs="Times New Roman"/>
        </w:rPr>
        <w:t>PAXgene</w:t>
      </w:r>
      <w:proofErr w:type="spellEnd"/>
      <w:r>
        <w:rPr>
          <w:rFonts w:ascii="Times New Roman" w:hAnsi="Times New Roman" w:cs="Times New Roman"/>
        </w:rPr>
        <w:t xml:space="preserve"> RNA</w:t>
      </w:r>
      <w:r w:rsidR="00293E48">
        <w:rPr>
          <w:rFonts w:ascii="Times New Roman" w:hAnsi="Times New Roman" w:cs="Times New Roman"/>
        </w:rPr>
        <w:tab/>
      </w:r>
      <w:r>
        <w:rPr>
          <w:rFonts w:ascii="Times New Roman" w:hAnsi="Times New Roman" w:cs="Times New Roman"/>
        </w:rPr>
        <w:t>G</w:t>
      </w:r>
      <w:r w:rsidR="00293E48">
        <w:rPr>
          <w:rFonts w:ascii="Times New Roman" w:hAnsi="Times New Roman" w:cs="Times New Roman"/>
        </w:rPr>
        <w:t>ently invert 8-10 times to mix; Keep at room temperature until freezing upright in -80°C freezer.</w:t>
      </w:r>
    </w:p>
    <w:p w14:paraId="2FCC77A7" w14:textId="77777777" w:rsidR="00293E48" w:rsidRPr="00B1426B" w:rsidRDefault="00293E48" w:rsidP="00293E48">
      <w:pPr>
        <w:ind w:left="3510" w:hanging="1890"/>
        <w:rPr>
          <w:rFonts w:ascii="Times New Roman" w:hAnsi="Times New Roman" w:cs="Times New Roman"/>
        </w:rPr>
      </w:pPr>
    </w:p>
    <w:p w14:paraId="5217040E" w14:textId="77777777" w:rsidR="00293E48" w:rsidRDefault="00293E48" w:rsidP="00293E48">
      <w:pPr>
        <w:pStyle w:val="ListParagraph"/>
        <w:numPr>
          <w:ilvl w:val="1"/>
          <w:numId w:val="2"/>
        </w:numPr>
        <w:rPr>
          <w:rFonts w:ascii="Times New Roman" w:hAnsi="Times New Roman" w:cs="Times New Roman"/>
        </w:rPr>
      </w:pPr>
      <w:r>
        <w:rPr>
          <w:rFonts w:ascii="Times New Roman" w:hAnsi="Times New Roman" w:cs="Times New Roman"/>
        </w:rPr>
        <w:t>Preparation of Phlebotomy Room – is similar to that of previous MESA Classic Exams.</w:t>
      </w:r>
    </w:p>
    <w:p w14:paraId="58036460" w14:textId="77777777" w:rsidR="00293E48" w:rsidRDefault="00293E48" w:rsidP="00293E48">
      <w:pPr>
        <w:pStyle w:val="ListParagraph"/>
        <w:ind w:left="1125"/>
        <w:rPr>
          <w:rFonts w:ascii="Times New Roman" w:hAnsi="Times New Roman" w:cs="Times New Roman"/>
        </w:rPr>
      </w:pPr>
    </w:p>
    <w:p w14:paraId="152EA82B" w14:textId="77777777" w:rsidR="00293E48" w:rsidRDefault="00293E48" w:rsidP="00293E48">
      <w:pPr>
        <w:pStyle w:val="ListParagraph"/>
        <w:ind w:left="1125"/>
        <w:rPr>
          <w:rFonts w:ascii="Times New Roman" w:hAnsi="Times New Roman" w:cs="Times New Roman"/>
        </w:rPr>
      </w:pPr>
      <w:r>
        <w:rPr>
          <w:rFonts w:ascii="Times New Roman" w:hAnsi="Times New Roman" w:cs="Times New Roman"/>
        </w:rPr>
        <w:t>The blood draw is done in an isolated room, or participants are separated by room dividers.</w:t>
      </w:r>
    </w:p>
    <w:p w14:paraId="39F645AD" w14:textId="77777777" w:rsidR="00293E48" w:rsidRDefault="00293E48" w:rsidP="00293E48">
      <w:pPr>
        <w:pStyle w:val="ListParagraph"/>
        <w:ind w:left="1125"/>
        <w:rPr>
          <w:rFonts w:ascii="Times New Roman" w:hAnsi="Times New Roman" w:cs="Times New Roman"/>
        </w:rPr>
      </w:pPr>
    </w:p>
    <w:p w14:paraId="37DBBF56" w14:textId="77777777" w:rsidR="00293E48" w:rsidRDefault="00293E48" w:rsidP="00293E48">
      <w:pPr>
        <w:pStyle w:val="ListParagraph"/>
        <w:ind w:left="1125"/>
        <w:rPr>
          <w:rFonts w:ascii="Times New Roman" w:hAnsi="Times New Roman" w:cs="Times New Roman"/>
        </w:rPr>
      </w:pPr>
      <w:r w:rsidRPr="006A60B7">
        <w:rPr>
          <w:rFonts w:ascii="Times New Roman" w:hAnsi="Times New Roman" w:cs="Times New Roman"/>
          <w:u w:val="single"/>
        </w:rPr>
        <w:t>Setup of Draw Tube and Aliquot Racks</w:t>
      </w:r>
    </w:p>
    <w:p w14:paraId="044816A5" w14:textId="77777777" w:rsidR="00293E48" w:rsidRDefault="00293E48" w:rsidP="00293E48">
      <w:pPr>
        <w:pStyle w:val="ListParagraph"/>
        <w:ind w:left="1125"/>
        <w:rPr>
          <w:rFonts w:ascii="Times New Roman" w:hAnsi="Times New Roman" w:cs="Times New Roman"/>
        </w:rPr>
      </w:pPr>
      <w:r>
        <w:rPr>
          <w:rFonts w:ascii="Times New Roman" w:hAnsi="Times New Roman" w:cs="Times New Roman"/>
        </w:rPr>
        <w:t xml:space="preserve">Correct labeling and accurate tracking of collected specimens is vital, and correct draw tube order is important.  It is recommended to set up pre-labeled draw tubes for the MESA Classic collection in a blood collection tube rack prior to the participant’s arrival.  Setting up aliquot racks with the corresponding pre-labeled </w:t>
      </w:r>
      <w:proofErr w:type="spellStart"/>
      <w:r>
        <w:rPr>
          <w:rFonts w:ascii="Times New Roman" w:hAnsi="Times New Roman" w:cs="Times New Roman"/>
        </w:rPr>
        <w:t>cryovials</w:t>
      </w:r>
      <w:proofErr w:type="spellEnd"/>
      <w:r>
        <w:rPr>
          <w:rFonts w:ascii="Times New Roman" w:hAnsi="Times New Roman" w:cs="Times New Roman"/>
        </w:rPr>
        <w:t xml:space="preserve"> prior to processing the samples is strongly recommended.  Depending on how many participant sample sets are expected to be processed simultaneously, it may work well to have all </w:t>
      </w:r>
      <w:proofErr w:type="spellStart"/>
      <w:r>
        <w:rPr>
          <w:rFonts w:ascii="Times New Roman" w:hAnsi="Times New Roman" w:cs="Times New Roman"/>
        </w:rPr>
        <w:t>cryovials</w:t>
      </w:r>
      <w:proofErr w:type="spellEnd"/>
      <w:r>
        <w:rPr>
          <w:rFonts w:ascii="Times New Roman" w:hAnsi="Times New Roman" w:cs="Times New Roman"/>
        </w:rPr>
        <w:t xml:space="preserve"> for one participant – and only that participant’s </w:t>
      </w:r>
      <w:proofErr w:type="spellStart"/>
      <w:r>
        <w:rPr>
          <w:rFonts w:ascii="Times New Roman" w:hAnsi="Times New Roman" w:cs="Times New Roman"/>
        </w:rPr>
        <w:t>cryovials</w:t>
      </w:r>
      <w:proofErr w:type="spellEnd"/>
      <w:r>
        <w:rPr>
          <w:rFonts w:ascii="Times New Roman" w:hAnsi="Times New Roman" w:cs="Times New Roman"/>
        </w:rPr>
        <w:t xml:space="preserve"> – in one </w:t>
      </w:r>
      <w:proofErr w:type="spellStart"/>
      <w:r>
        <w:rPr>
          <w:rFonts w:ascii="Times New Roman" w:hAnsi="Times New Roman" w:cs="Times New Roman"/>
        </w:rPr>
        <w:t>cryovial</w:t>
      </w:r>
      <w:proofErr w:type="spellEnd"/>
      <w:r>
        <w:rPr>
          <w:rFonts w:ascii="Times New Roman" w:hAnsi="Times New Roman" w:cs="Times New Roman"/>
        </w:rPr>
        <w:t xml:space="preserve"> rack.  Alternately, a separate aliquot rack for the serum </w:t>
      </w:r>
      <w:proofErr w:type="spellStart"/>
      <w:r>
        <w:rPr>
          <w:rFonts w:ascii="Times New Roman" w:hAnsi="Times New Roman" w:cs="Times New Roman"/>
        </w:rPr>
        <w:t>cryovials</w:t>
      </w:r>
      <w:proofErr w:type="spellEnd"/>
      <w:r>
        <w:rPr>
          <w:rFonts w:ascii="Times New Roman" w:hAnsi="Times New Roman" w:cs="Times New Roman"/>
        </w:rPr>
        <w:t xml:space="preserve"> (red capped </w:t>
      </w:r>
      <w:proofErr w:type="spellStart"/>
      <w:r>
        <w:rPr>
          <w:rFonts w:ascii="Times New Roman" w:hAnsi="Times New Roman" w:cs="Times New Roman"/>
        </w:rPr>
        <w:t>cryovials</w:t>
      </w:r>
      <w:proofErr w:type="spellEnd"/>
      <w:r>
        <w:rPr>
          <w:rFonts w:ascii="Times New Roman" w:hAnsi="Times New Roman" w:cs="Times New Roman"/>
        </w:rPr>
        <w:t>), maybe helpful as the serum is generally centrifuged at a different time from the EDTA tubes.  Processing technicians are to use their discretion as to which set-up ensures accuracy and is most efficient for their situation.</w:t>
      </w:r>
    </w:p>
    <w:p w14:paraId="5C996798" w14:textId="77777777" w:rsidR="00293E48" w:rsidRDefault="00293E48" w:rsidP="00293E48">
      <w:pPr>
        <w:pStyle w:val="ListParagraph"/>
        <w:ind w:left="1125"/>
        <w:rPr>
          <w:rFonts w:ascii="Times New Roman" w:hAnsi="Times New Roman" w:cs="Times New Roman"/>
        </w:rPr>
      </w:pPr>
    </w:p>
    <w:p w14:paraId="04282024" w14:textId="77777777" w:rsidR="00293E48" w:rsidRDefault="00293E48" w:rsidP="00293E48">
      <w:pPr>
        <w:pStyle w:val="ListParagraph"/>
        <w:ind w:left="1125"/>
        <w:rPr>
          <w:rFonts w:ascii="Times New Roman" w:hAnsi="Times New Roman" w:cs="Times New Roman"/>
        </w:rPr>
      </w:pPr>
      <w:r w:rsidRPr="004418B3">
        <w:rPr>
          <w:rFonts w:ascii="Times New Roman" w:hAnsi="Times New Roman" w:cs="Times New Roman"/>
          <w:u w:val="single"/>
        </w:rPr>
        <w:t>Preparation for Specimen Collection</w:t>
      </w:r>
    </w:p>
    <w:p w14:paraId="1265CA77" w14:textId="77777777" w:rsidR="00293E48" w:rsidRDefault="00293E48" w:rsidP="00293E48">
      <w:pPr>
        <w:pStyle w:val="ListParagraph"/>
        <w:ind w:left="1125"/>
        <w:rPr>
          <w:rFonts w:ascii="Times New Roman" w:hAnsi="Times New Roman" w:cs="Times New Roman"/>
        </w:rPr>
      </w:pPr>
      <w:r>
        <w:rPr>
          <w:rFonts w:ascii="Times New Roman" w:hAnsi="Times New Roman" w:cs="Times New Roman"/>
        </w:rPr>
        <w:lastRenderedPageBreak/>
        <w:t>Preparation for specimen collection is done in the following manner.  Early morning, prior to arrival of any participants:</w:t>
      </w:r>
    </w:p>
    <w:p w14:paraId="6614F259" w14:textId="22543262" w:rsidR="00293E48" w:rsidRDefault="00293E48" w:rsidP="00293E48">
      <w:pPr>
        <w:pStyle w:val="ListParagraph"/>
        <w:numPr>
          <w:ilvl w:val="0"/>
          <w:numId w:val="5"/>
        </w:numPr>
        <w:rPr>
          <w:rFonts w:ascii="Times New Roman" w:hAnsi="Times New Roman" w:cs="Times New Roman"/>
        </w:rPr>
      </w:pPr>
      <w:r>
        <w:rPr>
          <w:rFonts w:ascii="Times New Roman" w:hAnsi="Times New Roman" w:cs="Times New Roman"/>
        </w:rPr>
        <w:t xml:space="preserve">Make sure venipuncture supplies are stocked for MESA Classic as well as all </w:t>
      </w:r>
      <w:r w:rsidR="00485009">
        <w:rPr>
          <w:rFonts w:ascii="Times New Roman" w:hAnsi="Times New Roman" w:cs="Times New Roman"/>
        </w:rPr>
        <w:t>a</w:t>
      </w:r>
      <w:r>
        <w:rPr>
          <w:rFonts w:ascii="Times New Roman" w:hAnsi="Times New Roman" w:cs="Times New Roman"/>
        </w:rPr>
        <w:t xml:space="preserve">ncillary </w:t>
      </w:r>
      <w:r w:rsidR="00485009">
        <w:rPr>
          <w:rFonts w:ascii="Times New Roman" w:hAnsi="Times New Roman" w:cs="Times New Roman"/>
        </w:rPr>
        <w:t>s</w:t>
      </w:r>
      <w:r>
        <w:rPr>
          <w:rFonts w:ascii="Times New Roman" w:hAnsi="Times New Roman" w:cs="Times New Roman"/>
        </w:rPr>
        <w:t>tudies.</w:t>
      </w:r>
    </w:p>
    <w:p w14:paraId="4CA2263C" w14:textId="77777777" w:rsidR="00293E48" w:rsidRDefault="00293E48" w:rsidP="00293E48">
      <w:pPr>
        <w:pStyle w:val="ListParagraph"/>
        <w:numPr>
          <w:ilvl w:val="0"/>
          <w:numId w:val="5"/>
        </w:numPr>
        <w:rPr>
          <w:rFonts w:ascii="Times New Roman" w:hAnsi="Times New Roman" w:cs="Times New Roman"/>
        </w:rPr>
      </w:pPr>
      <w:r>
        <w:rPr>
          <w:rFonts w:ascii="Times New Roman" w:hAnsi="Times New Roman" w:cs="Times New Roman"/>
        </w:rPr>
        <w:t xml:space="preserve">Check tubes and </w:t>
      </w:r>
      <w:proofErr w:type="spellStart"/>
      <w:r>
        <w:rPr>
          <w:rFonts w:ascii="Times New Roman" w:hAnsi="Times New Roman" w:cs="Times New Roman"/>
        </w:rPr>
        <w:t>cryovials</w:t>
      </w:r>
      <w:proofErr w:type="spellEnd"/>
      <w:r>
        <w:rPr>
          <w:rFonts w:ascii="Times New Roman" w:hAnsi="Times New Roman" w:cs="Times New Roman"/>
        </w:rPr>
        <w:t xml:space="preserve"> are labeled for MESA Classic.  Have tubes, </w:t>
      </w:r>
      <w:proofErr w:type="spellStart"/>
      <w:r>
        <w:rPr>
          <w:rFonts w:ascii="Times New Roman" w:hAnsi="Times New Roman" w:cs="Times New Roman"/>
        </w:rPr>
        <w:t>cryovials</w:t>
      </w:r>
      <w:proofErr w:type="spellEnd"/>
      <w:r>
        <w:rPr>
          <w:rFonts w:ascii="Times New Roman" w:hAnsi="Times New Roman" w:cs="Times New Roman"/>
        </w:rPr>
        <w:t xml:space="preserve"> where applicable, and labels for ancillary studies ready to use based on participant’s eligibility and consent.</w:t>
      </w:r>
    </w:p>
    <w:p w14:paraId="03A1A6D7" w14:textId="77777777" w:rsidR="00293E48" w:rsidRDefault="00293E48" w:rsidP="00293E48">
      <w:pPr>
        <w:pStyle w:val="ListParagraph"/>
        <w:numPr>
          <w:ilvl w:val="0"/>
          <w:numId w:val="5"/>
        </w:numPr>
        <w:rPr>
          <w:rFonts w:ascii="Times New Roman" w:hAnsi="Times New Roman" w:cs="Times New Roman"/>
        </w:rPr>
      </w:pPr>
      <w:r>
        <w:rPr>
          <w:rFonts w:ascii="Times New Roman" w:hAnsi="Times New Roman" w:cs="Times New Roman"/>
        </w:rPr>
        <w:t>Check the phlebotomy room is tidy and stocked with all items needed, and the draw tube mixer is functional.</w:t>
      </w:r>
    </w:p>
    <w:p w14:paraId="6B8A2DD1" w14:textId="77777777" w:rsidR="00293E48" w:rsidRDefault="00293E48" w:rsidP="00293E48">
      <w:pPr>
        <w:pStyle w:val="ListParagraph"/>
        <w:numPr>
          <w:ilvl w:val="0"/>
          <w:numId w:val="5"/>
        </w:numPr>
        <w:rPr>
          <w:rFonts w:ascii="Times New Roman" w:hAnsi="Times New Roman" w:cs="Times New Roman"/>
        </w:rPr>
      </w:pPr>
      <w:r>
        <w:rPr>
          <w:rFonts w:ascii="Times New Roman" w:hAnsi="Times New Roman" w:cs="Times New Roman"/>
        </w:rPr>
        <w:t>Check that the sample processing station is properly equipped with all items needed.</w:t>
      </w:r>
    </w:p>
    <w:p w14:paraId="2F0C8F1B" w14:textId="77777777" w:rsidR="00293E48" w:rsidRDefault="00293E48" w:rsidP="00293E48">
      <w:pPr>
        <w:pStyle w:val="ListParagraph"/>
        <w:numPr>
          <w:ilvl w:val="0"/>
          <w:numId w:val="5"/>
        </w:numPr>
        <w:rPr>
          <w:rFonts w:ascii="Times New Roman" w:hAnsi="Times New Roman" w:cs="Times New Roman"/>
        </w:rPr>
      </w:pPr>
      <w:r>
        <w:rPr>
          <w:rFonts w:ascii="Times New Roman" w:hAnsi="Times New Roman" w:cs="Times New Roman"/>
        </w:rPr>
        <w:t>Approximately 10 minutes before the scheduled specimen collection, fill an ice bucket ¾ full with crushed ice.</w:t>
      </w:r>
    </w:p>
    <w:p w14:paraId="0FDAD31B" w14:textId="77777777" w:rsidR="00293E48" w:rsidRDefault="00293E48" w:rsidP="00293E48">
      <w:pPr>
        <w:pStyle w:val="ListParagraph"/>
        <w:ind w:left="1980"/>
        <w:rPr>
          <w:rFonts w:ascii="Times New Roman" w:hAnsi="Times New Roman" w:cs="Times New Roman"/>
        </w:rPr>
      </w:pPr>
    </w:p>
    <w:p w14:paraId="58E1738C" w14:textId="77777777" w:rsidR="00293E48" w:rsidRPr="004032C9" w:rsidRDefault="00293E48" w:rsidP="00293E48">
      <w:pPr>
        <w:pStyle w:val="ListParagraph"/>
        <w:numPr>
          <w:ilvl w:val="1"/>
          <w:numId w:val="5"/>
        </w:numPr>
        <w:ind w:left="1170"/>
        <w:rPr>
          <w:rFonts w:ascii="Times New Roman" w:hAnsi="Times New Roman" w:cs="Times New Roman"/>
        </w:rPr>
      </w:pPr>
      <w:r w:rsidRPr="004032C9">
        <w:rPr>
          <w:rFonts w:ascii="Times New Roman" w:hAnsi="Times New Roman" w:cs="Times New Roman"/>
        </w:rPr>
        <w:t>Preparation of Participants – is similar to that of previous MESA Exams.  A few points are worth restating here.</w:t>
      </w:r>
    </w:p>
    <w:p w14:paraId="5C1A994D" w14:textId="77777777" w:rsidR="00293E48" w:rsidRDefault="00293E48" w:rsidP="00293E48">
      <w:pPr>
        <w:pStyle w:val="ListParagraph"/>
        <w:numPr>
          <w:ilvl w:val="2"/>
          <w:numId w:val="5"/>
        </w:numPr>
        <w:rPr>
          <w:rFonts w:ascii="Times New Roman" w:hAnsi="Times New Roman" w:cs="Times New Roman"/>
        </w:rPr>
      </w:pPr>
      <w:r w:rsidRPr="000E6687">
        <w:rPr>
          <w:rFonts w:ascii="Times New Roman" w:hAnsi="Times New Roman" w:cs="Times New Roman"/>
        </w:rPr>
        <w:t>This study depends on and requires the voluntary cooperation of the participants.  These people are giving their time – and precious bodily fluids – and their only reward is the knowledge that they are contributing to progress in medicine.  Thus, the experience must be as pleasant as possible.  Give the participant enough time to feel comfortable, both before and after the blood collection.  In many cases the most memorable part of the experience for the participant will be the contact with, and the attitude and competence of, the technician who draws the blood.  Do not under any circumstances force or coerce the participant to have blood drawn.</w:t>
      </w:r>
    </w:p>
    <w:p w14:paraId="0377F7D7" w14:textId="77777777" w:rsidR="00293E48" w:rsidRDefault="00293E48" w:rsidP="00293E48">
      <w:pPr>
        <w:pStyle w:val="ListParagraph"/>
        <w:ind w:left="2340"/>
        <w:rPr>
          <w:rFonts w:ascii="Times New Roman" w:hAnsi="Times New Roman" w:cs="Times New Roman"/>
        </w:rPr>
      </w:pPr>
    </w:p>
    <w:p w14:paraId="2C6BB6EB" w14:textId="77777777" w:rsidR="00293E48" w:rsidRDefault="00293E48" w:rsidP="00293E48">
      <w:pPr>
        <w:pStyle w:val="ListParagraph"/>
        <w:numPr>
          <w:ilvl w:val="2"/>
          <w:numId w:val="5"/>
        </w:numPr>
        <w:rPr>
          <w:rFonts w:ascii="Times New Roman" w:hAnsi="Times New Roman" w:cs="Times New Roman"/>
        </w:rPr>
      </w:pPr>
      <w:r w:rsidRPr="000E6687">
        <w:rPr>
          <w:rFonts w:ascii="Times New Roman" w:hAnsi="Times New Roman" w:cs="Times New Roman"/>
          <w:b/>
        </w:rPr>
        <w:t>Phlebotomy Form Questions</w:t>
      </w:r>
      <w:r w:rsidRPr="000E6687">
        <w:rPr>
          <w:rFonts w:ascii="Times New Roman" w:hAnsi="Times New Roman" w:cs="Times New Roman"/>
        </w:rPr>
        <w:t>.</w:t>
      </w:r>
      <w:r>
        <w:rPr>
          <w:rFonts w:ascii="Times New Roman" w:hAnsi="Times New Roman" w:cs="Times New Roman"/>
        </w:rPr>
        <w:t xml:space="preserve">  There are four questions to ask the participant before the start of venipuncture.  The first three questions deal with the participant’s experience with venipuncture.  If they answer yes to any of these questions, the phlebotomist can take extra care with the procedure.  Question 4 deals with diabetes status.  Check yes only if the participant is taking medication for diabetes.</w:t>
      </w:r>
    </w:p>
    <w:p w14:paraId="3B55179C" w14:textId="77777777" w:rsidR="00293E48" w:rsidRPr="000E6687" w:rsidRDefault="00293E48" w:rsidP="00293E48">
      <w:pPr>
        <w:pStyle w:val="ListParagraph"/>
        <w:rPr>
          <w:rFonts w:ascii="Times New Roman" w:hAnsi="Times New Roman" w:cs="Times New Roman"/>
        </w:rPr>
      </w:pPr>
    </w:p>
    <w:p w14:paraId="4A778507" w14:textId="77777777" w:rsidR="00293E48" w:rsidRDefault="00293E48" w:rsidP="00293E48">
      <w:pPr>
        <w:pStyle w:val="ListParagraph"/>
        <w:numPr>
          <w:ilvl w:val="1"/>
          <w:numId w:val="5"/>
        </w:numPr>
        <w:ind w:left="1170"/>
        <w:rPr>
          <w:rFonts w:ascii="Times New Roman" w:hAnsi="Times New Roman" w:cs="Times New Roman"/>
        </w:rPr>
      </w:pPr>
      <w:r>
        <w:rPr>
          <w:rFonts w:ascii="Times New Roman" w:hAnsi="Times New Roman" w:cs="Times New Roman"/>
        </w:rPr>
        <w:t>Venipuncture Procedure – is similar to that of previous MESA Exams.</w:t>
      </w:r>
    </w:p>
    <w:p w14:paraId="663730B6" w14:textId="77777777" w:rsidR="00293E48" w:rsidRDefault="00293E48" w:rsidP="00293E48">
      <w:pPr>
        <w:pStyle w:val="ListParagraph"/>
        <w:ind w:left="2070"/>
        <w:rPr>
          <w:rFonts w:ascii="Times New Roman" w:hAnsi="Times New Roman" w:cs="Times New Roman"/>
        </w:rPr>
      </w:pPr>
    </w:p>
    <w:p w14:paraId="6E54A7C8" w14:textId="77777777" w:rsidR="00293E48" w:rsidRDefault="00293E48" w:rsidP="00293E48">
      <w:pPr>
        <w:pStyle w:val="ListParagraph"/>
        <w:ind w:left="1170"/>
        <w:rPr>
          <w:rFonts w:ascii="Times New Roman" w:hAnsi="Times New Roman" w:cs="Times New Roman"/>
          <w:b/>
        </w:rPr>
      </w:pPr>
      <w:r w:rsidRPr="000E6687">
        <w:rPr>
          <w:rFonts w:ascii="Times New Roman" w:hAnsi="Times New Roman" w:cs="Times New Roman"/>
          <w:b/>
        </w:rPr>
        <w:t>ALWAYS WEAR NITRILE OR LATEX GLOVES AND LAB COAT</w:t>
      </w:r>
    </w:p>
    <w:p w14:paraId="40B5928D" w14:textId="77777777" w:rsidR="00293E48" w:rsidRDefault="00293E48" w:rsidP="00293E48">
      <w:pPr>
        <w:pStyle w:val="ListParagraph"/>
        <w:ind w:left="1170"/>
        <w:rPr>
          <w:rFonts w:ascii="Times New Roman" w:hAnsi="Times New Roman" w:cs="Times New Roman"/>
          <w:b/>
        </w:rPr>
      </w:pPr>
    </w:p>
    <w:p w14:paraId="10C3FE79" w14:textId="77777777" w:rsidR="00293E48" w:rsidRDefault="00293E48" w:rsidP="00293E48">
      <w:pPr>
        <w:pStyle w:val="ListParagraph"/>
        <w:ind w:left="1170"/>
        <w:rPr>
          <w:rFonts w:ascii="Times New Roman" w:hAnsi="Times New Roman" w:cs="Times New Roman"/>
        </w:rPr>
      </w:pPr>
      <w:r>
        <w:rPr>
          <w:rFonts w:ascii="Times New Roman" w:hAnsi="Times New Roman" w:cs="Times New Roman"/>
        </w:rPr>
        <w:t xml:space="preserve">Blood drawing is standardized for the sitting position.  You may have participants clench their fists (moderately) during phlebotomy, for up to two minutes.  Venipuncture is performed with a 21-gauge butterfly needle with 12 inches of plastic tubing between the venipuncture site and the blood collection tubes.  The butterfly has a small, thin walled needle that minimizes trauma to the skin and vein.  Using 12 inches of tubing allows tubes to be changed without any movement of the needle in the vein.  It also allows the collection of </w:t>
      </w:r>
      <w:proofErr w:type="spellStart"/>
      <w:r>
        <w:rPr>
          <w:rFonts w:ascii="Times New Roman" w:hAnsi="Times New Roman" w:cs="Times New Roman"/>
        </w:rPr>
        <w:t>PAXgene</w:t>
      </w:r>
      <w:proofErr w:type="spellEnd"/>
      <w:r>
        <w:rPr>
          <w:rFonts w:ascii="Times New Roman" w:hAnsi="Times New Roman" w:cs="Times New Roman"/>
        </w:rPr>
        <w:t xml:space="preserve"> RNA tubes by eliminating the possibility of blood back-washing from the tube to the participant.  The use of 23-gauge or 19-gauge butterfly needles is acceptable but should be noted on the Phlebotomy Form.</w:t>
      </w:r>
    </w:p>
    <w:p w14:paraId="4A0613DD" w14:textId="77777777" w:rsidR="00293E48" w:rsidRDefault="00293E48" w:rsidP="00293E48">
      <w:pPr>
        <w:pStyle w:val="ListParagraph"/>
        <w:ind w:left="1170"/>
        <w:rPr>
          <w:rFonts w:ascii="Times New Roman" w:hAnsi="Times New Roman" w:cs="Times New Roman"/>
        </w:rPr>
      </w:pPr>
    </w:p>
    <w:p w14:paraId="6634F00E"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Arrange draw tubes in order of draw in a tube rack or on the table top within easy reach.  Assemble butterfly apparatus and vacutainer holders, gauze pads, and alcohol prep pads prior to tourniquet application.</w:t>
      </w:r>
    </w:p>
    <w:p w14:paraId="74A3BAF6" w14:textId="77777777" w:rsidR="00B40E8D" w:rsidRDefault="00B40E8D" w:rsidP="00B40E8D">
      <w:pPr>
        <w:pStyle w:val="ListParagraph"/>
        <w:ind w:left="1530"/>
        <w:rPr>
          <w:rFonts w:ascii="Times New Roman" w:hAnsi="Times New Roman" w:cs="Times New Roman"/>
        </w:rPr>
      </w:pPr>
    </w:p>
    <w:p w14:paraId="17EA4312"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Apply tourniquet (quick-release tourniquet is recommended; please do not use a blood pressure cuff).</w:t>
      </w:r>
    </w:p>
    <w:p w14:paraId="48485FD6" w14:textId="77777777" w:rsidR="00B40E8D" w:rsidRDefault="00B40E8D" w:rsidP="00B40E8D">
      <w:pPr>
        <w:pStyle w:val="ListParagraph"/>
        <w:ind w:left="1530"/>
        <w:rPr>
          <w:rFonts w:ascii="Times New Roman" w:hAnsi="Times New Roman" w:cs="Times New Roman"/>
        </w:rPr>
      </w:pPr>
    </w:p>
    <w:p w14:paraId="111BD84B" w14:textId="17AFB433"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lastRenderedPageBreak/>
        <w:t>Examine participant’s arms for the best site for venipuncture.  Release tourniquet.</w:t>
      </w:r>
      <w:r w:rsidR="00554E41">
        <w:rPr>
          <w:rFonts w:ascii="Times New Roman" w:hAnsi="Times New Roman" w:cs="Times New Roman"/>
        </w:rPr>
        <w:t xml:space="preserve">  (</w:t>
      </w:r>
      <w:r w:rsidR="00554E41" w:rsidRPr="004A251B">
        <w:rPr>
          <w:rFonts w:ascii="Times New Roman" w:hAnsi="Times New Roman" w:cs="Times New Roman"/>
          <w:i/>
          <w:u w:val="single"/>
        </w:rPr>
        <w:t>Please do not leave tightened tourniquet on participant for a prolonged period of time prior to start of venipuncture</w:t>
      </w:r>
      <w:r w:rsidR="008B1C0B" w:rsidRPr="004A251B">
        <w:rPr>
          <w:rFonts w:ascii="Times New Roman" w:hAnsi="Times New Roman" w:cs="Times New Roman"/>
          <w:i/>
          <w:u w:val="single"/>
        </w:rPr>
        <w:t xml:space="preserve"> as this is likely to yield an atypical sample</w:t>
      </w:r>
      <w:r w:rsidR="00554E41">
        <w:rPr>
          <w:rFonts w:ascii="Times New Roman" w:hAnsi="Times New Roman" w:cs="Times New Roman"/>
        </w:rPr>
        <w:t>.)</w:t>
      </w:r>
    </w:p>
    <w:p w14:paraId="3340F357" w14:textId="77777777" w:rsidR="00B40E8D" w:rsidRDefault="00B40E8D" w:rsidP="00B40E8D">
      <w:pPr>
        <w:pStyle w:val="ListParagraph"/>
        <w:ind w:left="1530"/>
        <w:rPr>
          <w:rFonts w:ascii="Times New Roman" w:hAnsi="Times New Roman" w:cs="Times New Roman"/>
        </w:rPr>
      </w:pPr>
    </w:p>
    <w:p w14:paraId="7445650C" w14:textId="40643A75"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Cleanse venipuncture site by wiping with </w:t>
      </w:r>
      <w:r w:rsidR="00474E44">
        <w:rPr>
          <w:rFonts w:ascii="Times New Roman" w:hAnsi="Times New Roman" w:cs="Times New Roman"/>
        </w:rPr>
        <w:t xml:space="preserve">an </w:t>
      </w:r>
      <w:r>
        <w:rPr>
          <w:rFonts w:ascii="Times New Roman" w:hAnsi="Times New Roman" w:cs="Times New Roman"/>
        </w:rPr>
        <w:t>alcohol prep pad in a circular motion from center to periphery.  Allow area to dry.</w:t>
      </w:r>
    </w:p>
    <w:p w14:paraId="1B9160F2" w14:textId="77777777" w:rsidR="00B40E8D" w:rsidRDefault="00B40E8D" w:rsidP="00B40E8D">
      <w:pPr>
        <w:pStyle w:val="ListParagraph"/>
        <w:ind w:left="1530"/>
        <w:rPr>
          <w:rFonts w:ascii="Times New Roman" w:hAnsi="Times New Roman" w:cs="Times New Roman"/>
        </w:rPr>
      </w:pPr>
    </w:p>
    <w:p w14:paraId="25427938" w14:textId="12DC94B0"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Re-apply tourniquet and </w:t>
      </w:r>
      <w:r w:rsidRPr="0003114B">
        <w:rPr>
          <w:rFonts w:ascii="Times New Roman" w:hAnsi="Times New Roman" w:cs="Times New Roman"/>
          <w:u w:val="single"/>
        </w:rPr>
        <w:t>start timer</w:t>
      </w:r>
      <w:r>
        <w:rPr>
          <w:rFonts w:ascii="Times New Roman" w:hAnsi="Times New Roman" w:cs="Times New Roman"/>
        </w:rPr>
        <w:t xml:space="preserve">.  </w:t>
      </w:r>
      <w:r w:rsidR="00375629">
        <w:rPr>
          <w:rFonts w:ascii="Times New Roman" w:hAnsi="Times New Roman" w:cs="Times New Roman"/>
        </w:rPr>
        <w:t>Total time tourniquet is applied is recorded on the Phlebotomy Form</w:t>
      </w:r>
      <w:r>
        <w:rPr>
          <w:rFonts w:ascii="Times New Roman" w:hAnsi="Times New Roman" w:cs="Times New Roman"/>
        </w:rPr>
        <w:t>. (It is best to release the tourniquet as soon as possible after flow has been established.)  Tightened tourniquet should be on no longer than 2 minutes recommended, or loosen tourniquet then reapply if necessary.  However, this may result in cessation of blood flow, especially in sick and/or elderly participants, and may result in the need for a second venipuncture.  Therefore, this is a “judgment call” based upon the phlebotomist’s experience and skill.  If tourniquet is reapplied, be sure to record all tourniquet times on the Phlebotomy Form.</w:t>
      </w:r>
    </w:p>
    <w:p w14:paraId="5DC418C3" w14:textId="77777777" w:rsidR="00B40E8D" w:rsidRDefault="00B40E8D" w:rsidP="00B40E8D">
      <w:pPr>
        <w:pStyle w:val="ListParagraph"/>
        <w:ind w:left="1530"/>
        <w:rPr>
          <w:rFonts w:ascii="Times New Roman" w:hAnsi="Times New Roman" w:cs="Times New Roman"/>
        </w:rPr>
      </w:pPr>
    </w:p>
    <w:p w14:paraId="02311690"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Grasp the participant’s arm firmly, using your thumb to draw the skin taut to anchor the vein.  The thumb should be 1 to 2 inches below the venipuncture site.</w:t>
      </w:r>
    </w:p>
    <w:p w14:paraId="46F6C79B" w14:textId="77777777" w:rsidR="00B40E8D" w:rsidRDefault="00B40E8D" w:rsidP="00B40E8D">
      <w:pPr>
        <w:pStyle w:val="ListParagraph"/>
        <w:ind w:left="1530"/>
        <w:rPr>
          <w:rFonts w:ascii="Times New Roman" w:hAnsi="Times New Roman" w:cs="Times New Roman"/>
        </w:rPr>
      </w:pPr>
    </w:p>
    <w:p w14:paraId="303B5526" w14:textId="768E9345"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With the needle bevel upward, enter the vein in a smooth continuous motion.</w:t>
      </w:r>
      <w:r w:rsidR="00375629">
        <w:rPr>
          <w:rFonts w:ascii="Times New Roman" w:hAnsi="Times New Roman" w:cs="Times New Roman"/>
        </w:rPr>
        <w:t xml:space="preserve">  Take note of the time as this is considered the start of venipuncture and is documented on the Phlebotomy Form.</w:t>
      </w:r>
    </w:p>
    <w:p w14:paraId="04546C30" w14:textId="77777777" w:rsidR="00B40E8D" w:rsidRDefault="00B40E8D" w:rsidP="00B40E8D">
      <w:pPr>
        <w:pStyle w:val="ListParagraph"/>
        <w:ind w:left="1530"/>
        <w:rPr>
          <w:rFonts w:ascii="Times New Roman" w:hAnsi="Times New Roman" w:cs="Times New Roman"/>
        </w:rPr>
      </w:pPr>
    </w:p>
    <w:p w14:paraId="6F3E6D8B"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Make sure the participant’s arm is in a flat or downward position while maintaining the tube below the site when the needle is in the vein.  It may be helpful to have the participant make a fist with the opposite hand and place it under the elbow for support.</w:t>
      </w:r>
    </w:p>
    <w:p w14:paraId="35C72FFA" w14:textId="77777777" w:rsidR="00B40E8D" w:rsidRDefault="00B40E8D" w:rsidP="00B40E8D">
      <w:pPr>
        <w:pStyle w:val="ListParagraph"/>
        <w:ind w:left="1530"/>
        <w:rPr>
          <w:rFonts w:ascii="Times New Roman" w:hAnsi="Times New Roman" w:cs="Times New Roman"/>
        </w:rPr>
      </w:pPr>
    </w:p>
    <w:p w14:paraId="48FD5D10"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Grasp the flange of the vacutainer holder and gently push the tube forward until the butt end of the needle punctures the stopper, exposing the full lumen of the needle.  Minimize turbulence whenever possible.  Small steps, such as slanting the vacutainer to have the blood run down the side of the tube instead of shooting all the way to the bottom, may result in significant improvement.</w:t>
      </w:r>
    </w:p>
    <w:p w14:paraId="358848B0" w14:textId="77777777" w:rsidR="00B40E8D" w:rsidRDefault="00B40E8D" w:rsidP="00B40E8D">
      <w:pPr>
        <w:pStyle w:val="ListParagraph"/>
        <w:ind w:left="1530"/>
        <w:rPr>
          <w:rFonts w:ascii="Times New Roman" w:hAnsi="Times New Roman" w:cs="Times New Roman"/>
        </w:rPr>
      </w:pPr>
    </w:p>
    <w:p w14:paraId="3AE81A7C"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Note the blood flow into the first collection tube.  If blood is flowing freely, the butterfly needle can be taped to the participant’s arm for the duration of the draw.  If the flow rate is very slow, the needle may not be positioned correctly.  Try moving the needle slightly without causing discomfort to the participant.</w:t>
      </w:r>
    </w:p>
    <w:p w14:paraId="48594AA0" w14:textId="77777777" w:rsidR="00B40E8D" w:rsidRDefault="00B40E8D" w:rsidP="00B40E8D">
      <w:pPr>
        <w:pStyle w:val="ListParagraph"/>
        <w:ind w:left="1530"/>
        <w:rPr>
          <w:rFonts w:ascii="Times New Roman" w:hAnsi="Times New Roman" w:cs="Times New Roman"/>
        </w:rPr>
      </w:pPr>
    </w:p>
    <w:p w14:paraId="754CE18F"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Keep a constant, slight forward pressure (in the direction of the needle) on the end of the tube.  This prevents release of the shutoff valve and cessation of blood flow.  Do not vary pressure nor reintroduce pressure after completion of the draw.</w:t>
      </w:r>
    </w:p>
    <w:p w14:paraId="2490A8EE" w14:textId="77777777" w:rsidR="00B40E8D" w:rsidRDefault="00B40E8D" w:rsidP="00B40E8D">
      <w:pPr>
        <w:pStyle w:val="ListParagraph"/>
        <w:ind w:left="1530"/>
        <w:rPr>
          <w:rFonts w:ascii="Times New Roman" w:hAnsi="Times New Roman" w:cs="Times New Roman"/>
        </w:rPr>
      </w:pPr>
    </w:p>
    <w:p w14:paraId="217614FA" w14:textId="60237CCF"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Fill each vacutainer as completely as possible; i.e. until the vacuum is exhausted and blood flow ceases.  If a vacutainer tube </w:t>
      </w:r>
      <w:r w:rsidR="00660919">
        <w:rPr>
          <w:rFonts w:ascii="Times New Roman" w:hAnsi="Times New Roman" w:cs="Times New Roman"/>
        </w:rPr>
        <w:t xml:space="preserve">(for MESA Classic) </w:t>
      </w:r>
      <w:r>
        <w:rPr>
          <w:rFonts w:ascii="Times New Roman" w:hAnsi="Times New Roman" w:cs="Times New Roman"/>
        </w:rPr>
        <w:t xml:space="preserve">fills only partially (&lt;½ full), remove the tube and attach another of the same type without removing the needle from the vein.  </w:t>
      </w:r>
      <w:r w:rsidR="007B5F70">
        <w:rPr>
          <w:rFonts w:ascii="Times New Roman" w:hAnsi="Times New Roman" w:cs="Times New Roman"/>
        </w:rPr>
        <w:t xml:space="preserve">The </w:t>
      </w:r>
      <w:r>
        <w:rPr>
          <w:rFonts w:ascii="Times New Roman" w:hAnsi="Times New Roman" w:cs="Times New Roman"/>
        </w:rPr>
        <w:t xml:space="preserve">EDTA and serum tubes </w:t>
      </w:r>
      <w:r w:rsidR="007B5F70">
        <w:rPr>
          <w:rFonts w:ascii="Times New Roman" w:hAnsi="Times New Roman" w:cs="Times New Roman"/>
        </w:rPr>
        <w:t xml:space="preserve">specified </w:t>
      </w:r>
      <w:r w:rsidR="00375629">
        <w:rPr>
          <w:rFonts w:ascii="Times New Roman" w:hAnsi="Times New Roman" w:cs="Times New Roman"/>
        </w:rPr>
        <w:t xml:space="preserve">for MESA Classic </w:t>
      </w:r>
      <w:r>
        <w:rPr>
          <w:rFonts w:ascii="Times New Roman" w:hAnsi="Times New Roman" w:cs="Times New Roman"/>
        </w:rPr>
        <w:t xml:space="preserve">both have additives therefore </w:t>
      </w:r>
      <w:r w:rsidR="007B5F70">
        <w:rPr>
          <w:rFonts w:ascii="Times New Roman" w:hAnsi="Times New Roman" w:cs="Times New Roman"/>
        </w:rPr>
        <w:t xml:space="preserve">either of these </w:t>
      </w:r>
      <w:r>
        <w:rPr>
          <w:rFonts w:ascii="Times New Roman" w:hAnsi="Times New Roman" w:cs="Times New Roman"/>
        </w:rPr>
        <w:t xml:space="preserve">tubes less than ½ full are not acceptable.  The </w:t>
      </w:r>
      <w:proofErr w:type="spellStart"/>
      <w:r>
        <w:rPr>
          <w:rFonts w:ascii="Times New Roman" w:hAnsi="Times New Roman" w:cs="Times New Roman"/>
        </w:rPr>
        <w:t>PAXgene</w:t>
      </w:r>
      <w:proofErr w:type="spellEnd"/>
      <w:r>
        <w:rPr>
          <w:rFonts w:ascii="Times New Roman" w:hAnsi="Times New Roman" w:cs="Times New Roman"/>
        </w:rPr>
        <w:t xml:space="preserve"> RNA tube usually takes at least 10 seconds to fill</w:t>
      </w:r>
      <w:r w:rsidR="00474E44">
        <w:rPr>
          <w:rFonts w:ascii="Times New Roman" w:hAnsi="Times New Roman" w:cs="Times New Roman"/>
        </w:rPr>
        <w:t xml:space="preserve"> even though only a 2.5 mL fill volume</w:t>
      </w:r>
      <w:r>
        <w:rPr>
          <w:rFonts w:ascii="Times New Roman" w:hAnsi="Times New Roman" w:cs="Times New Roman"/>
        </w:rPr>
        <w:t>, and if there are difficulties filling this tube, all volumes are acceptable.  If a tube is not completely filled, clearly document on the Phlebotomy Form.</w:t>
      </w:r>
    </w:p>
    <w:p w14:paraId="5CAD6CE7" w14:textId="77777777" w:rsidR="00B40E8D" w:rsidRDefault="00B40E8D" w:rsidP="00B40E8D">
      <w:pPr>
        <w:pStyle w:val="ListParagraph"/>
        <w:ind w:left="1530"/>
        <w:rPr>
          <w:rFonts w:ascii="Times New Roman" w:hAnsi="Times New Roman" w:cs="Times New Roman"/>
        </w:rPr>
      </w:pPr>
    </w:p>
    <w:p w14:paraId="4A0F6F32"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When the blood flow ceases, remove the tube from the vacutainer holder.  The shutoff valve re-covers the point, stopping blood flow until the next tube is inserted (if necessary).</w:t>
      </w:r>
    </w:p>
    <w:p w14:paraId="0437CDD6" w14:textId="77777777" w:rsidR="00B40E8D" w:rsidRDefault="00B40E8D" w:rsidP="00B40E8D">
      <w:pPr>
        <w:pStyle w:val="ListParagraph"/>
        <w:ind w:left="1530"/>
        <w:rPr>
          <w:rFonts w:ascii="Times New Roman" w:hAnsi="Times New Roman" w:cs="Times New Roman"/>
        </w:rPr>
      </w:pPr>
    </w:p>
    <w:p w14:paraId="4D29A9BB"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lastRenderedPageBreak/>
        <w:t>Release tourniquet, if still applied.  The ideal tourniquet time is two minutes.  Tourniquet may be reapplied if necessary.</w:t>
      </w:r>
    </w:p>
    <w:p w14:paraId="6BE03E24" w14:textId="77777777" w:rsidR="00B40E8D" w:rsidRDefault="00B40E8D" w:rsidP="00B40E8D">
      <w:pPr>
        <w:pStyle w:val="ListParagraph"/>
        <w:ind w:left="1530"/>
        <w:rPr>
          <w:rFonts w:ascii="Times New Roman" w:hAnsi="Times New Roman" w:cs="Times New Roman"/>
        </w:rPr>
      </w:pPr>
    </w:p>
    <w:p w14:paraId="5261393C" w14:textId="59B29F6B"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To remove the needle, lightly place a clean gauze pad over venipuncture site.  Remove the needle quickly and immediately apply pressure to the site with the gauze pad.  Have the participant hold the gauze pad firmly for one to two minutes to prevent formation of a hematoma.  Discard needle and tubing in the appropriate puncture-proof biohazard waste container.</w:t>
      </w:r>
      <w:r w:rsidR="00375629">
        <w:rPr>
          <w:rFonts w:ascii="Times New Roman" w:hAnsi="Times New Roman" w:cs="Times New Roman"/>
        </w:rPr>
        <w:t xml:space="preserve">  Note time needle is removed as this is considered the end of venipuncture and is recorded on the Phlebotomy Form.</w:t>
      </w:r>
    </w:p>
    <w:p w14:paraId="14BCDC26" w14:textId="77777777" w:rsidR="00B40E8D" w:rsidRDefault="00B40E8D" w:rsidP="00B40E8D">
      <w:pPr>
        <w:pStyle w:val="ListParagraph"/>
        <w:ind w:left="1530"/>
        <w:rPr>
          <w:rFonts w:ascii="Times New Roman" w:hAnsi="Times New Roman" w:cs="Times New Roman"/>
        </w:rPr>
      </w:pPr>
    </w:p>
    <w:p w14:paraId="76DD8584" w14:textId="4C77F70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Record on </w:t>
      </w:r>
      <w:r w:rsidR="00AE2DB5">
        <w:rPr>
          <w:rFonts w:ascii="Times New Roman" w:hAnsi="Times New Roman" w:cs="Times New Roman"/>
        </w:rPr>
        <w:t xml:space="preserve">the </w:t>
      </w:r>
      <w:r>
        <w:rPr>
          <w:rFonts w:ascii="Times New Roman" w:hAnsi="Times New Roman" w:cs="Times New Roman"/>
        </w:rPr>
        <w:t>Phlebotomy Form the duration the tourniquet was applied (also note duration if tourniquet is reapplied)</w:t>
      </w:r>
      <w:r w:rsidR="007B5F70">
        <w:rPr>
          <w:rFonts w:ascii="Times New Roman" w:hAnsi="Times New Roman" w:cs="Times New Roman"/>
        </w:rPr>
        <w:t>,</w:t>
      </w:r>
      <w:r>
        <w:rPr>
          <w:rFonts w:ascii="Times New Roman" w:hAnsi="Times New Roman" w:cs="Times New Roman"/>
        </w:rPr>
        <w:t xml:space="preserve"> and </w:t>
      </w:r>
      <w:r w:rsidR="007B5F70">
        <w:rPr>
          <w:rFonts w:ascii="Times New Roman" w:hAnsi="Times New Roman" w:cs="Times New Roman"/>
        </w:rPr>
        <w:t>be sure</w:t>
      </w:r>
      <w:r w:rsidR="00474E44">
        <w:rPr>
          <w:rFonts w:ascii="Times New Roman" w:hAnsi="Times New Roman" w:cs="Times New Roman"/>
        </w:rPr>
        <w:t xml:space="preserve"> both</w:t>
      </w:r>
      <w:r w:rsidR="007B5F70">
        <w:rPr>
          <w:rFonts w:ascii="Times New Roman" w:hAnsi="Times New Roman" w:cs="Times New Roman"/>
        </w:rPr>
        <w:t xml:space="preserve"> the start and </w:t>
      </w:r>
      <w:r>
        <w:rPr>
          <w:rFonts w:ascii="Times New Roman" w:hAnsi="Times New Roman" w:cs="Times New Roman"/>
        </w:rPr>
        <w:t>end venipuncture time</w:t>
      </w:r>
      <w:r w:rsidR="007B5F70">
        <w:rPr>
          <w:rFonts w:ascii="Times New Roman" w:hAnsi="Times New Roman" w:cs="Times New Roman"/>
        </w:rPr>
        <w:t>s are documented</w:t>
      </w:r>
      <w:r w:rsidR="00B40E8D">
        <w:rPr>
          <w:rFonts w:ascii="Times New Roman" w:hAnsi="Times New Roman" w:cs="Times New Roman"/>
        </w:rPr>
        <w:t xml:space="preserve"> on the Phlebotomy Form</w:t>
      </w:r>
      <w:r>
        <w:rPr>
          <w:rFonts w:ascii="Times New Roman" w:hAnsi="Times New Roman" w:cs="Times New Roman"/>
        </w:rPr>
        <w:t>.</w:t>
      </w:r>
    </w:p>
    <w:p w14:paraId="0708C25E" w14:textId="77777777" w:rsidR="00B40E8D" w:rsidRDefault="00B40E8D" w:rsidP="00B40E8D">
      <w:pPr>
        <w:pStyle w:val="ListParagraph"/>
        <w:ind w:left="1530"/>
        <w:rPr>
          <w:rFonts w:ascii="Times New Roman" w:hAnsi="Times New Roman" w:cs="Times New Roman"/>
        </w:rPr>
      </w:pPr>
    </w:p>
    <w:p w14:paraId="2B58072D"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Ensure all filled draw tubes are correctly labeled with the provided MESA labels.</w:t>
      </w:r>
    </w:p>
    <w:p w14:paraId="761534EF" w14:textId="77777777" w:rsidR="00B40E8D" w:rsidRDefault="00B40E8D" w:rsidP="00B40E8D">
      <w:pPr>
        <w:pStyle w:val="ListParagraph"/>
        <w:ind w:left="1530"/>
        <w:rPr>
          <w:rFonts w:ascii="Times New Roman" w:hAnsi="Times New Roman" w:cs="Times New Roman"/>
        </w:rPr>
      </w:pPr>
    </w:p>
    <w:p w14:paraId="6B180450" w14:textId="2D737F16"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Gently invert </w:t>
      </w:r>
      <w:r w:rsidR="00D73115">
        <w:rPr>
          <w:rFonts w:ascii="Times New Roman" w:hAnsi="Times New Roman" w:cs="Times New Roman"/>
        </w:rPr>
        <w:t xml:space="preserve">MESA Classic </w:t>
      </w:r>
      <w:r>
        <w:rPr>
          <w:rFonts w:ascii="Times New Roman" w:hAnsi="Times New Roman" w:cs="Times New Roman"/>
        </w:rPr>
        <w:t>serum tubes 5 times immediately after filling, then keep at room temperature for a minimum of 60 minutes, but no longer than 90 minutes, for blood to completely clot.</w:t>
      </w:r>
    </w:p>
    <w:p w14:paraId="269CBC26" w14:textId="77777777" w:rsidR="00B40E8D" w:rsidRDefault="00B40E8D" w:rsidP="00B40E8D">
      <w:pPr>
        <w:pStyle w:val="ListParagraph"/>
        <w:ind w:left="1530"/>
        <w:rPr>
          <w:rFonts w:ascii="Times New Roman" w:hAnsi="Times New Roman" w:cs="Times New Roman"/>
        </w:rPr>
      </w:pPr>
    </w:p>
    <w:p w14:paraId="136A6F65"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Place EDTA tubes on the tube mixer for a minimum of 30 seconds then keep tubes on wet ice till centrifuging.</w:t>
      </w:r>
    </w:p>
    <w:p w14:paraId="65EAB314" w14:textId="77777777" w:rsidR="00B40E8D" w:rsidRDefault="00B40E8D" w:rsidP="00B40E8D">
      <w:pPr>
        <w:pStyle w:val="ListParagraph"/>
        <w:ind w:left="1530"/>
        <w:rPr>
          <w:rFonts w:ascii="Times New Roman" w:hAnsi="Times New Roman" w:cs="Times New Roman"/>
        </w:rPr>
      </w:pPr>
    </w:p>
    <w:p w14:paraId="754032C1"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PAXgene</w:t>
      </w:r>
      <w:proofErr w:type="spellEnd"/>
      <w:r>
        <w:rPr>
          <w:rFonts w:ascii="Times New Roman" w:hAnsi="Times New Roman" w:cs="Times New Roman"/>
        </w:rPr>
        <w:t xml:space="preserve"> RNA tube is gently inverted 8-10 times immediately after filling, then placed in the tube rack at room temperature to await freezing in a -80°C freezer.</w:t>
      </w:r>
    </w:p>
    <w:p w14:paraId="77E4E5B9" w14:textId="77777777" w:rsidR="00B40E8D" w:rsidRDefault="00B40E8D" w:rsidP="00B40E8D">
      <w:pPr>
        <w:pStyle w:val="ListParagraph"/>
        <w:ind w:left="1530"/>
        <w:rPr>
          <w:rFonts w:ascii="Times New Roman" w:hAnsi="Times New Roman" w:cs="Times New Roman"/>
        </w:rPr>
      </w:pPr>
    </w:p>
    <w:p w14:paraId="42DF3C78" w14:textId="5881B829" w:rsidR="00D73115" w:rsidRDefault="00D73115" w:rsidP="00293E48">
      <w:pPr>
        <w:pStyle w:val="ListParagraph"/>
        <w:numPr>
          <w:ilvl w:val="0"/>
          <w:numId w:val="6"/>
        </w:numPr>
        <w:rPr>
          <w:rFonts w:ascii="Times New Roman" w:hAnsi="Times New Roman" w:cs="Times New Roman"/>
        </w:rPr>
      </w:pPr>
      <w:r>
        <w:rPr>
          <w:rFonts w:ascii="Times New Roman" w:hAnsi="Times New Roman" w:cs="Times New Roman"/>
        </w:rPr>
        <w:t xml:space="preserve">For any </w:t>
      </w:r>
      <w:r w:rsidR="00B40E8D">
        <w:rPr>
          <w:rFonts w:ascii="Times New Roman" w:hAnsi="Times New Roman" w:cs="Times New Roman"/>
        </w:rPr>
        <w:t xml:space="preserve">MESA </w:t>
      </w:r>
      <w:r>
        <w:rPr>
          <w:rFonts w:ascii="Times New Roman" w:hAnsi="Times New Roman" w:cs="Times New Roman"/>
        </w:rPr>
        <w:t xml:space="preserve">ancillary study draw tubes collected, please refer to their study specific protocol for mixing and temperature requirements as this can have a significant impact on the quality of the blood sample for the </w:t>
      </w:r>
      <w:r w:rsidR="00AE2DB5">
        <w:rPr>
          <w:rFonts w:ascii="Times New Roman" w:hAnsi="Times New Roman" w:cs="Times New Roman"/>
        </w:rPr>
        <w:t xml:space="preserve">study’s </w:t>
      </w:r>
      <w:r>
        <w:rPr>
          <w:rFonts w:ascii="Times New Roman" w:hAnsi="Times New Roman" w:cs="Times New Roman"/>
        </w:rPr>
        <w:t>research aims.</w:t>
      </w:r>
    </w:p>
    <w:p w14:paraId="6E5A1334" w14:textId="77777777" w:rsidR="00B40E8D" w:rsidRDefault="00B40E8D" w:rsidP="00B40E8D">
      <w:pPr>
        <w:pStyle w:val="ListParagraph"/>
        <w:ind w:left="1530"/>
        <w:rPr>
          <w:rFonts w:ascii="Times New Roman" w:hAnsi="Times New Roman" w:cs="Times New Roman"/>
        </w:rPr>
      </w:pPr>
    </w:p>
    <w:p w14:paraId="605C9877" w14:textId="109FA44F" w:rsidR="00B40E8D" w:rsidRDefault="00B40E8D" w:rsidP="00293E48">
      <w:pPr>
        <w:pStyle w:val="ListParagraph"/>
        <w:numPr>
          <w:ilvl w:val="0"/>
          <w:numId w:val="6"/>
        </w:numPr>
        <w:rPr>
          <w:rFonts w:ascii="Times New Roman" w:hAnsi="Times New Roman" w:cs="Times New Roman"/>
        </w:rPr>
      </w:pPr>
      <w:r>
        <w:rPr>
          <w:rFonts w:ascii="Times New Roman" w:hAnsi="Times New Roman" w:cs="Times New Roman"/>
        </w:rPr>
        <w:t>If the participant continues to bleed, apply pressure to the site with a gauze pad.  Keep the arm elevated until bleeding stops.  If necessary, tightly wrap a gauze bandage around the pad and leave in place for at least 15 minutes.</w:t>
      </w:r>
    </w:p>
    <w:p w14:paraId="576F2C43" w14:textId="77777777" w:rsidR="00B40E8D" w:rsidRDefault="00B40E8D" w:rsidP="00B40E8D">
      <w:pPr>
        <w:pStyle w:val="ListParagraph"/>
        <w:ind w:left="1530"/>
        <w:rPr>
          <w:rFonts w:ascii="Times New Roman" w:hAnsi="Times New Roman" w:cs="Times New Roman"/>
        </w:rPr>
      </w:pPr>
    </w:p>
    <w:p w14:paraId="3AE817BD" w14:textId="38C1674E"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Clean up the venipuncture area (if necessary).  C</w:t>
      </w:r>
      <w:r w:rsidR="00B40E8D">
        <w:rPr>
          <w:rFonts w:ascii="Times New Roman" w:hAnsi="Times New Roman" w:cs="Times New Roman"/>
        </w:rPr>
        <w:t xml:space="preserve">heck </w:t>
      </w:r>
      <w:r>
        <w:rPr>
          <w:rFonts w:ascii="Times New Roman" w:hAnsi="Times New Roman" w:cs="Times New Roman"/>
        </w:rPr>
        <w:t>the Phlebotomy Form</w:t>
      </w:r>
      <w:r w:rsidR="00B40E8D">
        <w:rPr>
          <w:rFonts w:ascii="Times New Roman" w:hAnsi="Times New Roman" w:cs="Times New Roman"/>
        </w:rPr>
        <w:t xml:space="preserve"> is </w:t>
      </w:r>
      <w:r w:rsidR="0093714A">
        <w:rPr>
          <w:rFonts w:ascii="Times New Roman" w:hAnsi="Times New Roman" w:cs="Times New Roman"/>
        </w:rPr>
        <w:t>completed</w:t>
      </w:r>
      <w:r>
        <w:rPr>
          <w:rFonts w:ascii="Times New Roman" w:hAnsi="Times New Roman" w:cs="Times New Roman"/>
        </w:rPr>
        <w:t>.</w:t>
      </w:r>
    </w:p>
    <w:p w14:paraId="0BE57A02" w14:textId="77777777" w:rsidR="00B40E8D" w:rsidRDefault="00B40E8D" w:rsidP="00B40E8D">
      <w:pPr>
        <w:pStyle w:val="ListParagraph"/>
        <w:ind w:left="1530"/>
        <w:rPr>
          <w:rFonts w:ascii="Times New Roman" w:hAnsi="Times New Roman" w:cs="Times New Roman"/>
        </w:rPr>
      </w:pPr>
    </w:p>
    <w:p w14:paraId="74E390CA" w14:textId="77777777" w:rsidR="00293E48" w:rsidRDefault="00293E48" w:rsidP="00293E48">
      <w:pPr>
        <w:pStyle w:val="ListParagraph"/>
        <w:numPr>
          <w:ilvl w:val="0"/>
          <w:numId w:val="6"/>
        </w:numPr>
        <w:rPr>
          <w:rFonts w:ascii="Times New Roman" w:hAnsi="Times New Roman" w:cs="Times New Roman"/>
        </w:rPr>
      </w:pPr>
      <w:r>
        <w:rPr>
          <w:rFonts w:ascii="Times New Roman" w:hAnsi="Times New Roman" w:cs="Times New Roman"/>
        </w:rPr>
        <w:t xml:space="preserve">Take the filled blood collection tubes to the processing area, keeping the EDTA tubes on ice, and the serum at room temperature.  The </w:t>
      </w:r>
      <w:proofErr w:type="spellStart"/>
      <w:r>
        <w:rPr>
          <w:rFonts w:ascii="Times New Roman" w:hAnsi="Times New Roman" w:cs="Times New Roman"/>
        </w:rPr>
        <w:t>PAXgene</w:t>
      </w:r>
      <w:proofErr w:type="spellEnd"/>
      <w:r>
        <w:rPr>
          <w:rFonts w:ascii="Times New Roman" w:hAnsi="Times New Roman" w:cs="Times New Roman"/>
        </w:rPr>
        <w:t xml:space="preserve"> RNA tube may remain at room temperature till freezing upright in a -80°C freezer.</w:t>
      </w:r>
    </w:p>
    <w:p w14:paraId="59367B22" w14:textId="77777777" w:rsidR="00293E48" w:rsidRDefault="00293E48" w:rsidP="00293E48">
      <w:pPr>
        <w:pStyle w:val="ListParagraph"/>
        <w:ind w:left="1530"/>
        <w:rPr>
          <w:rFonts w:ascii="Times New Roman" w:hAnsi="Times New Roman" w:cs="Times New Roman"/>
        </w:rPr>
      </w:pPr>
    </w:p>
    <w:p w14:paraId="1A1EBAF8" w14:textId="77777777" w:rsidR="00293E48" w:rsidRDefault="00293E48" w:rsidP="00293E48">
      <w:pPr>
        <w:pStyle w:val="ListParagraph"/>
        <w:numPr>
          <w:ilvl w:val="1"/>
          <w:numId w:val="5"/>
        </w:numPr>
        <w:ind w:left="1170"/>
        <w:rPr>
          <w:rFonts w:ascii="Times New Roman" w:hAnsi="Times New Roman" w:cs="Times New Roman"/>
        </w:rPr>
      </w:pPr>
      <w:r>
        <w:rPr>
          <w:rFonts w:ascii="Times New Roman" w:hAnsi="Times New Roman" w:cs="Times New Roman"/>
        </w:rPr>
        <w:t>Guidelines for Difficulties – are the same as in previous MESA Exams.</w:t>
      </w:r>
    </w:p>
    <w:p w14:paraId="27F779FC" w14:textId="77777777" w:rsidR="00293E48" w:rsidRDefault="00293E48" w:rsidP="00293E48">
      <w:pPr>
        <w:pStyle w:val="ListParagraph"/>
        <w:ind w:left="2070"/>
        <w:rPr>
          <w:rFonts w:ascii="Times New Roman" w:hAnsi="Times New Roman" w:cs="Times New Roman"/>
        </w:rPr>
      </w:pPr>
    </w:p>
    <w:p w14:paraId="5C0F93BC" w14:textId="77777777" w:rsidR="00293E48" w:rsidRDefault="00293E48" w:rsidP="00293E48">
      <w:pPr>
        <w:pStyle w:val="ListParagraph"/>
        <w:ind w:left="1170"/>
        <w:rPr>
          <w:rFonts w:ascii="Times New Roman" w:hAnsi="Times New Roman" w:cs="Times New Roman"/>
        </w:rPr>
      </w:pPr>
      <w:r w:rsidRPr="008531E2">
        <w:rPr>
          <w:rFonts w:ascii="Times New Roman" w:hAnsi="Times New Roman" w:cs="Times New Roman"/>
          <w:u w:val="single"/>
        </w:rPr>
        <w:t>Handling participants who are extremely apprehensive about having blood drawn</w:t>
      </w:r>
      <w:r>
        <w:rPr>
          <w:rFonts w:ascii="Times New Roman" w:hAnsi="Times New Roman" w:cs="Times New Roman"/>
        </w:rPr>
        <w:t>.  Do not under any circumstances force the participant to have blood drawn.  It may help to explain to the participant that the blood drawing is designed to be as nearly painless as possible.  It is sometimes best to let the participant go on with another part of the visit and return later for the blood draw.  Have the participant relax in the blood drawing chair just so the phlebotomist can check the veins in the participant’s arms without actually drawing blood.  If the participant has “good veins” the phlebotomist can reassuringly say, “Oh, you have good veins; there should be no problems.”</w:t>
      </w:r>
    </w:p>
    <w:p w14:paraId="5CA36F4F" w14:textId="77777777" w:rsidR="00293E48" w:rsidRDefault="00293E48" w:rsidP="00293E48">
      <w:pPr>
        <w:pStyle w:val="ListParagraph"/>
        <w:ind w:left="1170"/>
        <w:rPr>
          <w:rFonts w:ascii="Times New Roman" w:hAnsi="Times New Roman" w:cs="Times New Roman"/>
        </w:rPr>
      </w:pPr>
    </w:p>
    <w:p w14:paraId="04F205A4" w14:textId="77777777" w:rsidR="00293E48" w:rsidRDefault="00293E48" w:rsidP="00293E48">
      <w:pPr>
        <w:pStyle w:val="ListParagraph"/>
        <w:ind w:left="1170"/>
        <w:rPr>
          <w:rFonts w:ascii="Times New Roman" w:hAnsi="Times New Roman" w:cs="Times New Roman"/>
        </w:rPr>
      </w:pPr>
      <w:r w:rsidRPr="007D406A">
        <w:rPr>
          <w:rFonts w:ascii="Times New Roman" w:hAnsi="Times New Roman" w:cs="Times New Roman"/>
          <w:u w:val="single"/>
        </w:rPr>
        <w:lastRenderedPageBreak/>
        <w:t>Procedures for Difficult Draw</w:t>
      </w:r>
      <w:r>
        <w:rPr>
          <w:rFonts w:ascii="Times New Roman" w:hAnsi="Times New Roman" w:cs="Times New Roman"/>
        </w:rPr>
        <w:t>.  If a blood sample is not forthcoming, the following manipulations may be helpful.</w:t>
      </w:r>
    </w:p>
    <w:p w14:paraId="6EA4DD59" w14:textId="77777777" w:rsidR="0093714A" w:rsidRDefault="0093714A" w:rsidP="00293E48">
      <w:pPr>
        <w:pStyle w:val="ListParagraph"/>
        <w:ind w:left="1170"/>
        <w:rPr>
          <w:rFonts w:ascii="Times New Roman" w:hAnsi="Times New Roman" w:cs="Times New Roman"/>
        </w:rPr>
      </w:pPr>
    </w:p>
    <w:p w14:paraId="53CF132F" w14:textId="77777777" w:rsidR="00293E48" w:rsidRDefault="00293E48" w:rsidP="00293E48">
      <w:pPr>
        <w:pStyle w:val="ListParagraph"/>
        <w:numPr>
          <w:ilvl w:val="0"/>
          <w:numId w:val="7"/>
        </w:numPr>
        <w:rPr>
          <w:rFonts w:ascii="Times New Roman" w:hAnsi="Times New Roman" w:cs="Times New Roman"/>
        </w:rPr>
      </w:pPr>
      <w:r>
        <w:rPr>
          <w:rFonts w:ascii="Times New Roman" w:hAnsi="Times New Roman" w:cs="Times New Roman"/>
        </w:rPr>
        <w:t>If there is a sucking sound, turn needle slightly or lift the holder in an effort to move the bevel edge away from the wall of the vein.</w:t>
      </w:r>
    </w:p>
    <w:p w14:paraId="45CC859C" w14:textId="77777777" w:rsidR="0093714A" w:rsidRDefault="0093714A" w:rsidP="0093714A">
      <w:pPr>
        <w:pStyle w:val="ListParagraph"/>
        <w:ind w:left="1530"/>
        <w:rPr>
          <w:rFonts w:ascii="Times New Roman" w:hAnsi="Times New Roman" w:cs="Times New Roman"/>
        </w:rPr>
      </w:pPr>
    </w:p>
    <w:p w14:paraId="4A1FCB2A" w14:textId="77777777" w:rsidR="00293E48" w:rsidRDefault="00293E48" w:rsidP="00293E48">
      <w:pPr>
        <w:pStyle w:val="ListParagraph"/>
        <w:numPr>
          <w:ilvl w:val="0"/>
          <w:numId w:val="7"/>
        </w:numPr>
        <w:rPr>
          <w:rFonts w:ascii="Times New Roman" w:hAnsi="Times New Roman" w:cs="Times New Roman"/>
        </w:rPr>
      </w:pPr>
      <w:r>
        <w:rPr>
          <w:rFonts w:ascii="Times New Roman" w:hAnsi="Times New Roman" w:cs="Times New Roman"/>
        </w:rPr>
        <w:t>If no blood appears, move needle slightly in hope of entering vein.  Do not probe.  If not successful, release tourniquet and remove needle.  A second attempt can be made on the other arm.</w:t>
      </w:r>
    </w:p>
    <w:p w14:paraId="522E8943" w14:textId="77777777" w:rsidR="0093714A" w:rsidRDefault="0093714A" w:rsidP="0093714A">
      <w:pPr>
        <w:pStyle w:val="ListParagraph"/>
        <w:ind w:left="1530"/>
        <w:rPr>
          <w:rFonts w:ascii="Times New Roman" w:hAnsi="Times New Roman" w:cs="Times New Roman"/>
        </w:rPr>
      </w:pPr>
    </w:p>
    <w:p w14:paraId="40C1E2F9" w14:textId="77777777" w:rsidR="00293E48" w:rsidRDefault="00293E48" w:rsidP="00293E48">
      <w:pPr>
        <w:pStyle w:val="ListParagraph"/>
        <w:numPr>
          <w:ilvl w:val="0"/>
          <w:numId w:val="7"/>
        </w:numPr>
        <w:rPr>
          <w:rFonts w:ascii="Times New Roman" w:hAnsi="Times New Roman" w:cs="Times New Roman"/>
        </w:rPr>
      </w:pPr>
      <w:r>
        <w:rPr>
          <w:rFonts w:ascii="Times New Roman" w:hAnsi="Times New Roman" w:cs="Times New Roman"/>
        </w:rPr>
        <w:t>Loosen the tourniquet.  It may have been applied too tightly, thereby stopping the blood flow.  Reapply the tourniquet loosely.  If the tourniquet is a Velcro type, quickly release and press back together.  Be sure, however that the tourniquet remains on for no longer than two minutes at a time.</w:t>
      </w:r>
    </w:p>
    <w:p w14:paraId="5E54B624" w14:textId="77777777" w:rsidR="0093714A" w:rsidRDefault="0093714A" w:rsidP="0093714A">
      <w:pPr>
        <w:pStyle w:val="ListParagraph"/>
        <w:ind w:left="1530"/>
        <w:rPr>
          <w:rFonts w:ascii="Times New Roman" w:hAnsi="Times New Roman" w:cs="Times New Roman"/>
        </w:rPr>
      </w:pPr>
    </w:p>
    <w:p w14:paraId="692D46B1" w14:textId="77777777" w:rsidR="00293E48" w:rsidRDefault="00293E48" w:rsidP="00293E48">
      <w:pPr>
        <w:pStyle w:val="ListParagraph"/>
        <w:numPr>
          <w:ilvl w:val="0"/>
          <w:numId w:val="7"/>
        </w:numPr>
        <w:rPr>
          <w:rFonts w:ascii="Times New Roman" w:hAnsi="Times New Roman" w:cs="Times New Roman"/>
        </w:rPr>
      </w:pPr>
      <w:r>
        <w:rPr>
          <w:rFonts w:ascii="Times New Roman" w:hAnsi="Times New Roman" w:cs="Times New Roman"/>
        </w:rPr>
        <w:t>Reassure the participant that the inability to obtain a clean venipuncture is not any sign of a medical problem on their part.</w:t>
      </w:r>
    </w:p>
    <w:p w14:paraId="62B9DD7F" w14:textId="77777777" w:rsidR="00637D76" w:rsidRPr="00637D76" w:rsidRDefault="00637D76" w:rsidP="00637D76">
      <w:pPr>
        <w:pStyle w:val="ListParagraph"/>
        <w:rPr>
          <w:rFonts w:ascii="Times New Roman" w:hAnsi="Times New Roman" w:cs="Times New Roman"/>
        </w:rPr>
      </w:pPr>
    </w:p>
    <w:p w14:paraId="6EF5B1FB" w14:textId="5EB6EB56" w:rsidR="00637D76" w:rsidRDefault="00637D76" w:rsidP="00293E48">
      <w:pPr>
        <w:pStyle w:val="ListParagraph"/>
        <w:numPr>
          <w:ilvl w:val="0"/>
          <w:numId w:val="7"/>
        </w:numPr>
        <w:rPr>
          <w:rFonts w:ascii="Times New Roman" w:hAnsi="Times New Roman" w:cs="Times New Roman"/>
        </w:rPr>
      </w:pPr>
      <w:r>
        <w:rPr>
          <w:rFonts w:ascii="Times New Roman" w:hAnsi="Times New Roman" w:cs="Times New Roman"/>
        </w:rPr>
        <w:t xml:space="preserve">It is permitted to use a heating pad to facilitate a better blood draw, however the phlebotomist would have to wait 10-15 minutes </w:t>
      </w:r>
      <w:r w:rsidRPr="00637D76">
        <w:rPr>
          <w:rFonts w:ascii="Times New Roman" w:hAnsi="Times New Roman" w:cs="Times New Roman"/>
          <w:u w:val="single"/>
        </w:rPr>
        <w:t>after</w:t>
      </w:r>
      <w:r>
        <w:rPr>
          <w:rFonts w:ascii="Times New Roman" w:hAnsi="Times New Roman" w:cs="Times New Roman"/>
        </w:rPr>
        <w:t xml:space="preserve"> the heating pad is removed, </w:t>
      </w:r>
      <w:r w:rsidRPr="00637D76">
        <w:rPr>
          <w:rFonts w:ascii="Times New Roman" w:hAnsi="Times New Roman" w:cs="Times New Roman"/>
          <w:u w:val="single"/>
        </w:rPr>
        <w:t>before</w:t>
      </w:r>
      <w:r>
        <w:rPr>
          <w:rFonts w:ascii="Times New Roman" w:hAnsi="Times New Roman" w:cs="Times New Roman"/>
        </w:rPr>
        <w:t xml:space="preserve"> performing the venipuncture.</w:t>
      </w:r>
    </w:p>
    <w:p w14:paraId="72DC6502" w14:textId="77777777" w:rsidR="0093714A" w:rsidRDefault="0093714A" w:rsidP="0093714A">
      <w:pPr>
        <w:pStyle w:val="ListParagraph"/>
        <w:ind w:left="1530"/>
        <w:rPr>
          <w:rFonts w:ascii="Times New Roman" w:hAnsi="Times New Roman" w:cs="Times New Roman"/>
        </w:rPr>
      </w:pPr>
    </w:p>
    <w:p w14:paraId="08FDE525" w14:textId="77777777" w:rsidR="00293E48" w:rsidRDefault="00293E48" w:rsidP="00293E48">
      <w:pPr>
        <w:pStyle w:val="ListParagraph"/>
        <w:numPr>
          <w:ilvl w:val="0"/>
          <w:numId w:val="7"/>
        </w:numPr>
        <w:rPr>
          <w:rFonts w:ascii="Times New Roman" w:hAnsi="Times New Roman" w:cs="Times New Roman"/>
        </w:rPr>
      </w:pPr>
      <w:r>
        <w:rPr>
          <w:rFonts w:ascii="Times New Roman" w:hAnsi="Times New Roman" w:cs="Times New Roman"/>
        </w:rPr>
        <w:t>If venipuncture is unsuccessful, note on the Phlebotomy Form.</w:t>
      </w:r>
    </w:p>
    <w:p w14:paraId="0F4C850D" w14:textId="77777777" w:rsidR="00293E48" w:rsidRDefault="00293E48" w:rsidP="00293E48">
      <w:pPr>
        <w:rPr>
          <w:rFonts w:ascii="Times New Roman" w:hAnsi="Times New Roman" w:cs="Times New Roman"/>
        </w:rPr>
      </w:pPr>
    </w:p>
    <w:p w14:paraId="0598F794" w14:textId="77777777" w:rsidR="00293E48" w:rsidRDefault="00293E48" w:rsidP="00293E48">
      <w:pPr>
        <w:ind w:left="1260"/>
        <w:rPr>
          <w:rFonts w:ascii="Times New Roman" w:hAnsi="Times New Roman" w:cs="Times New Roman"/>
        </w:rPr>
      </w:pPr>
      <w:r w:rsidRPr="002D67BB">
        <w:rPr>
          <w:rFonts w:ascii="Times New Roman" w:hAnsi="Times New Roman" w:cs="Times New Roman"/>
          <w:u w:val="single"/>
        </w:rPr>
        <w:t>WHEN A PARTICIPANT FEELS FAINT OR LOOKS FAINT FOLLOWING THE BLOOD COLLECTION</w:t>
      </w:r>
      <w:r>
        <w:rPr>
          <w:rFonts w:ascii="Times New Roman" w:hAnsi="Times New Roman" w:cs="Times New Roman"/>
        </w:rPr>
        <w:t>.</w:t>
      </w:r>
    </w:p>
    <w:p w14:paraId="585E908D" w14:textId="77777777" w:rsidR="00293E48" w:rsidRDefault="00293E48" w:rsidP="00293E48">
      <w:pPr>
        <w:pStyle w:val="ListParagraph"/>
        <w:numPr>
          <w:ilvl w:val="0"/>
          <w:numId w:val="8"/>
        </w:numPr>
        <w:rPr>
          <w:rFonts w:ascii="Times New Roman" w:hAnsi="Times New Roman" w:cs="Times New Roman"/>
        </w:rPr>
      </w:pPr>
      <w:r>
        <w:rPr>
          <w:rFonts w:ascii="Times New Roman" w:hAnsi="Times New Roman" w:cs="Times New Roman"/>
        </w:rPr>
        <w:t xml:space="preserve">Have the person remain in the chair, if necessary have him/her </w:t>
      </w:r>
      <w:r w:rsidRPr="002D67BB">
        <w:rPr>
          <w:rFonts w:ascii="Times New Roman" w:hAnsi="Times New Roman" w:cs="Times New Roman"/>
          <w:u w:val="single"/>
        </w:rPr>
        <w:t>sit</w:t>
      </w:r>
      <w:r>
        <w:rPr>
          <w:rFonts w:ascii="Times New Roman" w:hAnsi="Times New Roman" w:cs="Times New Roman"/>
        </w:rPr>
        <w:t xml:space="preserve"> with their head between their knees until his/her color returns and he/she feels better.</w:t>
      </w:r>
    </w:p>
    <w:p w14:paraId="0C1BE714" w14:textId="77777777" w:rsidR="0093714A" w:rsidRDefault="0093714A" w:rsidP="0093714A">
      <w:pPr>
        <w:pStyle w:val="ListParagraph"/>
        <w:ind w:left="1620"/>
        <w:rPr>
          <w:rFonts w:ascii="Times New Roman" w:hAnsi="Times New Roman" w:cs="Times New Roman"/>
        </w:rPr>
      </w:pPr>
    </w:p>
    <w:p w14:paraId="3EDC5C5F" w14:textId="77777777" w:rsidR="00293E48" w:rsidRDefault="00293E48" w:rsidP="00293E48">
      <w:pPr>
        <w:pStyle w:val="ListParagraph"/>
        <w:numPr>
          <w:ilvl w:val="0"/>
          <w:numId w:val="8"/>
        </w:numPr>
        <w:rPr>
          <w:rFonts w:ascii="Times New Roman" w:hAnsi="Times New Roman" w:cs="Times New Roman"/>
        </w:rPr>
      </w:pPr>
      <w:r>
        <w:rPr>
          <w:rFonts w:ascii="Times New Roman" w:hAnsi="Times New Roman" w:cs="Times New Roman"/>
        </w:rPr>
        <w:t>Provide the person with a basin if he/she feels nauseous.</w:t>
      </w:r>
    </w:p>
    <w:p w14:paraId="257CACBB" w14:textId="77777777" w:rsidR="0093714A" w:rsidRDefault="0093714A" w:rsidP="0093714A">
      <w:pPr>
        <w:pStyle w:val="ListParagraph"/>
        <w:ind w:left="1620"/>
        <w:rPr>
          <w:rFonts w:ascii="Times New Roman" w:hAnsi="Times New Roman" w:cs="Times New Roman"/>
        </w:rPr>
      </w:pPr>
    </w:p>
    <w:p w14:paraId="26D0789D" w14:textId="77777777" w:rsidR="00293E48" w:rsidRDefault="00293E48" w:rsidP="00293E48">
      <w:pPr>
        <w:pStyle w:val="ListParagraph"/>
        <w:numPr>
          <w:ilvl w:val="0"/>
          <w:numId w:val="8"/>
        </w:numPr>
        <w:rPr>
          <w:rFonts w:ascii="Times New Roman" w:hAnsi="Times New Roman" w:cs="Times New Roman"/>
        </w:rPr>
      </w:pPr>
      <w:r>
        <w:rPr>
          <w:rFonts w:ascii="Times New Roman" w:hAnsi="Times New Roman" w:cs="Times New Roman"/>
        </w:rPr>
        <w:t xml:space="preserve">Have the person </w:t>
      </w:r>
      <w:r w:rsidRPr="002D67BB">
        <w:rPr>
          <w:rFonts w:ascii="Times New Roman" w:hAnsi="Times New Roman" w:cs="Times New Roman"/>
          <w:u w:val="single"/>
        </w:rPr>
        <w:t>remain seated</w:t>
      </w:r>
      <w:r>
        <w:rPr>
          <w:rFonts w:ascii="Times New Roman" w:hAnsi="Times New Roman" w:cs="Times New Roman"/>
        </w:rPr>
        <w:t xml:space="preserve"> until he/she feels better.</w:t>
      </w:r>
    </w:p>
    <w:p w14:paraId="3AFB39D5" w14:textId="77777777" w:rsidR="0093714A" w:rsidRDefault="0093714A" w:rsidP="0093714A">
      <w:pPr>
        <w:pStyle w:val="ListParagraph"/>
        <w:ind w:left="1620"/>
        <w:rPr>
          <w:rFonts w:ascii="Times New Roman" w:hAnsi="Times New Roman" w:cs="Times New Roman"/>
        </w:rPr>
      </w:pPr>
    </w:p>
    <w:p w14:paraId="26AFD92E" w14:textId="77777777" w:rsidR="00293E48" w:rsidRDefault="00293E48" w:rsidP="00293E48">
      <w:pPr>
        <w:pStyle w:val="ListParagraph"/>
        <w:numPr>
          <w:ilvl w:val="0"/>
          <w:numId w:val="8"/>
        </w:numPr>
        <w:rPr>
          <w:rFonts w:ascii="Times New Roman" w:hAnsi="Times New Roman" w:cs="Times New Roman"/>
        </w:rPr>
      </w:pPr>
      <w:r>
        <w:rPr>
          <w:rFonts w:ascii="Times New Roman" w:hAnsi="Times New Roman" w:cs="Times New Roman"/>
        </w:rPr>
        <w:t>Place a cold wet cloth on the back of the person’s neck.</w:t>
      </w:r>
    </w:p>
    <w:p w14:paraId="52E6672F" w14:textId="77777777" w:rsidR="0093714A" w:rsidRDefault="0093714A" w:rsidP="0093714A">
      <w:pPr>
        <w:pStyle w:val="ListParagraph"/>
        <w:ind w:left="1620"/>
        <w:rPr>
          <w:rFonts w:ascii="Times New Roman" w:hAnsi="Times New Roman" w:cs="Times New Roman"/>
        </w:rPr>
      </w:pPr>
    </w:p>
    <w:p w14:paraId="432B91C0" w14:textId="77777777" w:rsidR="00293E48" w:rsidRDefault="00293E48" w:rsidP="00293E48">
      <w:pPr>
        <w:pStyle w:val="ListParagraph"/>
        <w:numPr>
          <w:ilvl w:val="0"/>
          <w:numId w:val="8"/>
        </w:numPr>
        <w:rPr>
          <w:rFonts w:ascii="Times New Roman" w:hAnsi="Times New Roman" w:cs="Times New Roman"/>
        </w:rPr>
      </w:pPr>
      <w:r>
        <w:rPr>
          <w:rFonts w:ascii="Times New Roman" w:hAnsi="Times New Roman" w:cs="Times New Roman"/>
        </w:rPr>
        <w:t>If the person faints, use smelling salts to revive by crushing the ampoule and waving it under the person’s nose for a few seconds.</w:t>
      </w:r>
    </w:p>
    <w:p w14:paraId="6C1168DD" w14:textId="77777777" w:rsidR="0093714A" w:rsidRDefault="0093714A" w:rsidP="0093714A">
      <w:pPr>
        <w:pStyle w:val="ListParagraph"/>
        <w:ind w:left="1620"/>
        <w:rPr>
          <w:rFonts w:ascii="Times New Roman" w:hAnsi="Times New Roman" w:cs="Times New Roman"/>
        </w:rPr>
      </w:pPr>
    </w:p>
    <w:p w14:paraId="79835CFF" w14:textId="6136C09E" w:rsidR="00293E48" w:rsidRDefault="00293E48" w:rsidP="00293E48">
      <w:pPr>
        <w:pStyle w:val="ListParagraph"/>
        <w:numPr>
          <w:ilvl w:val="0"/>
          <w:numId w:val="8"/>
        </w:numPr>
        <w:rPr>
          <w:rFonts w:ascii="Times New Roman" w:hAnsi="Times New Roman" w:cs="Times New Roman"/>
        </w:rPr>
      </w:pPr>
      <w:r>
        <w:rPr>
          <w:rFonts w:ascii="Times New Roman" w:hAnsi="Times New Roman" w:cs="Times New Roman"/>
        </w:rPr>
        <w:t>If the person continues to feel ill, contact a medical staff</w:t>
      </w:r>
      <w:r w:rsidR="00660919">
        <w:rPr>
          <w:rFonts w:ascii="Times New Roman" w:hAnsi="Times New Roman" w:cs="Times New Roman"/>
        </w:rPr>
        <w:t xml:space="preserve"> </w:t>
      </w:r>
      <w:r>
        <w:rPr>
          <w:rFonts w:ascii="Times New Roman" w:hAnsi="Times New Roman" w:cs="Times New Roman"/>
        </w:rPr>
        <w:t>member for advice.</w:t>
      </w:r>
    </w:p>
    <w:p w14:paraId="706FFB44" w14:textId="77777777" w:rsidR="0017415E" w:rsidRDefault="0017415E" w:rsidP="00293E48">
      <w:pPr>
        <w:ind w:left="1260"/>
        <w:rPr>
          <w:rFonts w:ascii="Times New Roman" w:hAnsi="Times New Roman" w:cs="Times New Roman"/>
          <w:u w:val="single"/>
        </w:rPr>
      </w:pPr>
    </w:p>
    <w:p w14:paraId="79B68A93" w14:textId="77777777" w:rsidR="0017415E" w:rsidRDefault="00293E48" w:rsidP="00293E48">
      <w:pPr>
        <w:ind w:left="1260"/>
        <w:rPr>
          <w:rFonts w:ascii="Times New Roman" w:hAnsi="Times New Roman" w:cs="Times New Roman"/>
        </w:rPr>
      </w:pPr>
      <w:r>
        <w:rPr>
          <w:rFonts w:ascii="Times New Roman" w:hAnsi="Times New Roman" w:cs="Times New Roman"/>
          <w:u w:val="single"/>
        </w:rPr>
        <w:t>Other Possible Problems – Not all Draw Tubes Collected</w:t>
      </w:r>
      <w:r>
        <w:rPr>
          <w:rFonts w:ascii="Times New Roman" w:hAnsi="Times New Roman" w:cs="Times New Roman"/>
        </w:rPr>
        <w:t xml:space="preserve">.  </w:t>
      </w:r>
    </w:p>
    <w:p w14:paraId="3F939235" w14:textId="1DA39145" w:rsidR="00293E48" w:rsidRDefault="00293E48" w:rsidP="00293E48">
      <w:pPr>
        <w:ind w:left="1260"/>
        <w:rPr>
          <w:rFonts w:ascii="Times New Roman" w:hAnsi="Times New Roman" w:cs="Times New Roman"/>
        </w:rPr>
      </w:pPr>
      <w:r>
        <w:rPr>
          <w:rFonts w:ascii="Times New Roman" w:hAnsi="Times New Roman" w:cs="Times New Roman"/>
        </w:rPr>
        <w:t>(</w:t>
      </w:r>
      <w:r w:rsidR="0017415E">
        <w:rPr>
          <w:rFonts w:ascii="Times New Roman" w:hAnsi="Times New Roman" w:cs="Times New Roman"/>
        </w:rPr>
        <w:t>B</w:t>
      </w:r>
      <w:r>
        <w:rPr>
          <w:rFonts w:ascii="Times New Roman" w:hAnsi="Times New Roman" w:cs="Times New Roman"/>
        </w:rPr>
        <w:t>lood flow ceases, difficult venipuncture, etc.).  Always fill collection tubes in the order specified.  Make notations of difficulties on the Phlebotomy Form.  If the participant is willing, another attempt should be made to complete the draw collecting only those tubes that were not filled in the first venipuncture following the same tube order.</w:t>
      </w:r>
    </w:p>
    <w:p w14:paraId="314C9B9D" w14:textId="77777777" w:rsidR="00474E44" w:rsidRDefault="00474E44" w:rsidP="00293E48">
      <w:pPr>
        <w:ind w:left="1260"/>
        <w:rPr>
          <w:rFonts w:ascii="Times New Roman" w:hAnsi="Times New Roman" w:cs="Times New Roman"/>
        </w:rPr>
      </w:pPr>
    </w:p>
    <w:p w14:paraId="2708D358" w14:textId="77777777" w:rsidR="0017415E" w:rsidRDefault="00293E48" w:rsidP="00293E48">
      <w:pPr>
        <w:ind w:left="1260"/>
        <w:rPr>
          <w:rFonts w:ascii="Times New Roman" w:hAnsi="Times New Roman" w:cs="Times New Roman"/>
        </w:rPr>
      </w:pPr>
      <w:r>
        <w:rPr>
          <w:rFonts w:ascii="Times New Roman" w:hAnsi="Times New Roman" w:cs="Times New Roman"/>
          <w:u w:val="single"/>
        </w:rPr>
        <w:t xml:space="preserve">Other Possible </w:t>
      </w:r>
      <w:r w:rsidRPr="00DA6AA2">
        <w:rPr>
          <w:rFonts w:ascii="Times New Roman" w:hAnsi="Times New Roman" w:cs="Times New Roman"/>
          <w:u w:val="single"/>
        </w:rPr>
        <w:t>Problems – Draw Tube does Not Fill</w:t>
      </w:r>
      <w:r>
        <w:rPr>
          <w:rFonts w:ascii="Times New Roman" w:hAnsi="Times New Roman" w:cs="Times New Roman"/>
        </w:rPr>
        <w:t xml:space="preserve">.  </w:t>
      </w:r>
    </w:p>
    <w:p w14:paraId="1B5CC091" w14:textId="62EEBD72" w:rsidR="00293E48" w:rsidRDefault="00293E48" w:rsidP="00293E48">
      <w:pPr>
        <w:ind w:left="1260"/>
        <w:rPr>
          <w:rFonts w:ascii="Times New Roman" w:hAnsi="Times New Roman" w:cs="Times New Roman"/>
        </w:rPr>
      </w:pPr>
      <w:r>
        <w:rPr>
          <w:rFonts w:ascii="Times New Roman" w:hAnsi="Times New Roman" w:cs="Times New Roman"/>
        </w:rPr>
        <w:lastRenderedPageBreak/>
        <w:t xml:space="preserve">First, try another tube of the same type.  EDTA and serum tubes </w:t>
      </w:r>
      <w:r w:rsidR="0017415E">
        <w:rPr>
          <w:rFonts w:ascii="Times New Roman" w:hAnsi="Times New Roman" w:cs="Times New Roman"/>
        </w:rPr>
        <w:t xml:space="preserve">for MESA Classic </w:t>
      </w:r>
      <w:r>
        <w:rPr>
          <w:rFonts w:ascii="Times New Roman" w:hAnsi="Times New Roman" w:cs="Times New Roman"/>
        </w:rPr>
        <w:t xml:space="preserve">both have additives therefore tubes less than ½ full are not acceptable.  The </w:t>
      </w:r>
      <w:proofErr w:type="spellStart"/>
      <w:r>
        <w:rPr>
          <w:rFonts w:ascii="Times New Roman" w:hAnsi="Times New Roman" w:cs="Times New Roman"/>
        </w:rPr>
        <w:t>PAXgene</w:t>
      </w:r>
      <w:proofErr w:type="spellEnd"/>
      <w:r>
        <w:rPr>
          <w:rFonts w:ascii="Times New Roman" w:hAnsi="Times New Roman" w:cs="Times New Roman"/>
        </w:rPr>
        <w:t xml:space="preserve"> RNA tube usually takes at least 10 seconds to fill, and if there are difficulties filling this tube, all fill volumes are acceptable.  EDTA and serum tubes between ½ full and completely full are acceptable but will probably yield a reduced number of aliquots.  If any draw tube is not completely filled, clearly note on the Phlebotomy Form as this could affect future assays.</w:t>
      </w:r>
    </w:p>
    <w:p w14:paraId="50542ED3" w14:textId="77777777" w:rsidR="00293E48" w:rsidRDefault="00293E48" w:rsidP="00293E48">
      <w:pPr>
        <w:rPr>
          <w:rFonts w:ascii="Times New Roman" w:hAnsi="Times New Roman" w:cs="Times New Roman"/>
        </w:rPr>
      </w:pPr>
    </w:p>
    <w:p w14:paraId="48953EAD" w14:textId="77777777" w:rsidR="00293E48" w:rsidRDefault="00293E48" w:rsidP="00293E48">
      <w:pPr>
        <w:ind w:left="720" w:hanging="360"/>
        <w:rPr>
          <w:rFonts w:ascii="Times New Roman" w:hAnsi="Times New Roman" w:cs="Times New Roman"/>
          <w:u w:val="single"/>
        </w:rPr>
      </w:pPr>
      <w:r w:rsidRPr="006A4216">
        <w:rPr>
          <w:rFonts w:ascii="Times New Roman" w:hAnsi="Times New Roman" w:cs="Times New Roman"/>
        </w:rPr>
        <w:t>6.</w:t>
      </w:r>
      <w:r w:rsidRPr="006A4216">
        <w:rPr>
          <w:rFonts w:ascii="Times New Roman" w:hAnsi="Times New Roman" w:cs="Times New Roman"/>
        </w:rPr>
        <w:tab/>
      </w:r>
      <w:r w:rsidRPr="009D7B34">
        <w:rPr>
          <w:rFonts w:ascii="Times New Roman" w:hAnsi="Times New Roman" w:cs="Times New Roman"/>
          <w:u w:val="single"/>
        </w:rPr>
        <w:t>MESA Classic - Processing</w:t>
      </w:r>
      <w:r w:rsidRPr="006A4216">
        <w:rPr>
          <w:rFonts w:ascii="Times New Roman" w:hAnsi="Times New Roman" w:cs="Times New Roman"/>
          <w:u w:val="single"/>
        </w:rPr>
        <w:t xml:space="preserve"> Specimens</w:t>
      </w:r>
    </w:p>
    <w:p w14:paraId="09713524" w14:textId="77777777" w:rsidR="007D53EA" w:rsidRDefault="007D53EA" w:rsidP="00293E48">
      <w:pPr>
        <w:ind w:left="1080" w:hanging="360"/>
        <w:rPr>
          <w:rFonts w:ascii="Times New Roman" w:hAnsi="Times New Roman" w:cs="Times New Roman"/>
        </w:rPr>
      </w:pPr>
    </w:p>
    <w:p w14:paraId="20924D83" w14:textId="77777777" w:rsidR="00293E48" w:rsidRDefault="00293E48" w:rsidP="00293E48">
      <w:pPr>
        <w:ind w:left="108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Pr>
          <w:rFonts w:ascii="Times New Roman" w:hAnsi="Times New Roman" w:cs="Times New Roman"/>
          <w:u w:val="single"/>
        </w:rPr>
        <w:t>Overview</w:t>
      </w:r>
    </w:p>
    <w:p w14:paraId="27B46C30" w14:textId="508AB5EE" w:rsidR="00293E48" w:rsidRDefault="00293E48" w:rsidP="00293E48">
      <w:pPr>
        <w:ind w:left="720"/>
        <w:rPr>
          <w:rFonts w:ascii="Times New Roman" w:hAnsi="Times New Roman" w:cs="Times New Roman"/>
        </w:rPr>
      </w:pPr>
      <w:r>
        <w:rPr>
          <w:rFonts w:ascii="Times New Roman" w:hAnsi="Times New Roman" w:cs="Times New Roman"/>
        </w:rPr>
        <w:t xml:space="preserve">Processing </w:t>
      </w:r>
      <w:r w:rsidR="00465470">
        <w:rPr>
          <w:rFonts w:ascii="Times New Roman" w:hAnsi="Times New Roman" w:cs="Times New Roman"/>
        </w:rPr>
        <w:t xml:space="preserve">of the MESA Classic samples </w:t>
      </w:r>
      <w:r>
        <w:rPr>
          <w:rFonts w:ascii="Times New Roman" w:hAnsi="Times New Roman" w:cs="Times New Roman"/>
        </w:rPr>
        <w:t>should be initiated as soon as possible (0-30 minutes) following venipuncture.  Personal protective equipment (non-permeable lab coats, double-gloves – nitrile or latex) is required during processing (splatter shields</w:t>
      </w:r>
      <w:r w:rsidR="00AE2DB5">
        <w:rPr>
          <w:rFonts w:ascii="Times New Roman" w:hAnsi="Times New Roman" w:cs="Times New Roman"/>
        </w:rPr>
        <w:t>/face protection</w:t>
      </w:r>
      <w:r>
        <w:rPr>
          <w:rFonts w:ascii="Times New Roman" w:hAnsi="Times New Roman" w:cs="Times New Roman"/>
        </w:rPr>
        <w:t xml:space="preserve"> recommended), and adhere to any additional safety regulations recommended or required by your institution.</w:t>
      </w:r>
    </w:p>
    <w:p w14:paraId="4FA73FDC" w14:textId="6E70AFE7" w:rsidR="00293E48" w:rsidRDefault="00293E48" w:rsidP="00293E48">
      <w:pPr>
        <w:ind w:left="720"/>
        <w:rPr>
          <w:rFonts w:ascii="Times New Roman" w:hAnsi="Times New Roman" w:cs="Times New Roman"/>
        </w:rPr>
      </w:pPr>
      <w:r>
        <w:rPr>
          <w:rFonts w:ascii="Times New Roman" w:hAnsi="Times New Roman" w:cs="Times New Roman"/>
        </w:rPr>
        <w:t xml:space="preserve">Double check </w:t>
      </w:r>
      <w:r w:rsidR="0017415E">
        <w:rPr>
          <w:rFonts w:ascii="Times New Roman" w:hAnsi="Times New Roman" w:cs="Times New Roman"/>
        </w:rPr>
        <w:t xml:space="preserve">each </w:t>
      </w:r>
      <w:r>
        <w:rPr>
          <w:rFonts w:ascii="Times New Roman" w:hAnsi="Times New Roman" w:cs="Times New Roman"/>
        </w:rPr>
        <w:t xml:space="preserve">participant’s pre-labeled </w:t>
      </w:r>
      <w:proofErr w:type="spellStart"/>
      <w:r>
        <w:rPr>
          <w:rFonts w:ascii="Times New Roman" w:hAnsi="Times New Roman" w:cs="Times New Roman"/>
        </w:rPr>
        <w:t>cryovials</w:t>
      </w:r>
      <w:proofErr w:type="spellEnd"/>
      <w:r>
        <w:rPr>
          <w:rFonts w:ascii="Times New Roman" w:hAnsi="Times New Roman" w:cs="Times New Roman"/>
        </w:rPr>
        <w:t xml:space="preserve"> are correctly organized </w:t>
      </w:r>
      <w:r w:rsidR="0017415E">
        <w:rPr>
          <w:rFonts w:ascii="Times New Roman" w:hAnsi="Times New Roman" w:cs="Times New Roman"/>
        </w:rPr>
        <w:t xml:space="preserve">in the </w:t>
      </w:r>
      <w:proofErr w:type="spellStart"/>
      <w:r w:rsidR="0017415E">
        <w:rPr>
          <w:rFonts w:ascii="Times New Roman" w:hAnsi="Times New Roman" w:cs="Times New Roman"/>
        </w:rPr>
        <w:t>cryovial</w:t>
      </w:r>
      <w:proofErr w:type="spellEnd"/>
      <w:r w:rsidR="0017415E">
        <w:rPr>
          <w:rFonts w:ascii="Times New Roman" w:hAnsi="Times New Roman" w:cs="Times New Roman"/>
        </w:rPr>
        <w:t xml:space="preserve"> racks</w:t>
      </w:r>
      <w:r w:rsidR="003C03B3">
        <w:rPr>
          <w:rFonts w:ascii="Times New Roman" w:hAnsi="Times New Roman" w:cs="Times New Roman"/>
        </w:rPr>
        <w:t xml:space="preserve">, </w:t>
      </w:r>
      <w:proofErr w:type="spellStart"/>
      <w:r w:rsidR="007C70F9">
        <w:rPr>
          <w:rFonts w:ascii="Times New Roman" w:hAnsi="Times New Roman" w:cs="Times New Roman"/>
        </w:rPr>
        <w:t>cryovials</w:t>
      </w:r>
      <w:proofErr w:type="spellEnd"/>
      <w:r w:rsidR="007C70F9">
        <w:rPr>
          <w:rFonts w:ascii="Times New Roman" w:hAnsi="Times New Roman" w:cs="Times New Roman"/>
        </w:rPr>
        <w:t xml:space="preserve"> </w:t>
      </w:r>
      <w:r w:rsidR="003C03B3">
        <w:rPr>
          <w:rFonts w:ascii="Times New Roman" w:hAnsi="Times New Roman" w:cs="Times New Roman"/>
        </w:rPr>
        <w:t xml:space="preserve">are </w:t>
      </w:r>
      <w:r w:rsidR="007C70F9">
        <w:rPr>
          <w:rFonts w:ascii="Times New Roman" w:hAnsi="Times New Roman" w:cs="Times New Roman"/>
        </w:rPr>
        <w:t xml:space="preserve">of </w:t>
      </w:r>
      <w:r w:rsidR="003C03B3">
        <w:rPr>
          <w:rFonts w:ascii="Times New Roman" w:hAnsi="Times New Roman" w:cs="Times New Roman"/>
        </w:rPr>
        <w:t>the correct size,</w:t>
      </w:r>
      <w:r w:rsidR="0017415E">
        <w:rPr>
          <w:rFonts w:ascii="Times New Roman" w:hAnsi="Times New Roman" w:cs="Times New Roman"/>
        </w:rPr>
        <w:t xml:space="preserve"> </w:t>
      </w:r>
      <w:r>
        <w:rPr>
          <w:rFonts w:ascii="Times New Roman" w:hAnsi="Times New Roman" w:cs="Times New Roman"/>
        </w:rPr>
        <w:t xml:space="preserve">and all </w:t>
      </w:r>
      <w:proofErr w:type="spellStart"/>
      <w:r>
        <w:rPr>
          <w:rFonts w:ascii="Times New Roman" w:hAnsi="Times New Roman" w:cs="Times New Roman"/>
        </w:rPr>
        <w:t>cryovials</w:t>
      </w:r>
      <w:proofErr w:type="spellEnd"/>
      <w:r>
        <w:rPr>
          <w:rFonts w:ascii="Times New Roman" w:hAnsi="Times New Roman" w:cs="Times New Roman"/>
        </w:rPr>
        <w:t xml:space="preserve"> are correctly labeled ready for processing the samples – including proper orientation of the barcode label on the </w:t>
      </w:r>
      <w:proofErr w:type="spellStart"/>
      <w:r>
        <w:rPr>
          <w:rFonts w:ascii="Times New Roman" w:hAnsi="Times New Roman" w:cs="Times New Roman"/>
        </w:rPr>
        <w:t>cryovial</w:t>
      </w:r>
      <w:proofErr w:type="spellEnd"/>
      <w:r>
        <w:rPr>
          <w:rFonts w:ascii="Times New Roman" w:hAnsi="Times New Roman" w:cs="Times New Roman"/>
        </w:rPr>
        <w:t xml:space="preserve"> so the barcodes can be scanned upon receipt at the CBAL (refer to </w:t>
      </w:r>
      <w:r w:rsidR="007E0FCB">
        <w:rPr>
          <w:rFonts w:ascii="Times New Roman" w:hAnsi="Times New Roman" w:cs="Times New Roman"/>
        </w:rPr>
        <w:t xml:space="preserve">the </w:t>
      </w:r>
      <w:r>
        <w:rPr>
          <w:rFonts w:ascii="Times New Roman" w:hAnsi="Times New Roman" w:cs="Times New Roman"/>
        </w:rPr>
        <w:t xml:space="preserve">Appendix for </w:t>
      </w:r>
      <w:r w:rsidR="007E0FCB">
        <w:rPr>
          <w:rFonts w:ascii="Times New Roman" w:hAnsi="Times New Roman" w:cs="Times New Roman"/>
        </w:rPr>
        <w:t xml:space="preserve">the </w:t>
      </w:r>
      <w:r>
        <w:rPr>
          <w:rFonts w:ascii="Times New Roman" w:hAnsi="Times New Roman" w:cs="Times New Roman"/>
        </w:rPr>
        <w:t xml:space="preserve">diagram showing correct barcode label orientation on the </w:t>
      </w:r>
      <w:proofErr w:type="spellStart"/>
      <w:r>
        <w:rPr>
          <w:rFonts w:ascii="Times New Roman" w:hAnsi="Times New Roman" w:cs="Times New Roman"/>
        </w:rPr>
        <w:t>cryovial</w:t>
      </w:r>
      <w:proofErr w:type="spellEnd"/>
      <w:r>
        <w:rPr>
          <w:rFonts w:ascii="Times New Roman" w:hAnsi="Times New Roman" w:cs="Times New Roman"/>
        </w:rPr>
        <w:t>).</w:t>
      </w:r>
    </w:p>
    <w:p w14:paraId="22DD2AF5" w14:textId="64A8AF3E" w:rsidR="007E0FCB" w:rsidRDefault="007E0FCB" w:rsidP="00293E48">
      <w:pPr>
        <w:ind w:left="720"/>
        <w:rPr>
          <w:rFonts w:ascii="Times New Roman" w:hAnsi="Times New Roman" w:cs="Times New Roman"/>
        </w:rPr>
      </w:pPr>
      <w:r>
        <w:rPr>
          <w:rFonts w:ascii="Times New Roman" w:hAnsi="Times New Roman" w:cs="Times New Roman"/>
        </w:rPr>
        <w:t>For details on mixing, temperature requirements, and processing of ancillary study samples, refer to the specific ancillary study lab protocol</w:t>
      </w:r>
      <w:r w:rsidR="0093535D">
        <w:rPr>
          <w:rFonts w:ascii="Times New Roman" w:hAnsi="Times New Roman" w:cs="Times New Roman"/>
        </w:rPr>
        <w:t xml:space="preserve"> section</w:t>
      </w:r>
      <w:r>
        <w:rPr>
          <w:rFonts w:ascii="Times New Roman" w:hAnsi="Times New Roman" w:cs="Times New Roman"/>
        </w:rPr>
        <w:t>s</w:t>
      </w:r>
      <w:r w:rsidR="0093535D">
        <w:rPr>
          <w:rFonts w:ascii="Times New Roman" w:hAnsi="Times New Roman" w:cs="Times New Roman"/>
        </w:rPr>
        <w:t xml:space="preserve"> in the MESA 6 Manual of Operations</w:t>
      </w:r>
      <w:r>
        <w:rPr>
          <w:rFonts w:ascii="Times New Roman" w:hAnsi="Times New Roman" w:cs="Times New Roman"/>
        </w:rPr>
        <w:t>.</w:t>
      </w:r>
    </w:p>
    <w:p w14:paraId="4FA0AE10" w14:textId="77777777" w:rsidR="007E0FCB" w:rsidRDefault="007E0FCB" w:rsidP="00293E48">
      <w:pPr>
        <w:ind w:left="720"/>
        <w:rPr>
          <w:rFonts w:ascii="Times New Roman" w:hAnsi="Times New Roman" w:cs="Times New Roman"/>
        </w:rPr>
      </w:pPr>
    </w:p>
    <w:p w14:paraId="5E49AD44" w14:textId="77777777" w:rsidR="00293E48" w:rsidRDefault="00293E48" w:rsidP="00293E48">
      <w:pPr>
        <w:ind w:left="1080" w:hanging="36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F92B13">
        <w:rPr>
          <w:rFonts w:ascii="Times New Roman" w:hAnsi="Times New Roman" w:cs="Times New Roman"/>
          <w:u w:val="single"/>
        </w:rPr>
        <w:t>Daily Preparation</w:t>
      </w:r>
    </w:p>
    <w:p w14:paraId="4B88FB72" w14:textId="62427EF1" w:rsidR="00293E48" w:rsidRDefault="00293E48" w:rsidP="00293E48">
      <w:pPr>
        <w:ind w:left="1080" w:hanging="360"/>
        <w:rPr>
          <w:rFonts w:ascii="Times New Roman" w:hAnsi="Times New Roman" w:cs="Times New Roman"/>
        </w:rPr>
      </w:pPr>
      <w:r>
        <w:rPr>
          <w:rFonts w:ascii="Times New Roman" w:hAnsi="Times New Roman" w:cs="Times New Roman"/>
        </w:rPr>
        <w:t>The following items should be on hand before beginning processing</w:t>
      </w:r>
      <w:r w:rsidR="007E0FCB">
        <w:rPr>
          <w:rFonts w:ascii="Times New Roman" w:hAnsi="Times New Roman" w:cs="Times New Roman"/>
        </w:rPr>
        <w:t xml:space="preserve"> of the MESA Classic samples</w:t>
      </w:r>
      <w:r>
        <w:rPr>
          <w:rFonts w:ascii="Times New Roman" w:hAnsi="Times New Roman" w:cs="Times New Roman"/>
        </w:rPr>
        <w:t>:</w:t>
      </w:r>
    </w:p>
    <w:p w14:paraId="612313E9"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Lab coats, ample supply of nitrile or latex gloves, splash shields, and other Personal Protective Equipment as needed.</w:t>
      </w:r>
    </w:p>
    <w:p w14:paraId="19BFC722"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Emergency eye wash station.</w:t>
      </w:r>
    </w:p>
    <w:p w14:paraId="6D4735FF"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 xml:space="preserve">Biohazard waste container, with large and small biohazard bags </w:t>
      </w:r>
      <w:r w:rsidRPr="00987D68">
        <w:rPr>
          <w:rFonts w:ascii="Times New Roman" w:hAnsi="Times New Roman" w:cs="Times New Roman"/>
          <w:i/>
        </w:rPr>
        <w:t>(</w:t>
      </w:r>
      <w:r>
        <w:rPr>
          <w:rFonts w:ascii="Times New Roman" w:hAnsi="Times New Roman" w:cs="Times New Roman"/>
          <w:i/>
        </w:rPr>
        <w:t xml:space="preserve">puncture-proof </w:t>
      </w:r>
      <w:r w:rsidRPr="00987D68">
        <w:rPr>
          <w:rFonts w:ascii="Times New Roman" w:hAnsi="Times New Roman" w:cs="Times New Roman"/>
          <w:i/>
        </w:rPr>
        <w:t>biohazardous waste containers).</w:t>
      </w:r>
    </w:p>
    <w:p w14:paraId="5FEF5EE3"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Refrigerated Centrifuge with a Horizontal (swing-out head) rotor – 2000 g-force minimum, 4°C.</w:t>
      </w:r>
    </w:p>
    <w:p w14:paraId="7D180FFD"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Test tube holders (adapters) for centrifuges.</w:t>
      </w:r>
    </w:p>
    <w:p w14:paraId="1F2A61D6"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Harvard Trip Balance / Pan balance.</w:t>
      </w:r>
    </w:p>
    <w:p w14:paraId="37F80B36"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Water bottles for balance.</w:t>
      </w:r>
    </w:p>
    <w:p w14:paraId="41D2E07F"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-80°C or colder freezer.</w:t>
      </w:r>
    </w:p>
    <w:p w14:paraId="51FB45B9" w14:textId="39DCA592"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 xml:space="preserve">Refrigerator 4°C for temporary storage of collected urine in case </w:t>
      </w:r>
      <w:proofErr w:type="spellStart"/>
      <w:r>
        <w:rPr>
          <w:rFonts w:ascii="Times New Roman" w:hAnsi="Times New Roman" w:cs="Times New Roman"/>
        </w:rPr>
        <w:t>aliquoting</w:t>
      </w:r>
      <w:proofErr w:type="spellEnd"/>
      <w:r>
        <w:rPr>
          <w:rFonts w:ascii="Times New Roman" w:hAnsi="Times New Roman" w:cs="Times New Roman"/>
        </w:rPr>
        <w:t xml:space="preserve"> is delayed: -Can be a household style fridge; </w:t>
      </w:r>
      <w:r w:rsidR="00F661E8">
        <w:rPr>
          <w:rFonts w:ascii="Times New Roman" w:hAnsi="Times New Roman" w:cs="Times New Roman"/>
        </w:rPr>
        <w:t xml:space="preserve">But </w:t>
      </w:r>
      <w:r w:rsidR="00F661E8" w:rsidRPr="00F661E8">
        <w:rPr>
          <w:rFonts w:ascii="Times New Roman" w:hAnsi="Times New Roman" w:cs="Times New Roman"/>
          <w:u w:val="single"/>
        </w:rPr>
        <w:t>n</w:t>
      </w:r>
      <w:r w:rsidRPr="00F661E8">
        <w:rPr>
          <w:rFonts w:ascii="Times New Roman" w:hAnsi="Times New Roman" w:cs="Times New Roman"/>
          <w:u w:val="single"/>
        </w:rPr>
        <w:t>ot</w:t>
      </w:r>
      <w:r>
        <w:rPr>
          <w:rFonts w:ascii="Times New Roman" w:hAnsi="Times New Roman" w:cs="Times New Roman"/>
        </w:rPr>
        <w:t xml:space="preserve"> a fridge </w:t>
      </w:r>
      <w:r w:rsidR="00F661E8">
        <w:rPr>
          <w:rFonts w:ascii="Times New Roman" w:hAnsi="Times New Roman" w:cs="Times New Roman"/>
        </w:rPr>
        <w:t xml:space="preserve">being </w:t>
      </w:r>
      <w:r>
        <w:rPr>
          <w:rFonts w:ascii="Times New Roman" w:hAnsi="Times New Roman" w:cs="Times New Roman"/>
        </w:rPr>
        <w:t>used for food storage.</w:t>
      </w:r>
    </w:p>
    <w:p w14:paraId="2FAE9F07"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Lab mats and wipes.</w:t>
      </w:r>
    </w:p>
    <w:p w14:paraId="59179AB2"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Clock.</w:t>
      </w:r>
    </w:p>
    <w:p w14:paraId="79967F9E"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Stop watch or timer.</w:t>
      </w:r>
    </w:p>
    <w:p w14:paraId="1DAAD240"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10% bleach solution or other approved biohazard disinfectant.</w:t>
      </w:r>
    </w:p>
    <w:p w14:paraId="3D50B2D9"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Ice bucket with crushed ice, filled before start of processing.</w:t>
      </w:r>
    </w:p>
    <w:p w14:paraId="5BEA0140"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 xml:space="preserve">Fixed volume pipettes with tips (MLA).  Volumes to be pipetted: 0.5 mL, 1.0 mL, and 1.5 </w:t>
      </w:r>
      <w:proofErr w:type="spellStart"/>
      <w:r>
        <w:rPr>
          <w:rFonts w:ascii="Times New Roman" w:hAnsi="Times New Roman" w:cs="Times New Roman"/>
        </w:rPr>
        <w:t>mL.</w:t>
      </w:r>
      <w:proofErr w:type="spellEnd"/>
      <w:r>
        <w:rPr>
          <w:rFonts w:ascii="Times New Roman" w:hAnsi="Times New Roman" w:cs="Times New Roman"/>
        </w:rPr>
        <w:t xml:space="preserve">  (Calibrated adjustable pipets may be used.)</w:t>
      </w:r>
    </w:p>
    <w:p w14:paraId="3B3EECF6"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Draw tube racks.</w:t>
      </w:r>
    </w:p>
    <w:p w14:paraId="781564BE" w14:textId="77777777" w:rsidR="00293E48" w:rsidRDefault="00293E48" w:rsidP="00293E48">
      <w:pPr>
        <w:pStyle w:val="ListParagraph"/>
        <w:numPr>
          <w:ilvl w:val="0"/>
          <w:numId w:val="9"/>
        </w:numPr>
        <w:rPr>
          <w:rFonts w:ascii="Times New Roman" w:hAnsi="Times New Roman" w:cs="Times New Roman"/>
        </w:rPr>
      </w:pPr>
      <w:proofErr w:type="spellStart"/>
      <w:r>
        <w:rPr>
          <w:rFonts w:ascii="Times New Roman" w:hAnsi="Times New Roman" w:cs="Times New Roman"/>
        </w:rPr>
        <w:t>Cryovial</w:t>
      </w:r>
      <w:proofErr w:type="spellEnd"/>
      <w:r>
        <w:rPr>
          <w:rFonts w:ascii="Times New Roman" w:hAnsi="Times New Roman" w:cs="Times New Roman"/>
        </w:rPr>
        <w:t>/tube racks for 0.5 mL, 1.5 mL, 2.0 mL, and pooling tubes.</w:t>
      </w:r>
    </w:p>
    <w:p w14:paraId="67C6C2E2"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lastRenderedPageBreak/>
        <w:t xml:space="preserve">Fisher </w:t>
      </w:r>
      <w:proofErr w:type="spellStart"/>
      <w:r>
        <w:rPr>
          <w:rFonts w:ascii="Times New Roman" w:hAnsi="Times New Roman" w:cs="Times New Roman"/>
        </w:rPr>
        <w:t>cryovials</w:t>
      </w:r>
      <w:proofErr w:type="spellEnd"/>
      <w:r>
        <w:rPr>
          <w:rFonts w:ascii="Times New Roman" w:hAnsi="Times New Roman" w:cs="Times New Roman"/>
        </w:rPr>
        <w:t>* (0.5 mL, 1.5 mL, and 2.0 mL) with appropriate color caps (orange, purple, red, and yellow).  Pre-labeled and have extras on hand.</w:t>
      </w:r>
    </w:p>
    <w:p w14:paraId="4F2F4DAA"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Pooling tubes (15 mL tube or other suitable tube for pooling plasma or serum from two draw tubes).</w:t>
      </w:r>
    </w:p>
    <w:p w14:paraId="64C34C5F"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MESA Participant ID barcode labels (supplied by the CC).</w:t>
      </w:r>
    </w:p>
    <w:p w14:paraId="3355BBA5" w14:textId="60C8933A"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 xml:space="preserve">MESA Phlebotomy Form (or other means for processing technician to access venipuncture start </w:t>
      </w:r>
      <w:r w:rsidR="00F661E8">
        <w:rPr>
          <w:rFonts w:ascii="Times New Roman" w:hAnsi="Times New Roman" w:cs="Times New Roman"/>
        </w:rPr>
        <w:t xml:space="preserve">and end </w:t>
      </w:r>
      <w:r>
        <w:rPr>
          <w:rFonts w:ascii="Times New Roman" w:hAnsi="Times New Roman" w:cs="Times New Roman"/>
        </w:rPr>
        <w:t>times).</w:t>
      </w:r>
    </w:p>
    <w:p w14:paraId="600A1F24" w14:textId="51A71539" w:rsidR="0017415E" w:rsidRPr="0017415E" w:rsidRDefault="0017415E" w:rsidP="0017415E">
      <w:pPr>
        <w:pStyle w:val="ListParagraph"/>
        <w:numPr>
          <w:ilvl w:val="0"/>
          <w:numId w:val="9"/>
        </w:numPr>
        <w:rPr>
          <w:rFonts w:ascii="Times New Roman" w:hAnsi="Times New Roman" w:cs="Times New Roman"/>
        </w:rPr>
      </w:pPr>
      <w:r>
        <w:rPr>
          <w:rFonts w:ascii="Times New Roman" w:hAnsi="Times New Roman" w:cs="Times New Roman"/>
        </w:rPr>
        <w:t>MESA Classic Processing Form (and any MESA ancillary study Processing Forms needed).</w:t>
      </w:r>
    </w:p>
    <w:p w14:paraId="260B51FB"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Labels/lab tape for reagents.</w:t>
      </w:r>
    </w:p>
    <w:p w14:paraId="1B54E094" w14:textId="77777777" w:rsidR="00293E48" w:rsidRDefault="00293E48" w:rsidP="00293E48">
      <w:pPr>
        <w:pStyle w:val="ListParagraph"/>
        <w:numPr>
          <w:ilvl w:val="0"/>
          <w:numId w:val="9"/>
        </w:numPr>
        <w:rPr>
          <w:rFonts w:ascii="Times New Roman" w:hAnsi="Times New Roman" w:cs="Times New Roman"/>
        </w:rPr>
      </w:pPr>
      <w:r>
        <w:rPr>
          <w:rFonts w:ascii="Times New Roman" w:hAnsi="Times New Roman" w:cs="Times New Roman"/>
        </w:rPr>
        <w:t>Pens and Sharpie pens.</w:t>
      </w:r>
    </w:p>
    <w:p w14:paraId="223851CD" w14:textId="77777777" w:rsidR="00293E48" w:rsidRDefault="00293E48" w:rsidP="00293E48">
      <w:pPr>
        <w:pStyle w:val="ListParagraph"/>
        <w:numPr>
          <w:ilvl w:val="0"/>
          <w:numId w:val="9"/>
        </w:numPr>
        <w:rPr>
          <w:rFonts w:ascii="Times New Roman" w:hAnsi="Times New Roman" w:cs="Times New Roman"/>
        </w:rPr>
      </w:pPr>
      <w:proofErr w:type="spellStart"/>
      <w:r>
        <w:rPr>
          <w:rFonts w:ascii="Times New Roman" w:hAnsi="Times New Roman" w:cs="Times New Roman"/>
        </w:rPr>
        <w:t>Cryovial</w:t>
      </w:r>
      <w:proofErr w:type="spellEnd"/>
      <w:r>
        <w:rPr>
          <w:rFonts w:ascii="Times New Roman" w:hAnsi="Times New Roman" w:cs="Times New Roman"/>
        </w:rPr>
        <w:t xml:space="preserve"> freezer boxes – Thermo Scientific #5954 (Fisher Cat# 11-678-24A) fiberboard 2” storage boxes with 9 x 9 grids, and Thermo Scientific #5956 (Fisher Cat# 11-678-24B) fiberboard 3” storage boxes.</w:t>
      </w:r>
    </w:p>
    <w:p w14:paraId="65A6FC9D" w14:textId="77777777" w:rsidR="00293E48" w:rsidRDefault="00293E48" w:rsidP="00293E48">
      <w:pPr>
        <w:ind w:left="1080"/>
        <w:rPr>
          <w:rFonts w:ascii="Times New Roman" w:hAnsi="Times New Roman" w:cs="Times New Roman"/>
        </w:rPr>
      </w:pPr>
      <w:r>
        <w:rPr>
          <w:rFonts w:ascii="Times New Roman" w:hAnsi="Times New Roman" w:cs="Times New Roman"/>
        </w:rPr>
        <w:t>*= provided by CBAL</w:t>
      </w:r>
    </w:p>
    <w:p w14:paraId="6A3A4925" w14:textId="77777777" w:rsidR="004524ED" w:rsidRDefault="004524ED" w:rsidP="00293E48">
      <w:pPr>
        <w:ind w:left="1080" w:hanging="360"/>
        <w:rPr>
          <w:rFonts w:ascii="Times New Roman" w:hAnsi="Times New Roman" w:cs="Times New Roman"/>
        </w:rPr>
      </w:pPr>
    </w:p>
    <w:p w14:paraId="5235F664" w14:textId="11E611D6" w:rsidR="00293E48" w:rsidRDefault="00293E48" w:rsidP="00293E48">
      <w:pPr>
        <w:ind w:left="108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D10CA8">
        <w:rPr>
          <w:rFonts w:ascii="Times New Roman" w:hAnsi="Times New Roman" w:cs="Times New Roman"/>
          <w:u w:val="single"/>
        </w:rPr>
        <w:t>Summary of Timing till Centrifuging</w:t>
      </w:r>
      <w:r w:rsidR="0017415E">
        <w:rPr>
          <w:rFonts w:ascii="Times New Roman" w:hAnsi="Times New Roman" w:cs="Times New Roman"/>
          <w:u w:val="single"/>
        </w:rPr>
        <w:t xml:space="preserve"> for MESA Classic Tubes</w:t>
      </w:r>
      <w:r>
        <w:rPr>
          <w:rFonts w:ascii="Times New Roman" w:hAnsi="Times New Roman" w:cs="Times New Roman"/>
        </w:rPr>
        <w:t>:</w:t>
      </w:r>
    </w:p>
    <w:p w14:paraId="7B3A2E9F" w14:textId="77777777" w:rsidR="00293E48" w:rsidRDefault="00293E48" w:rsidP="00293E48">
      <w:pPr>
        <w:ind w:left="1080" w:hanging="360"/>
        <w:rPr>
          <w:rFonts w:ascii="Times New Roman" w:hAnsi="Times New Roman" w:cs="Times New Roman"/>
        </w:rPr>
      </w:pPr>
      <w:r>
        <w:rPr>
          <w:rFonts w:ascii="Times New Roman" w:hAnsi="Times New Roman" w:cs="Times New Roman"/>
        </w:rPr>
        <w:t>After blood collection, time before centrifugation:</w:t>
      </w:r>
    </w:p>
    <w:p w14:paraId="021B70DE" w14:textId="77777777" w:rsidR="00293E48" w:rsidRDefault="00293E48" w:rsidP="00293E48">
      <w:pPr>
        <w:ind w:left="1080" w:hanging="360"/>
        <w:rPr>
          <w:rFonts w:ascii="Times New Roman" w:hAnsi="Times New Roman" w:cs="Times New Roman"/>
        </w:rPr>
      </w:pPr>
      <w:r>
        <w:rPr>
          <w:rFonts w:ascii="Times New Roman" w:hAnsi="Times New Roman" w:cs="Times New Roman"/>
        </w:rPr>
        <w:t>EDTA:  store on ice; preferably &lt; 15 minutes (maximum &lt; 30 minutes) before centrifuging.</w:t>
      </w:r>
    </w:p>
    <w:p w14:paraId="71C5A5B9" w14:textId="77777777" w:rsidR="00293E48" w:rsidRDefault="00293E48" w:rsidP="00293E48">
      <w:pPr>
        <w:ind w:left="1080" w:hanging="360"/>
        <w:rPr>
          <w:rFonts w:ascii="Times New Roman" w:hAnsi="Times New Roman" w:cs="Times New Roman"/>
        </w:rPr>
      </w:pPr>
      <w:r>
        <w:rPr>
          <w:rFonts w:ascii="Times New Roman" w:hAnsi="Times New Roman" w:cs="Times New Roman"/>
        </w:rPr>
        <w:t>Serum:  store at room temperature for at least 60 minutes, but &lt; 90 minutes prior to centrifuging.</w:t>
      </w:r>
    </w:p>
    <w:p w14:paraId="4673A970" w14:textId="77777777" w:rsidR="00293E48" w:rsidRPr="00F84525" w:rsidRDefault="00293E48" w:rsidP="00293E48">
      <w:pPr>
        <w:ind w:left="1080" w:hanging="360"/>
        <w:rPr>
          <w:rFonts w:ascii="Times New Roman" w:hAnsi="Times New Roman" w:cs="Times New Roman"/>
          <w:b/>
        </w:rPr>
      </w:pPr>
      <w:r>
        <w:rPr>
          <w:rFonts w:ascii="Times New Roman" w:hAnsi="Times New Roman" w:cs="Times New Roman"/>
          <w:b/>
        </w:rPr>
        <w:t xml:space="preserve">After </w:t>
      </w:r>
      <w:proofErr w:type="spellStart"/>
      <w:r>
        <w:rPr>
          <w:rFonts w:ascii="Times New Roman" w:hAnsi="Times New Roman" w:cs="Times New Roman"/>
          <w:b/>
        </w:rPr>
        <w:t>aliquoting</w:t>
      </w:r>
      <w:proofErr w:type="spellEnd"/>
      <w:r>
        <w:rPr>
          <w:rFonts w:ascii="Times New Roman" w:hAnsi="Times New Roman" w:cs="Times New Roman"/>
          <w:b/>
        </w:rPr>
        <w:t>, freeze ALL samples within 10 minutes or place immediately on dry ice.</w:t>
      </w:r>
    </w:p>
    <w:p w14:paraId="5914EFC0" w14:textId="77777777" w:rsidR="004524ED" w:rsidRDefault="004524ED" w:rsidP="00293E48">
      <w:pPr>
        <w:ind w:left="1080" w:hanging="360"/>
        <w:rPr>
          <w:rFonts w:ascii="Times New Roman" w:hAnsi="Times New Roman" w:cs="Times New Roman"/>
        </w:rPr>
      </w:pPr>
    </w:p>
    <w:p w14:paraId="5E380893" w14:textId="77777777" w:rsidR="00293E48" w:rsidRDefault="00293E48" w:rsidP="00293E48">
      <w:pPr>
        <w:ind w:left="1080" w:hanging="360"/>
        <w:rPr>
          <w:rFonts w:ascii="Times New Roman" w:hAnsi="Times New Roman" w:cs="Times New Roman"/>
        </w:rPr>
      </w:pPr>
      <w:r>
        <w:rPr>
          <w:rFonts w:ascii="Times New Roman" w:hAnsi="Times New Roman" w:cs="Times New Roman"/>
        </w:rPr>
        <w:t>D.</w:t>
      </w:r>
      <w:r>
        <w:rPr>
          <w:rFonts w:ascii="Times New Roman" w:hAnsi="Times New Roman" w:cs="Times New Roman"/>
        </w:rPr>
        <w:tab/>
      </w:r>
      <w:r>
        <w:rPr>
          <w:rFonts w:ascii="Times New Roman" w:hAnsi="Times New Roman" w:cs="Times New Roman"/>
          <w:u w:val="single"/>
        </w:rPr>
        <w:t>Centrifugation</w:t>
      </w:r>
      <w:r>
        <w:rPr>
          <w:rFonts w:ascii="Times New Roman" w:hAnsi="Times New Roman" w:cs="Times New Roman"/>
        </w:rPr>
        <w:t>:</w:t>
      </w:r>
    </w:p>
    <w:p w14:paraId="26ADD5E8" w14:textId="0AA066B0" w:rsidR="00293E48" w:rsidRDefault="00293E48" w:rsidP="00293E48">
      <w:pPr>
        <w:ind w:left="1080" w:hanging="360"/>
        <w:rPr>
          <w:rFonts w:ascii="Times New Roman" w:hAnsi="Times New Roman" w:cs="Times New Roman"/>
        </w:rPr>
      </w:pPr>
      <w:r>
        <w:rPr>
          <w:rFonts w:ascii="Times New Roman" w:hAnsi="Times New Roman" w:cs="Times New Roman"/>
        </w:rPr>
        <w:t xml:space="preserve">Instructions for centrifuging </w:t>
      </w:r>
      <w:r w:rsidR="001A44D9">
        <w:rPr>
          <w:rFonts w:ascii="Times New Roman" w:hAnsi="Times New Roman" w:cs="Times New Roman"/>
        </w:rPr>
        <w:t xml:space="preserve">MESA Classic </w:t>
      </w:r>
      <w:r>
        <w:rPr>
          <w:rFonts w:ascii="Times New Roman" w:hAnsi="Times New Roman" w:cs="Times New Roman"/>
        </w:rPr>
        <w:t>EDTA and Serum tubes.</w:t>
      </w:r>
    </w:p>
    <w:p w14:paraId="75F3EB56" w14:textId="2FF3E684" w:rsidR="00293E48" w:rsidRDefault="00293E48" w:rsidP="00293E48">
      <w:pPr>
        <w:pStyle w:val="ListParagraph"/>
        <w:numPr>
          <w:ilvl w:val="0"/>
          <w:numId w:val="10"/>
        </w:numPr>
        <w:rPr>
          <w:rFonts w:ascii="Times New Roman" w:hAnsi="Times New Roman" w:cs="Times New Roman"/>
        </w:rPr>
      </w:pPr>
      <w:r>
        <w:rPr>
          <w:rFonts w:ascii="Times New Roman" w:hAnsi="Times New Roman" w:cs="Times New Roman"/>
        </w:rPr>
        <w:t xml:space="preserve">EDTA 10 mL tubes:  </w:t>
      </w:r>
      <w:r w:rsidRPr="00095142">
        <w:rPr>
          <w:rFonts w:ascii="Times New Roman" w:hAnsi="Times New Roman" w:cs="Times New Roman"/>
          <w:u w:val="single"/>
        </w:rPr>
        <w:t>BEFORE</w:t>
      </w:r>
      <w:r>
        <w:rPr>
          <w:rFonts w:ascii="Times New Roman" w:hAnsi="Times New Roman" w:cs="Times New Roman"/>
        </w:rPr>
        <w:t xml:space="preserve"> centrifuging, </w:t>
      </w:r>
      <w:r w:rsidR="00BB0939">
        <w:rPr>
          <w:rFonts w:ascii="Times New Roman" w:hAnsi="Times New Roman" w:cs="Times New Roman"/>
        </w:rPr>
        <w:t xml:space="preserve">invert one of the filled EDTA draw tubes a couple times, then </w:t>
      </w:r>
      <w:r w:rsidR="003E7BB5">
        <w:rPr>
          <w:rFonts w:ascii="Times New Roman" w:hAnsi="Times New Roman" w:cs="Times New Roman"/>
        </w:rPr>
        <w:t xml:space="preserve">using an absorbent pad, carefully </w:t>
      </w:r>
      <w:r>
        <w:rPr>
          <w:rFonts w:ascii="Times New Roman" w:hAnsi="Times New Roman" w:cs="Times New Roman"/>
        </w:rPr>
        <w:t xml:space="preserve">remove the vacutainer stopper and </w:t>
      </w:r>
      <w:r w:rsidR="007250D1">
        <w:rPr>
          <w:rFonts w:ascii="Times New Roman" w:hAnsi="Times New Roman" w:cs="Times New Roman"/>
        </w:rPr>
        <w:t>aliquot</w:t>
      </w:r>
      <w:r>
        <w:rPr>
          <w:rFonts w:ascii="Times New Roman" w:hAnsi="Times New Roman" w:cs="Times New Roman"/>
        </w:rPr>
        <w:t xml:space="preserve"> 0.5 mL </w:t>
      </w:r>
      <w:r w:rsidR="00803ACB">
        <w:rPr>
          <w:rFonts w:ascii="Times New Roman" w:hAnsi="Times New Roman" w:cs="Times New Roman"/>
        </w:rPr>
        <w:t xml:space="preserve">whole blood </w:t>
      </w:r>
      <w:r>
        <w:rPr>
          <w:rFonts w:ascii="Times New Roman" w:hAnsi="Times New Roman" w:cs="Times New Roman"/>
        </w:rPr>
        <w:t xml:space="preserve">into the 2.0 mL </w:t>
      </w:r>
      <w:proofErr w:type="spellStart"/>
      <w:r>
        <w:rPr>
          <w:rFonts w:ascii="Times New Roman" w:hAnsi="Times New Roman" w:cs="Times New Roman"/>
        </w:rPr>
        <w:t>cryovial</w:t>
      </w:r>
      <w:proofErr w:type="spellEnd"/>
      <w:r>
        <w:rPr>
          <w:rFonts w:ascii="Times New Roman" w:hAnsi="Times New Roman" w:cs="Times New Roman"/>
        </w:rPr>
        <w:t xml:space="preserve"> labeled as </w:t>
      </w:r>
      <w:proofErr w:type="spellStart"/>
      <w:r>
        <w:rPr>
          <w:rFonts w:ascii="Times New Roman" w:hAnsi="Times New Roman" w:cs="Times New Roman"/>
        </w:rPr>
        <w:t>Cryovial</w:t>
      </w:r>
      <w:proofErr w:type="spellEnd"/>
      <w:r>
        <w:rPr>
          <w:rFonts w:ascii="Times New Roman" w:hAnsi="Times New Roman" w:cs="Times New Roman"/>
        </w:rPr>
        <w:t xml:space="preserve"> #01.  This sample will be used for HbA1c testing and is color-coded with an orange cap.  Securely replace the stopper and proceed with the centrifuging processing steps described below.</w:t>
      </w:r>
    </w:p>
    <w:p w14:paraId="42470852" w14:textId="77777777" w:rsidR="0017415E" w:rsidRDefault="0017415E" w:rsidP="0017415E">
      <w:pPr>
        <w:pStyle w:val="ListParagraph"/>
        <w:ind w:left="1440"/>
        <w:rPr>
          <w:rFonts w:ascii="Times New Roman" w:hAnsi="Times New Roman" w:cs="Times New Roman"/>
        </w:rPr>
      </w:pPr>
    </w:p>
    <w:p w14:paraId="29983C14" w14:textId="77777777" w:rsidR="00293E48" w:rsidRDefault="00293E48" w:rsidP="00293E48">
      <w:pPr>
        <w:pStyle w:val="ListParagraph"/>
        <w:numPr>
          <w:ilvl w:val="0"/>
          <w:numId w:val="10"/>
        </w:numPr>
        <w:rPr>
          <w:rFonts w:ascii="Times New Roman" w:hAnsi="Times New Roman" w:cs="Times New Roman"/>
        </w:rPr>
      </w:pPr>
      <w:r>
        <w:rPr>
          <w:rFonts w:ascii="Times New Roman" w:hAnsi="Times New Roman" w:cs="Times New Roman"/>
        </w:rPr>
        <w:t>EDTA tubes should be kept upright on wet ice until centrifuging.  Centrifuging these tubes should be initiated as soon as possible (0-30 minutes) following venipuncture.  Record start time of centrifuging on the MESA Classic Processing Forms.</w:t>
      </w:r>
    </w:p>
    <w:p w14:paraId="23481897" w14:textId="77777777" w:rsidR="0017415E" w:rsidRPr="0017415E" w:rsidRDefault="0017415E" w:rsidP="0017415E">
      <w:pPr>
        <w:pStyle w:val="ListParagraph"/>
        <w:rPr>
          <w:rFonts w:ascii="Times New Roman" w:hAnsi="Times New Roman" w:cs="Times New Roman"/>
        </w:rPr>
      </w:pPr>
    </w:p>
    <w:p w14:paraId="3A1719DD" w14:textId="77777777" w:rsidR="0017415E" w:rsidRDefault="0017415E" w:rsidP="0017415E">
      <w:pPr>
        <w:pStyle w:val="ListParagraph"/>
        <w:ind w:left="1440"/>
        <w:rPr>
          <w:rFonts w:ascii="Times New Roman" w:hAnsi="Times New Roman" w:cs="Times New Roman"/>
        </w:rPr>
      </w:pPr>
    </w:p>
    <w:p w14:paraId="50458C3A" w14:textId="77777777" w:rsidR="00293E48" w:rsidRDefault="00293E48" w:rsidP="00293E48">
      <w:pPr>
        <w:pStyle w:val="ListParagraph"/>
        <w:numPr>
          <w:ilvl w:val="0"/>
          <w:numId w:val="10"/>
        </w:numPr>
        <w:rPr>
          <w:rFonts w:ascii="Times New Roman" w:hAnsi="Times New Roman" w:cs="Times New Roman"/>
        </w:rPr>
      </w:pPr>
      <w:r>
        <w:rPr>
          <w:rFonts w:ascii="Times New Roman" w:hAnsi="Times New Roman" w:cs="Times New Roman"/>
        </w:rPr>
        <w:t>Serum 10 mL tubes.  Keep at room temperature for at least 60 minutes, but no longer than 90 minutes, to allow them to clot.  Record start time of centrifuging on the MESA Classic Processing Forms.</w:t>
      </w:r>
    </w:p>
    <w:p w14:paraId="51B7F284" w14:textId="77777777" w:rsidR="00D45255" w:rsidRDefault="00D45255" w:rsidP="00D45255">
      <w:pPr>
        <w:pStyle w:val="ListParagraph"/>
        <w:ind w:left="1440"/>
        <w:rPr>
          <w:rFonts w:ascii="Times New Roman" w:hAnsi="Times New Roman" w:cs="Times New Roman"/>
        </w:rPr>
      </w:pPr>
    </w:p>
    <w:p w14:paraId="1F9B8F53" w14:textId="7DF122F9" w:rsidR="00D45255" w:rsidRPr="00D45255" w:rsidRDefault="00293E48" w:rsidP="00D45255">
      <w:pPr>
        <w:pStyle w:val="ListParagraph"/>
        <w:numPr>
          <w:ilvl w:val="0"/>
          <w:numId w:val="10"/>
        </w:numPr>
        <w:rPr>
          <w:rFonts w:ascii="Times New Roman" w:hAnsi="Times New Roman" w:cs="Times New Roman"/>
        </w:rPr>
      </w:pPr>
      <w:r>
        <w:rPr>
          <w:rFonts w:ascii="Times New Roman" w:hAnsi="Times New Roman" w:cs="Times New Roman"/>
        </w:rPr>
        <w:t xml:space="preserve">Centrifuge EDTA and serum tubes at 4°C at least at 2,000g x 15 minutes or 3,000g x 10 minutes for a total of 30,000 g-minutes.  Immediately after tubes are centrifuged, carefully place them upright on wet ice in preparation for pooling and </w:t>
      </w:r>
      <w:proofErr w:type="spellStart"/>
      <w:r>
        <w:rPr>
          <w:rFonts w:ascii="Times New Roman" w:hAnsi="Times New Roman" w:cs="Times New Roman"/>
        </w:rPr>
        <w:t>aliquoting</w:t>
      </w:r>
      <w:proofErr w:type="spellEnd"/>
      <w:r>
        <w:rPr>
          <w:rFonts w:ascii="Times New Roman" w:hAnsi="Times New Roman" w:cs="Times New Roman"/>
        </w:rPr>
        <w:t>.</w:t>
      </w:r>
    </w:p>
    <w:p w14:paraId="035644D7" w14:textId="77777777" w:rsidR="00D45255" w:rsidRPr="00D45255" w:rsidRDefault="00D45255" w:rsidP="00D45255">
      <w:pPr>
        <w:pStyle w:val="ListParagraph"/>
        <w:ind w:left="1440"/>
        <w:rPr>
          <w:rFonts w:ascii="Times New Roman" w:hAnsi="Times New Roman" w:cs="Times New Roman"/>
        </w:rPr>
      </w:pPr>
    </w:p>
    <w:p w14:paraId="7A3BCA5F" w14:textId="77777777" w:rsidR="00293E48" w:rsidRDefault="00293E48" w:rsidP="00293E48">
      <w:pPr>
        <w:pStyle w:val="ListParagraph"/>
        <w:numPr>
          <w:ilvl w:val="0"/>
          <w:numId w:val="10"/>
        </w:numPr>
        <w:rPr>
          <w:rFonts w:ascii="Times New Roman" w:hAnsi="Times New Roman" w:cs="Times New Roman"/>
        </w:rPr>
      </w:pPr>
      <w:proofErr w:type="spellStart"/>
      <w:r>
        <w:rPr>
          <w:rFonts w:ascii="Times New Roman" w:hAnsi="Times New Roman" w:cs="Times New Roman"/>
        </w:rPr>
        <w:t>PAXgene</w:t>
      </w:r>
      <w:proofErr w:type="spellEnd"/>
      <w:r>
        <w:rPr>
          <w:rFonts w:ascii="Times New Roman" w:hAnsi="Times New Roman" w:cs="Times New Roman"/>
        </w:rPr>
        <w:t xml:space="preserve"> RNA tubes.  Do </w:t>
      </w:r>
      <w:r w:rsidRPr="00B16E39">
        <w:rPr>
          <w:rFonts w:ascii="Times New Roman" w:hAnsi="Times New Roman" w:cs="Times New Roman"/>
          <w:u w:val="single"/>
        </w:rPr>
        <w:t xml:space="preserve">NOT </w:t>
      </w:r>
      <w:r>
        <w:rPr>
          <w:rFonts w:ascii="Times New Roman" w:hAnsi="Times New Roman" w:cs="Times New Roman"/>
        </w:rPr>
        <w:t>centrifuge these tubes.  Filled tubes may remain at room temperature until as soon as able to freeze upright in a -80°C freezer.</w:t>
      </w:r>
    </w:p>
    <w:p w14:paraId="66FD1F62" w14:textId="77777777" w:rsidR="00D45255" w:rsidRPr="00D45255" w:rsidRDefault="00D45255" w:rsidP="00D45255">
      <w:pPr>
        <w:pStyle w:val="ListParagraph"/>
        <w:rPr>
          <w:rFonts w:ascii="Times New Roman" w:hAnsi="Times New Roman" w:cs="Times New Roman"/>
        </w:rPr>
      </w:pPr>
    </w:p>
    <w:p w14:paraId="5DF04E6A" w14:textId="79C04C48" w:rsidR="00D45255" w:rsidRPr="00803ACB" w:rsidRDefault="00D45255" w:rsidP="00293E48">
      <w:pPr>
        <w:pStyle w:val="ListParagraph"/>
        <w:numPr>
          <w:ilvl w:val="0"/>
          <w:numId w:val="10"/>
        </w:numPr>
        <w:rPr>
          <w:rFonts w:ascii="Times New Roman" w:hAnsi="Times New Roman" w:cs="Times New Roman"/>
          <w:i/>
          <w:u w:val="single"/>
        </w:rPr>
      </w:pPr>
      <w:r>
        <w:rPr>
          <w:rFonts w:ascii="Times New Roman" w:hAnsi="Times New Roman" w:cs="Times New Roman"/>
        </w:rPr>
        <w:lastRenderedPageBreak/>
        <w:t xml:space="preserve">For any MESA ancillary studies involving the collection of additional sample please refer to the study specific protocol for processing details.  </w:t>
      </w:r>
      <w:r w:rsidR="001A44D9" w:rsidRPr="00803ACB">
        <w:rPr>
          <w:rFonts w:ascii="Times New Roman" w:hAnsi="Times New Roman" w:cs="Times New Roman"/>
          <w:i/>
          <w:u w:val="single"/>
        </w:rPr>
        <w:t>Note</w:t>
      </w:r>
      <w:r w:rsidR="001A44D9">
        <w:rPr>
          <w:rFonts w:ascii="Times New Roman" w:hAnsi="Times New Roman" w:cs="Times New Roman"/>
        </w:rPr>
        <w:t xml:space="preserve">: </w:t>
      </w:r>
      <w:r w:rsidR="001A44D9" w:rsidRPr="00803ACB">
        <w:rPr>
          <w:rFonts w:ascii="Times New Roman" w:hAnsi="Times New Roman" w:cs="Times New Roman"/>
          <w:i/>
          <w:u w:val="single"/>
        </w:rPr>
        <w:t xml:space="preserve">Sites collecting </w:t>
      </w:r>
      <w:r w:rsidRPr="00803ACB">
        <w:rPr>
          <w:rFonts w:ascii="Times New Roman" w:hAnsi="Times New Roman" w:cs="Times New Roman"/>
          <w:i/>
          <w:u w:val="single"/>
        </w:rPr>
        <w:t xml:space="preserve">MESA </w:t>
      </w:r>
      <w:proofErr w:type="spellStart"/>
      <w:r w:rsidRPr="00803ACB">
        <w:rPr>
          <w:rFonts w:ascii="Times New Roman" w:hAnsi="Times New Roman" w:cs="Times New Roman"/>
          <w:i/>
          <w:u w:val="single"/>
        </w:rPr>
        <w:t>Epigenomics</w:t>
      </w:r>
      <w:proofErr w:type="spellEnd"/>
      <w:r w:rsidR="001A44D9" w:rsidRPr="00803ACB">
        <w:rPr>
          <w:rFonts w:ascii="Times New Roman" w:hAnsi="Times New Roman" w:cs="Times New Roman"/>
          <w:i/>
          <w:u w:val="single"/>
        </w:rPr>
        <w:t xml:space="preserve"> - </w:t>
      </w:r>
      <w:r w:rsidRPr="00803ACB">
        <w:rPr>
          <w:rFonts w:ascii="Times New Roman" w:hAnsi="Times New Roman" w:cs="Times New Roman"/>
          <w:i/>
          <w:u w:val="single"/>
        </w:rPr>
        <w:t>the CPT draw tubes are slightly taller than the standard 10 mL draw tube</w:t>
      </w:r>
      <w:r w:rsidR="007250D1" w:rsidRPr="00803ACB">
        <w:rPr>
          <w:rFonts w:ascii="Times New Roman" w:hAnsi="Times New Roman" w:cs="Times New Roman"/>
          <w:i/>
          <w:u w:val="single"/>
        </w:rPr>
        <w:t>.  I</w:t>
      </w:r>
      <w:r w:rsidR="002A664E" w:rsidRPr="00803ACB">
        <w:rPr>
          <w:rFonts w:ascii="Times New Roman" w:hAnsi="Times New Roman" w:cs="Times New Roman"/>
          <w:i/>
          <w:u w:val="single"/>
        </w:rPr>
        <w:t xml:space="preserve">t is important to check they fit the centrifuge buckets and can swing freely </w:t>
      </w:r>
      <w:r w:rsidR="00F661E8">
        <w:rPr>
          <w:rFonts w:ascii="Times New Roman" w:hAnsi="Times New Roman" w:cs="Times New Roman"/>
          <w:b/>
          <w:i/>
          <w:u w:val="single"/>
        </w:rPr>
        <w:t>BEFORE</w:t>
      </w:r>
      <w:r w:rsidR="002A664E" w:rsidRPr="00803ACB">
        <w:rPr>
          <w:rFonts w:ascii="Times New Roman" w:hAnsi="Times New Roman" w:cs="Times New Roman"/>
          <w:i/>
          <w:u w:val="single"/>
        </w:rPr>
        <w:t xml:space="preserve"> starting the </w:t>
      </w:r>
      <w:r w:rsidR="00AF5BA8" w:rsidRPr="00803ACB">
        <w:rPr>
          <w:rFonts w:ascii="Times New Roman" w:hAnsi="Times New Roman" w:cs="Times New Roman"/>
          <w:i/>
          <w:u w:val="single"/>
        </w:rPr>
        <w:t>centrifuge</w:t>
      </w:r>
      <w:r w:rsidR="002A664E" w:rsidRPr="00803ACB">
        <w:rPr>
          <w:rFonts w:ascii="Times New Roman" w:hAnsi="Times New Roman" w:cs="Times New Roman"/>
          <w:i/>
          <w:u w:val="single"/>
        </w:rPr>
        <w:t>.</w:t>
      </w:r>
      <w:r w:rsidRPr="00803ACB">
        <w:rPr>
          <w:rFonts w:ascii="Times New Roman" w:hAnsi="Times New Roman" w:cs="Times New Roman"/>
          <w:i/>
          <w:u w:val="single"/>
        </w:rPr>
        <w:t xml:space="preserve">  </w:t>
      </w:r>
    </w:p>
    <w:p w14:paraId="62CF89CF" w14:textId="77777777" w:rsidR="00293E48" w:rsidRDefault="00293E48" w:rsidP="00293E48">
      <w:pPr>
        <w:pStyle w:val="ListParagraph"/>
        <w:ind w:left="1440"/>
        <w:rPr>
          <w:rFonts w:ascii="Times New Roman" w:hAnsi="Times New Roman" w:cs="Times New Roman"/>
        </w:rPr>
      </w:pPr>
    </w:p>
    <w:p w14:paraId="4EE6A83C" w14:textId="77777777" w:rsidR="00293E48" w:rsidRPr="00251B23" w:rsidRDefault="00293E48" w:rsidP="00293E48">
      <w:pPr>
        <w:pStyle w:val="ListParagraph"/>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Pr="00251B23">
        <w:rPr>
          <w:rFonts w:ascii="Times New Roman" w:hAnsi="Times New Roman" w:cs="Times New Roman"/>
          <w:u w:val="single"/>
        </w:rPr>
        <w:t xml:space="preserve">Description of </w:t>
      </w:r>
      <w:r>
        <w:rPr>
          <w:rFonts w:ascii="Times New Roman" w:hAnsi="Times New Roman" w:cs="Times New Roman"/>
          <w:u w:val="single"/>
        </w:rPr>
        <w:t xml:space="preserve">MESA Classic </w:t>
      </w:r>
      <w:r w:rsidRPr="00251B23">
        <w:rPr>
          <w:rFonts w:ascii="Times New Roman" w:hAnsi="Times New Roman" w:cs="Times New Roman"/>
          <w:u w:val="single"/>
        </w:rPr>
        <w:t>Aliquots</w:t>
      </w:r>
      <w:r w:rsidRPr="00251B23">
        <w:rPr>
          <w:rFonts w:ascii="Times New Roman" w:hAnsi="Times New Roman" w:cs="Times New Roman"/>
        </w:rPr>
        <w:t>:</w:t>
      </w:r>
    </w:p>
    <w:p w14:paraId="01D0DE11" w14:textId="77777777" w:rsidR="00293E48" w:rsidRDefault="00293E48" w:rsidP="00293E48">
      <w:pPr>
        <w:pStyle w:val="ListParagraph"/>
        <w:ind w:left="1080" w:hanging="360"/>
        <w:rPr>
          <w:rFonts w:ascii="Times New Roman" w:hAnsi="Times New Roman" w:cs="Times New Roman"/>
        </w:rPr>
      </w:pPr>
    </w:p>
    <w:p w14:paraId="44E3E49A" w14:textId="77777777" w:rsidR="00293E48" w:rsidRDefault="00293E48" w:rsidP="00293E48">
      <w:pPr>
        <w:pStyle w:val="ListParagraph"/>
        <w:ind w:left="1080"/>
        <w:rPr>
          <w:rFonts w:ascii="Times New Roman" w:hAnsi="Times New Roman" w:cs="Times New Roman"/>
        </w:rPr>
      </w:pPr>
      <w:r w:rsidRPr="00B16E39">
        <w:rPr>
          <w:rFonts w:ascii="Times New Roman" w:hAnsi="Times New Roman" w:cs="Times New Roman"/>
          <w:u w:val="single"/>
        </w:rPr>
        <w:t>MESA Classic Aliquots</w:t>
      </w:r>
      <w:r>
        <w:rPr>
          <w:rFonts w:ascii="Times New Roman" w:hAnsi="Times New Roman" w:cs="Times New Roman"/>
        </w:rPr>
        <w:t>:</w:t>
      </w:r>
    </w:p>
    <w:tbl>
      <w:tblPr>
        <w:tblStyle w:val="TableGrid"/>
        <w:tblW w:w="8820" w:type="dxa"/>
        <w:tblInd w:w="715" w:type="dxa"/>
        <w:tblLook w:val="04A0" w:firstRow="1" w:lastRow="0" w:firstColumn="1" w:lastColumn="0" w:noHBand="0" w:noVBand="1"/>
      </w:tblPr>
      <w:tblGrid>
        <w:gridCol w:w="1710"/>
        <w:gridCol w:w="1800"/>
        <w:gridCol w:w="1852"/>
        <w:gridCol w:w="1298"/>
        <w:gridCol w:w="2160"/>
      </w:tblGrid>
      <w:tr w:rsidR="00293E48" w:rsidRPr="003A5362" w14:paraId="32C78A15" w14:textId="77777777" w:rsidTr="00C47650">
        <w:tc>
          <w:tcPr>
            <w:tcW w:w="1710" w:type="dxa"/>
            <w:shd w:val="clear" w:color="auto" w:fill="D9D9D9" w:themeFill="background1" w:themeFillShade="D9"/>
            <w:vAlign w:val="center"/>
          </w:tcPr>
          <w:p w14:paraId="75C5CB26" w14:textId="77777777" w:rsidR="00293E48" w:rsidRPr="003A5362" w:rsidRDefault="00293E48" w:rsidP="00C47650">
            <w:pPr>
              <w:pStyle w:val="ListParagraph"/>
              <w:ind w:left="0"/>
              <w:jc w:val="center"/>
              <w:rPr>
                <w:rFonts w:ascii="Times New Roman" w:hAnsi="Times New Roman" w:cs="Times New Roman"/>
                <w:b/>
              </w:rPr>
            </w:pPr>
            <w:r w:rsidRPr="003A5362">
              <w:rPr>
                <w:rFonts w:ascii="Times New Roman" w:hAnsi="Times New Roman" w:cs="Times New Roman"/>
                <w:b/>
              </w:rPr>
              <w:t>Collection Tube</w:t>
            </w:r>
          </w:p>
        </w:tc>
        <w:tc>
          <w:tcPr>
            <w:tcW w:w="1800" w:type="dxa"/>
            <w:shd w:val="clear" w:color="auto" w:fill="D9D9D9" w:themeFill="background1" w:themeFillShade="D9"/>
            <w:vAlign w:val="center"/>
          </w:tcPr>
          <w:p w14:paraId="400F7487" w14:textId="77777777" w:rsidR="00293E48" w:rsidRPr="003A5362" w:rsidRDefault="00293E48" w:rsidP="00C47650">
            <w:pPr>
              <w:pStyle w:val="ListParagraph"/>
              <w:ind w:left="0"/>
              <w:rPr>
                <w:rFonts w:ascii="Times New Roman" w:hAnsi="Times New Roman" w:cs="Times New Roman"/>
                <w:b/>
              </w:rPr>
            </w:pPr>
            <w:r w:rsidRPr="003A5362">
              <w:rPr>
                <w:rFonts w:ascii="Times New Roman" w:hAnsi="Times New Roman" w:cs="Times New Roman"/>
                <w:b/>
              </w:rPr>
              <w:t>Sample Type</w:t>
            </w:r>
          </w:p>
        </w:tc>
        <w:tc>
          <w:tcPr>
            <w:tcW w:w="1852" w:type="dxa"/>
            <w:shd w:val="clear" w:color="auto" w:fill="D9D9D9" w:themeFill="background1" w:themeFillShade="D9"/>
          </w:tcPr>
          <w:p w14:paraId="2BF64579" w14:textId="77777777" w:rsidR="00293E48" w:rsidRPr="003A5362" w:rsidRDefault="00293E48" w:rsidP="00C47650">
            <w:pPr>
              <w:pStyle w:val="ListParagraph"/>
              <w:ind w:left="0"/>
              <w:jc w:val="center"/>
              <w:rPr>
                <w:rFonts w:ascii="Times New Roman" w:hAnsi="Times New Roman" w:cs="Times New Roman"/>
                <w:b/>
              </w:rPr>
            </w:pPr>
            <w:r w:rsidRPr="003A5362">
              <w:rPr>
                <w:rFonts w:ascii="Times New Roman" w:hAnsi="Times New Roman" w:cs="Times New Roman"/>
                <w:b/>
              </w:rPr>
              <w:t>Number of Aliquot vials</w:t>
            </w:r>
          </w:p>
        </w:tc>
        <w:tc>
          <w:tcPr>
            <w:tcW w:w="1298" w:type="dxa"/>
            <w:shd w:val="clear" w:color="auto" w:fill="D9D9D9" w:themeFill="background1" w:themeFillShade="D9"/>
            <w:vAlign w:val="center"/>
          </w:tcPr>
          <w:p w14:paraId="21D3F20C" w14:textId="77777777" w:rsidR="00293E48" w:rsidRPr="003A5362" w:rsidRDefault="00293E48" w:rsidP="00C47650">
            <w:pPr>
              <w:pStyle w:val="ListParagraph"/>
              <w:ind w:left="0"/>
              <w:rPr>
                <w:rFonts w:ascii="Times New Roman" w:hAnsi="Times New Roman" w:cs="Times New Roman"/>
                <w:b/>
              </w:rPr>
            </w:pPr>
            <w:r w:rsidRPr="003A5362">
              <w:rPr>
                <w:rFonts w:ascii="Times New Roman" w:hAnsi="Times New Roman" w:cs="Times New Roman"/>
                <w:b/>
              </w:rPr>
              <w:t>Color Code</w:t>
            </w:r>
          </w:p>
        </w:tc>
        <w:tc>
          <w:tcPr>
            <w:tcW w:w="2160" w:type="dxa"/>
            <w:shd w:val="clear" w:color="auto" w:fill="D9D9D9" w:themeFill="background1" w:themeFillShade="D9"/>
          </w:tcPr>
          <w:p w14:paraId="5AF98DF3" w14:textId="77777777" w:rsidR="00293E48" w:rsidRPr="003A5362" w:rsidRDefault="00293E48" w:rsidP="00C47650">
            <w:pPr>
              <w:pStyle w:val="ListParagraph"/>
              <w:ind w:left="0"/>
              <w:jc w:val="center"/>
              <w:rPr>
                <w:rFonts w:ascii="Times New Roman" w:hAnsi="Times New Roman" w:cs="Times New Roman"/>
                <w:b/>
              </w:rPr>
            </w:pPr>
            <w:r w:rsidRPr="003A5362">
              <w:rPr>
                <w:rFonts w:ascii="Times New Roman" w:hAnsi="Times New Roman" w:cs="Times New Roman"/>
                <w:b/>
              </w:rPr>
              <w:t>Volume per Aliquot Vial</w:t>
            </w:r>
          </w:p>
        </w:tc>
      </w:tr>
      <w:tr w:rsidR="00293E48" w14:paraId="3ADBC4A9" w14:textId="77777777" w:rsidTr="00C47650">
        <w:tc>
          <w:tcPr>
            <w:tcW w:w="1710" w:type="dxa"/>
            <w:vMerge w:val="restart"/>
            <w:vAlign w:val="center"/>
          </w:tcPr>
          <w:p w14:paraId="2C090333" w14:textId="226FFD53" w:rsidR="00293E48" w:rsidRDefault="00803ACB" w:rsidP="00803ACB">
            <w:pPr>
              <w:pStyle w:val="ListParagraph"/>
              <w:ind w:left="0"/>
              <w:jc w:val="center"/>
              <w:rPr>
                <w:rFonts w:ascii="Times New Roman" w:hAnsi="Times New Roman" w:cs="Times New Roman"/>
              </w:rPr>
            </w:pPr>
            <w:r>
              <w:rPr>
                <w:rFonts w:ascii="Times New Roman" w:hAnsi="Times New Roman" w:cs="Times New Roman"/>
              </w:rPr>
              <w:t>2 x 10 mL EDTA d</w:t>
            </w:r>
            <w:r w:rsidR="00293E48">
              <w:rPr>
                <w:rFonts w:ascii="Times New Roman" w:hAnsi="Times New Roman" w:cs="Times New Roman"/>
              </w:rPr>
              <w:t xml:space="preserve">raw tubes </w:t>
            </w:r>
            <w:r>
              <w:rPr>
                <w:rFonts w:ascii="Times New Roman" w:hAnsi="Times New Roman" w:cs="Times New Roman"/>
              </w:rPr>
              <w:t>(</w:t>
            </w:r>
            <w:r w:rsidR="00293E48">
              <w:rPr>
                <w:rFonts w:ascii="Times New Roman" w:hAnsi="Times New Roman" w:cs="Times New Roman"/>
              </w:rPr>
              <w:t>#</w:t>
            </w:r>
            <w:r>
              <w:rPr>
                <w:rFonts w:ascii="Times New Roman" w:hAnsi="Times New Roman" w:cs="Times New Roman"/>
              </w:rPr>
              <w:t>2</w:t>
            </w:r>
            <w:r w:rsidR="00293E48">
              <w:rPr>
                <w:rFonts w:ascii="Times New Roman" w:hAnsi="Times New Roman" w:cs="Times New Roman"/>
              </w:rPr>
              <w:t xml:space="preserve"> &amp; #4</w:t>
            </w:r>
            <w:r>
              <w:rPr>
                <w:rFonts w:ascii="Times New Roman" w:hAnsi="Times New Roman" w:cs="Times New Roman"/>
              </w:rPr>
              <w:t>)</w:t>
            </w:r>
          </w:p>
        </w:tc>
        <w:tc>
          <w:tcPr>
            <w:tcW w:w="1800" w:type="dxa"/>
          </w:tcPr>
          <w:p w14:paraId="70CC7E83"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Whole Blood (for HbA1c)</w:t>
            </w:r>
          </w:p>
        </w:tc>
        <w:tc>
          <w:tcPr>
            <w:tcW w:w="1852" w:type="dxa"/>
            <w:vAlign w:val="center"/>
          </w:tcPr>
          <w:p w14:paraId="701E5043"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1 (</w:t>
            </w:r>
            <w:proofErr w:type="spellStart"/>
            <w:r>
              <w:rPr>
                <w:rFonts w:ascii="Times New Roman" w:hAnsi="Times New Roman" w:cs="Times New Roman"/>
              </w:rPr>
              <w:t>Cryo</w:t>
            </w:r>
            <w:proofErr w:type="spellEnd"/>
            <w:r>
              <w:rPr>
                <w:rFonts w:ascii="Times New Roman" w:hAnsi="Times New Roman" w:cs="Times New Roman"/>
              </w:rPr>
              <w:t># 01)</w:t>
            </w:r>
          </w:p>
        </w:tc>
        <w:tc>
          <w:tcPr>
            <w:tcW w:w="1298" w:type="dxa"/>
            <w:vAlign w:val="center"/>
          </w:tcPr>
          <w:p w14:paraId="55FA111A"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Orange</w:t>
            </w:r>
          </w:p>
        </w:tc>
        <w:tc>
          <w:tcPr>
            <w:tcW w:w="2160" w:type="dxa"/>
            <w:vAlign w:val="center"/>
          </w:tcPr>
          <w:p w14:paraId="756EE889"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0.5 mL WB in 2.0 mL </w:t>
            </w:r>
            <w:proofErr w:type="spellStart"/>
            <w:r>
              <w:rPr>
                <w:rFonts w:ascii="Times New Roman" w:hAnsi="Times New Roman" w:cs="Times New Roman"/>
              </w:rPr>
              <w:t>cryovial</w:t>
            </w:r>
            <w:proofErr w:type="spellEnd"/>
          </w:p>
        </w:tc>
      </w:tr>
      <w:tr w:rsidR="00293E48" w14:paraId="6364503D" w14:textId="77777777" w:rsidTr="00C47650">
        <w:tc>
          <w:tcPr>
            <w:tcW w:w="1710" w:type="dxa"/>
            <w:vMerge/>
          </w:tcPr>
          <w:p w14:paraId="1C1448A9" w14:textId="77777777" w:rsidR="00293E48" w:rsidRDefault="00293E48" w:rsidP="00C47650">
            <w:pPr>
              <w:pStyle w:val="ListParagraph"/>
              <w:ind w:left="0"/>
              <w:rPr>
                <w:rFonts w:ascii="Times New Roman" w:hAnsi="Times New Roman" w:cs="Times New Roman"/>
              </w:rPr>
            </w:pPr>
          </w:p>
        </w:tc>
        <w:tc>
          <w:tcPr>
            <w:tcW w:w="1800" w:type="dxa"/>
            <w:vMerge w:val="restart"/>
            <w:vAlign w:val="center"/>
          </w:tcPr>
          <w:p w14:paraId="513436E3"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Plasma (pooled)</w:t>
            </w:r>
          </w:p>
        </w:tc>
        <w:tc>
          <w:tcPr>
            <w:tcW w:w="1852" w:type="dxa"/>
            <w:vAlign w:val="center"/>
          </w:tcPr>
          <w:p w14:paraId="5B2A84D8"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4 (</w:t>
            </w:r>
            <w:proofErr w:type="spellStart"/>
            <w:r>
              <w:rPr>
                <w:rFonts w:ascii="Times New Roman" w:hAnsi="Times New Roman" w:cs="Times New Roman"/>
              </w:rPr>
              <w:t>Cryos</w:t>
            </w:r>
            <w:proofErr w:type="spellEnd"/>
            <w:r>
              <w:rPr>
                <w:rFonts w:ascii="Times New Roman" w:hAnsi="Times New Roman" w:cs="Times New Roman"/>
              </w:rPr>
              <w:t># 02-05)</w:t>
            </w:r>
          </w:p>
        </w:tc>
        <w:tc>
          <w:tcPr>
            <w:tcW w:w="1298" w:type="dxa"/>
            <w:vAlign w:val="center"/>
          </w:tcPr>
          <w:p w14:paraId="09373F45"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Purple</w:t>
            </w:r>
          </w:p>
        </w:tc>
        <w:tc>
          <w:tcPr>
            <w:tcW w:w="2160" w:type="dxa"/>
            <w:vAlign w:val="center"/>
          </w:tcPr>
          <w:p w14:paraId="2782E3A7"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0.5 mL plasma in 0.5 mL </w:t>
            </w:r>
            <w:proofErr w:type="spellStart"/>
            <w:r>
              <w:rPr>
                <w:rFonts w:ascii="Times New Roman" w:hAnsi="Times New Roman" w:cs="Times New Roman"/>
              </w:rPr>
              <w:t>cryovials</w:t>
            </w:r>
            <w:proofErr w:type="spellEnd"/>
          </w:p>
        </w:tc>
      </w:tr>
      <w:tr w:rsidR="00293E48" w14:paraId="41ACCEDA" w14:textId="77777777" w:rsidTr="00C47650">
        <w:tc>
          <w:tcPr>
            <w:tcW w:w="1710" w:type="dxa"/>
            <w:vMerge/>
          </w:tcPr>
          <w:p w14:paraId="1A671472" w14:textId="77777777" w:rsidR="00293E48" w:rsidRDefault="00293E48" w:rsidP="00C47650">
            <w:pPr>
              <w:pStyle w:val="ListParagraph"/>
              <w:ind w:left="0"/>
              <w:rPr>
                <w:rFonts w:ascii="Times New Roman" w:hAnsi="Times New Roman" w:cs="Times New Roman"/>
              </w:rPr>
            </w:pPr>
          </w:p>
        </w:tc>
        <w:tc>
          <w:tcPr>
            <w:tcW w:w="1800" w:type="dxa"/>
            <w:vMerge/>
          </w:tcPr>
          <w:p w14:paraId="7F881C8C" w14:textId="77777777" w:rsidR="00293E48" w:rsidRDefault="00293E48" w:rsidP="00C47650">
            <w:pPr>
              <w:pStyle w:val="ListParagraph"/>
              <w:ind w:left="0"/>
              <w:rPr>
                <w:rFonts w:ascii="Times New Roman" w:hAnsi="Times New Roman" w:cs="Times New Roman"/>
              </w:rPr>
            </w:pPr>
          </w:p>
        </w:tc>
        <w:tc>
          <w:tcPr>
            <w:tcW w:w="1852" w:type="dxa"/>
            <w:vAlign w:val="center"/>
          </w:tcPr>
          <w:p w14:paraId="23BC1D79"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6 (</w:t>
            </w:r>
            <w:proofErr w:type="spellStart"/>
            <w:r>
              <w:rPr>
                <w:rFonts w:ascii="Times New Roman" w:hAnsi="Times New Roman" w:cs="Times New Roman"/>
              </w:rPr>
              <w:t>Cryos</w:t>
            </w:r>
            <w:proofErr w:type="spellEnd"/>
            <w:r>
              <w:rPr>
                <w:rFonts w:ascii="Times New Roman" w:hAnsi="Times New Roman" w:cs="Times New Roman"/>
              </w:rPr>
              <w:t># 06-11)</w:t>
            </w:r>
          </w:p>
        </w:tc>
        <w:tc>
          <w:tcPr>
            <w:tcW w:w="1298" w:type="dxa"/>
            <w:vAlign w:val="center"/>
          </w:tcPr>
          <w:p w14:paraId="02C3731E"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Purple</w:t>
            </w:r>
          </w:p>
        </w:tc>
        <w:tc>
          <w:tcPr>
            <w:tcW w:w="2160" w:type="dxa"/>
            <w:vAlign w:val="center"/>
          </w:tcPr>
          <w:p w14:paraId="1F23F64E"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1.0 mL plasma in 1.5 mL </w:t>
            </w:r>
            <w:proofErr w:type="spellStart"/>
            <w:r>
              <w:rPr>
                <w:rFonts w:ascii="Times New Roman" w:hAnsi="Times New Roman" w:cs="Times New Roman"/>
              </w:rPr>
              <w:t>cryovials</w:t>
            </w:r>
            <w:proofErr w:type="spellEnd"/>
          </w:p>
        </w:tc>
      </w:tr>
      <w:tr w:rsidR="00293E48" w14:paraId="5EF7CCB6" w14:textId="77777777" w:rsidTr="00C47650">
        <w:tc>
          <w:tcPr>
            <w:tcW w:w="1710" w:type="dxa"/>
            <w:vMerge w:val="restart"/>
          </w:tcPr>
          <w:p w14:paraId="1D885ABD" w14:textId="5D154E44" w:rsidR="00293E48" w:rsidRDefault="00293E48" w:rsidP="00C47650">
            <w:pPr>
              <w:pStyle w:val="ListParagraph"/>
              <w:ind w:left="0"/>
              <w:jc w:val="both"/>
              <w:rPr>
                <w:rFonts w:ascii="Times New Roman" w:hAnsi="Times New Roman" w:cs="Times New Roman"/>
              </w:rPr>
            </w:pPr>
            <w:r>
              <w:rPr>
                <w:rFonts w:ascii="Times New Roman" w:hAnsi="Times New Roman" w:cs="Times New Roman"/>
              </w:rPr>
              <w:t>2 x 10 mL Serum</w:t>
            </w:r>
            <w:r w:rsidR="00803ACB">
              <w:rPr>
                <w:rFonts w:ascii="Times New Roman" w:hAnsi="Times New Roman" w:cs="Times New Roman"/>
              </w:rPr>
              <w:t xml:space="preserve"> draw tubes (#1 &amp; #3)</w:t>
            </w:r>
          </w:p>
        </w:tc>
        <w:tc>
          <w:tcPr>
            <w:tcW w:w="1800" w:type="dxa"/>
            <w:vMerge w:val="restart"/>
            <w:vAlign w:val="center"/>
          </w:tcPr>
          <w:p w14:paraId="130DBA76"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Serum (pooled)</w:t>
            </w:r>
          </w:p>
        </w:tc>
        <w:tc>
          <w:tcPr>
            <w:tcW w:w="1852" w:type="dxa"/>
            <w:vAlign w:val="center"/>
          </w:tcPr>
          <w:p w14:paraId="10B70461"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4 (</w:t>
            </w:r>
            <w:proofErr w:type="spellStart"/>
            <w:r>
              <w:rPr>
                <w:rFonts w:ascii="Times New Roman" w:hAnsi="Times New Roman" w:cs="Times New Roman"/>
              </w:rPr>
              <w:t>Cryos</w:t>
            </w:r>
            <w:proofErr w:type="spellEnd"/>
            <w:r>
              <w:rPr>
                <w:rFonts w:ascii="Times New Roman" w:hAnsi="Times New Roman" w:cs="Times New Roman"/>
              </w:rPr>
              <w:t># 12-15)</w:t>
            </w:r>
          </w:p>
        </w:tc>
        <w:tc>
          <w:tcPr>
            <w:tcW w:w="1298" w:type="dxa"/>
            <w:vAlign w:val="center"/>
          </w:tcPr>
          <w:p w14:paraId="582FC9F7"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Red</w:t>
            </w:r>
          </w:p>
        </w:tc>
        <w:tc>
          <w:tcPr>
            <w:tcW w:w="2160" w:type="dxa"/>
            <w:vAlign w:val="center"/>
          </w:tcPr>
          <w:p w14:paraId="3C63E292"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0.5 mL serum in 0.5 mL </w:t>
            </w:r>
            <w:proofErr w:type="spellStart"/>
            <w:r>
              <w:rPr>
                <w:rFonts w:ascii="Times New Roman" w:hAnsi="Times New Roman" w:cs="Times New Roman"/>
              </w:rPr>
              <w:t>cryovial</w:t>
            </w:r>
            <w:proofErr w:type="spellEnd"/>
          </w:p>
        </w:tc>
      </w:tr>
      <w:tr w:rsidR="00293E48" w14:paraId="4C0CD162" w14:textId="77777777" w:rsidTr="00C47650">
        <w:tc>
          <w:tcPr>
            <w:tcW w:w="1710" w:type="dxa"/>
            <w:vMerge/>
          </w:tcPr>
          <w:p w14:paraId="63753B81" w14:textId="77777777" w:rsidR="00293E48" w:rsidRDefault="00293E48" w:rsidP="00C47650">
            <w:pPr>
              <w:pStyle w:val="ListParagraph"/>
              <w:ind w:left="0"/>
              <w:rPr>
                <w:rFonts w:ascii="Times New Roman" w:hAnsi="Times New Roman" w:cs="Times New Roman"/>
              </w:rPr>
            </w:pPr>
          </w:p>
        </w:tc>
        <w:tc>
          <w:tcPr>
            <w:tcW w:w="1800" w:type="dxa"/>
            <w:vMerge/>
          </w:tcPr>
          <w:p w14:paraId="2378B874" w14:textId="77777777" w:rsidR="00293E48" w:rsidRDefault="00293E48" w:rsidP="00C47650">
            <w:pPr>
              <w:pStyle w:val="ListParagraph"/>
              <w:ind w:left="0"/>
              <w:rPr>
                <w:rFonts w:ascii="Times New Roman" w:hAnsi="Times New Roman" w:cs="Times New Roman"/>
              </w:rPr>
            </w:pPr>
          </w:p>
        </w:tc>
        <w:tc>
          <w:tcPr>
            <w:tcW w:w="1852" w:type="dxa"/>
            <w:vAlign w:val="center"/>
          </w:tcPr>
          <w:p w14:paraId="694905E4"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6 (</w:t>
            </w:r>
            <w:proofErr w:type="spellStart"/>
            <w:r>
              <w:rPr>
                <w:rFonts w:ascii="Times New Roman" w:hAnsi="Times New Roman" w:cs="Times New Roman"/>
              </w:rPr>
              <w:t>Cryos</w:t>
            </w:r>
            <w:proofErr w:type="spellEnd"/>
            <w:r>
              <w:rPr>
                <w:rFonts w:ascii="Times New Roman" w:hAnsi="Times New Roman" w:cs="Times New Roman"/>
              </w:rPr>
              <w:t># 16-21)</w:t>
            </w:r>
          </w:p>
        </w:tc>
        <w:tc>
          <w:tcPr>
            <w:tcW w:w="1298" w:type="dxa"/>
            <w:vAlign w:val="center"/>
          </w:tcPr>
          <w:p w14:paraId="3173EE2B"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Red</w:t>
            </w:r>
          </w:p>
        </w:tc>
        <w:tc>
          <w:tcPr>
            <w:tcW w:w="2160" w:type="dxa"/>
            <w:vAlign w:val="center"/>
          </w:tcPr>
          <w:p w14:paraId="4784C881"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1.0 mL serum in 1.5 mL </w:t>
            </w:r>
            <w:proofErr w:type="spellStart"/>
            <w:r>
              <w:rPr>
                <w:rFonts w:ascii="Times New Roman" w:hAnsi="Times New Roman" w:cs="Times New Roman"/>
              </w:rPr>
              <w:t>cryovials</w:t>
            </w:r>
            <w:proofErr w:type="spellEnd"/>
          </w:p>
        </w:tc>
      </w:tr>
      <w:tr w:rsidR="00293E48" w14:paraId="6048F4DB" w14:textId="77777777" w:rsidTr="00C47650">
        <w:tc>
          <w:tcPr>
            <w:tcW w:w="1710" w:type="dxa"/>
          </w:tcPr>
          <w:p w14:paraId="22C9723F" w14:textId="2F7C058F"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 xml:space="preserve">1 x </w:t>
            </w:r>
            <w:proofErr w:type="spellStart"/>
            <w:r>
              <w:rPr>
                <w:rFonts w:ascii="Times New Roman" w:hAnsi="Times New Roman" w:cs="Times New Roman"/>
              </w:rPr>
              <w:t>PAXgene</w:t>
            </w:r>
            <w:proofErr w:type="spellEnd"/>
            <w:r>
              <w:rPr>
                <w:rFonts w:ascii="Times New Roman" w:hAnsi="Times New Roman" w:cs="Times New Roman"/>
              </w:rPr>
              <w:t xml:space="preserve"> RNA</w:t>
            </w:r>
            <w:r w:rsidR="00803ACB">
              <w:rPr>
                <w:rFonts w:ascii="Times New Roman" w:hAnsi="Times New Roman" w:cs="Times New Roman"/>
              </w:rPr>
              <w:t xml:space="preserve"> (#5)</w:t>
            </w:r>
          </w:p>
        </w:tc>
        <w:tc>
          <w:tcPr>
            <w:tcW w:w="1800" w:type="dxa"/>
            <w:vAlign w:val="center"/>
          </w:tcPr>
          <w:p w14:paraId="2530A5F8"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(do NOT centrifuge)</w:t>
            </w:r>
          </w:p>
        </w:tc>
        <w:tc>
          <w:tcPr>
            <w:tcW w:w="1852" w:type="dxa"/>
            <w:vAlign w:val="center"/>
          </w:tcPr>
          <w:p w14:paraId="565BCEB8"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(do NOT aliquot)</w:t>
            </w:r>
          </w:p>
        </w:tc>
        <w:tc>
          <w:tcPr>
            <w:tcW w:w="1298" w:type="dxa"/>
            <w:vAlign w:val="center"/>
          </w:tcPr>
          <w:p w14:paraId="1B164874" w14:textId="77777777" w:rsidR="00293E48" w:rsidRDefault="00293E48" w:rsidP="00C47650">
            <w:pPr>
              <w:pStyle w:val="ListParagraph"/>
              <w:ind w:left="0"/>
              <w:rPr>
                <w:rFonts w:ascii="Times New Roman" w:hAnsi="Times New Roman" w:cs="Times New Roman"/>
              </w:rPr>
            </w:pPr>
          </w:p>
        </w:tc>
        <w:tc>
          <w:tcPr>
            <w:tcW w:w="2160" w:type="dxa"/>
            <w:vAlign w:val="center"/>
          </w:tcPr>
          <w:p w14:paraId="40E65B4A" w14:textId="77777777" w:rsidR="00293E48" w:rsidRDefault="00293E48" w:rsidP="00C47650">
            <w:pPr>
              <w:pStyle w:val="ListParagraph"/>
              <w:ind w:left="0"/>
              <w:jc w:val="center"/>
              <w:rPr>
                <w:rFonts w:ascii="Times New Roman" w:hAnsi="Times New Roman" w:cs="Times New Roman"/>
              </w:rPr>
            </w:pPr>
            <w:r>
              <w:rPr>
                <w:rFonts w:ascii="Times New Roman" w:hAnsi="Times New Roman" w:cs="Times New Roman"/>
              </w:rPr>
              <w:t>Remains in draw tube.</w:t>
            </w:r>
          </w:p>
        </w:tc>
      </w:tr>
    </w:tbl>
    <w:p w14:paraId="69E660A1" w14:textId="77777777" w:rsidR="00293E48" w:rsidRDefault="00293E48" w:rsidP="00293E48">
      <w:pPr>
        <w:pStyle w:val="ListParagraph"/>
        <w:ind w:left="1080"/>
        <w:rPr>
          <w:rFonts w:ascii="Times New Roman" w:hAnsi="Times New Roman" w:cs="Times New Roman"/>
        </w:rPr>
      </w:pPr>
    </w:p>
    <w:p w14:paraId="4615EFFB" w14:textId="4364E06F" w:rsidR="00293E48" w:rsidRDefault="00293E48" w:rsidP="00293E48">
      <w:pPr>
        <w:pStyle w:val="ListParagraph"/>
        <w:rPr>
          <w:rFonts w:ascii="Times New Roman" w:hAnsi="Times New Roman" w:cs="Times New Roman"/>
        </w:rPr>
      </w:pPr>
      <w:r w:rsidRPr="00E050D8">
        <w:rPr>
          <w:rFonts w:ascii="Times New Roman" w:hAnsi="Times New Roman" w:cs="Times New Roman"/>
          <w:u w:val="single"/>
        </w:rPr>
        <w:t xml:space="preserve">ALIQUOTING: </w:t>
      </w:r>
      <w:r w:rsidR="001A44D9">
        <w:rPr>
          <w:rFonts w:ascii="Times New Roman" w:hAnsi="Times New Roman" w:cs="Times New Roman"/>
          <w:u w:val="single"/>
        </w:rPr>
        <w:t xml:space="preserve">MESA Classic </w:t>
      </w:r>
      <w:r w:rsidRPr="00E050D8">
        <w:rPr>
          <w:rFonts w:ascii="Times New Roman" w:hAnsi="Times New Roman" w:cs="Times New Roman"/>
          <w:u w:val="single"/>
        </w:rPr>
        <w:t>EDTA and Serum Tubes</w:t>
      </w:r>
    </w:p>
    <w:p w14:paraId="52A454D0" w14:textId="77777777" w:rsidR="00293E48" w:rsidRDefault="00293E48" w:rsidP="00293E48">
      <w:pPr>
        <w:pStyle w:val="ListParagraph"/>
        <w:rPr>
          <w:rFonts w:ascii="Times New Roman" w:hAnsi="Times New Roman" w:cs="Times New Roman"/>
        </w:rPr>
      </w:pPr>
    </w:p>
    <w:p w14:paraId="0556873C" w14:textId="77777777" w:rsidR="00293E48" w:rsidRDefault="00293E48" w:rsidP="00293E48">
      <w:pPr>
        <w:pStyle w:val="ListParagraph"/>
        <w:numPr>
          <w:ilvl w:val="0"/>
          <w:numId w:val="11"/>
        </w:numPr>
        <w:rPr>
          <w:rFonts w:ascii="Times New Roman" w:hAnsi="Times New Roman" w:cs="Times New Roman"/>
        </w:rPr>
      </w:pPr>
      <w:proofErr w:type="spellStart"/>
      <w:r>
        <w:rPr>
          <w:rFonts w:ascii="Times New Roman" w:hAnsi="Times New Roman" w:cs="Times New Roman"/>
        </w:rPr>
        <w:t>Aliquoting</w:t>
      </w:r>
      <w:proofErr w:type="spellEnd"/>
      <w:r>
        <w:rPr>
          <w:rFonts w:ascii="Times New Roman" w:hAnsi="Times New Roman" w:cs="Times New Roman"/>
        </w:rPr>
        <w:t xml:space="preserve"> involves removing the serum or plasma in small amounts (e.g. 0.5 mL) by pipette and placing it into the appropriate labeled and color-coded </w:t>
      </w:r>
      <w:proofErr w:type="spellStart"/>
      <w:r>
        <w:rPr>
          <w:rFonts w:ascii="Times New Roman" w:hAnsi="Times New Roman" w:cs="Times New Roman"/>
        </w:rPr>
        <w:t>cryovials</w:t>
      </w:r>
      <w:proofErr w:type="spellEnd"/>
      <w:r>
        <w:rPr>
          <w:rFonts w:ascii="Times New Roman" w:hAnsi="Times New Roman" w:cs="Times New Roman"/>
        </w:rPr>
        <w:t xml:space="preserve">.  Color-coding is predetermined and used as part of the sample identification.  If the correct color cap is not immediately available, be sure the sample type is clearly identified on the </w:t>
      </w:r>
      <w:proofErr w:type="spellStart"/>
      <w:r>
        <w:rPr>
          <w:rFonts w:ascii="Times New Roman" w:hAnsi="Times New Roman" w:cs="Times New Roman"/>
        </w:rPr>
        <w:t>cryovial</w:t>
      </w:r>
      <w:proofErr w:type="spellEnd"/>
      <w:r>
        <w:rPr>
          <w:rFonts w:ascii="Times New Roman" w:hAnsi="Times New Roman" w:cs="Times New Roman"/>
        </w:rPr>
        <w:t xml:space="preserve"> label.  Correct cap color when possible.</w:t>
      </w:r>
    </w:p>
    <w:p w14:paraId="26D79A40" w14:textId="77777777" w:rsidR="00D45255" w:rsidRDefault="00D45255" w:rsidP="00D45255">
      <w:pPr>
        <w:pStyle w:val="ListParagraph"/>
        <w:ind w:left="1440"/>
        <w:rPr>
          <w:rFonts w:ascii="Times New Roman" w:hAnsi="Times New Roman" w:cs="Times New Roman"/>
        </w:rPr>
      </w:pPr>
    </w:p>
    <w:p w14:paraId="05371C7B" w14:textId="26042DD8" w:rsidR="00D45255" w:rsidRPr="00D45255" w:rsidRDefault="00293E48" w:rsidP="00D45255">
      <w:pPr>
        <w:pStyle w:val="ListParagraph"/>
        <w:numPr>
          <w:ilvl w:val="0"/>
          <w:numId w:val="11"/>
        </w:num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aliquoting</w:t>
      </w:r>
      <w:proofErr w:type="spellEnd"/>
      <w:r>
        <w:rPr>
          <w:rFonts w:ascii="Times New Roman" w:hAnsi="Times New Roman" w:cs="Times New Roman"/>
        </w:rPr>
        <w:t xml:space="preserve"> process must be done while the tubes and </w:t>
      </w:r>
      <w:proofErr w:type="spellStart"/>
      <w:r>
        <w:rPr>
          <w:rFonts w:ascii="Times New Roman" w:hAnsi="Times New Roman" w:cs="Times New Roman"/>
        </w:rPr>
        <w:t>cryovials</w:t>
      </w:r>
      <w:proofErr w:type="spellEnd"/>
      <w:r>
        <w:rPr>
          <w:rFonts w:ascii="Times New Roman" w:hAnsi="Times New Roman" w:cs="Times New Roman"/>
        </w:rPr>
        <w:t xml:space="preserve"> are on wet ice (unless otherwise noted).</w:t>
      </w:r>
    </w:p>
    <w:p w14:paraId="18475FE9" w14:textId="77777777" w:rsidR="00D45255" w:rsidRPr="00D45255" w:rsidRDefault="00D45255" w:rsidP="00D45255">
      <w:pPr>
        <w:pStyle w:val="ListParagraph"/>
        <w:ind w:left="1440"/>
        <w:rPr>
          <w:rFonts w:ascii="Times New Roman" w:hAnsi="Times New Roman" w:cs="Times New Roman"/>
        </w:rPr>
      </w:pPr>
    </w:p>
    <w:p w14:paraId="30200ED9" w14:textId="72797DCB" w:rsidR="00D45255" w:rsidRPr="00D45255" w:rsidRDefault="00293E48" w:rsidP="00D45255">
      <w:pPr>
        <w:pStyle w:val="ListParagraph"/>
        <w:numPr>
          <w:ilvl w:val="0"/>
          <w:numId w:val="11"/>
        </w:numPr>
        <w:rPr>
          <w:rFonts w:ascii="Times New Roman" w:hAnsi="Times New Roman" w:cs="Times New Roman"/>
        </w:rPr>
      </w:pPr>
      <w:r>
        <w:rPr>
          <w:rFonts w:ascii="Times New Roman" w:hAnsi="Times New Roman" w:cs="Times New Roman"/>
        </w:rPr>
        <w:t>When pooling plasma from the two EDTA tubes (or pooling serum from the two serum tubes), be careful not to disturb the top of the cell layer with the pipette tip as this will result in platelet, white cell, and red cell contamination.</w:t>
      </w:r>
    </w:p>
    <w:p w14:paraId="095F828D" w14:textId="77777777" w:rsidR="00D45255" w:rsidRDefault="00D45255" w:rsidP="00D45255">
      <w:pPr>
        <w:pStyle w:val="ListParagraph"/>
        <w:ind w:left="1440"/>
        <w:rPr>
          <w:rFonts w:ascii="Times New Roman" w:hAnsi="Times New Roman" w:cs="Times New Roman"/>
        </w:rPr>
      </w:pPr>
    </w:p>
    <w:p w14:paraId="4276C0B3" w14:textId="706F9ACE" w:rsidR="00D45255" w:rsidRPr="00D45255" w:rsidRDefault="00293E48" w:rsidP="00D45255">
      <w:pPr>
        <w:pStyle w:val="ListParagraph"/>
        <w:numPr>
          <w:ilvl w:val="0"/>
          <w:numId w:val="11"/>
        </w:numPr>
        <w:rPr>
          <w:rFonts w:ascii="Times New Roman" w:hAnsi="Times New Roman" w:cs="Times New Roman"/>
        </w:rPr>
      </w:pPr>
      <w:r>
        <w:rPr>
          <w:rFonts w:ascii="Times New Roman" w:hAnsi="Times New Roman" w:cs="Times New Roman"/>
        </w:rPr>
        <w:t>Whenever pipetting from a draw tube, always use a new pipette tip for each draw tube.</w:t>
      </w:r>
    </w:p>
    <w:p w14:paraId="39DBDB3F" w14:textId="77777777" w:rsidR="00D45255" w:rsidRPr="00D45255" w:rsidRDefault="00D45255" w:rsidP="00D45255">
      <w:pPr>
        <w:rPr>
          <w:rFonts w:ascii="Times New Roman" w:hAnsi="Times New Roman" w:cs="Times New Roman"/>
        </w:rPr>
      </w:pPr>
    </w:p>
    <w:p w14:paraId="6DD1DB22" w14:textId="39D16975" w:rsidR="00D45255" w:rsidRPr="00D45255" w:rsidRDefault="00293E48" w:rsidP="00D45255">
      <w:pPr>
        <w:pStyle w:val="ListParagraph"/>
        <w:numPr>
          <w:ilvl w:val="0"/>
          <w:numId w:val="11"/>
        </w:numPr>
        <w:rPr>
          <w:rFonts w:ascii="Times New Roman" w:hAnsi="Times New Roman" w:cs="Times New Roman"/>
        </w:rPr>
      </w:pPr>
      <w:r w:rsidRPr="00D45255">
        <w:rPr>
          <w:rFonts w:ascii="Times New Roman" w:hAnsi="Times New Roman" w:cs="Times New Roman"/>
        </w:rPr>
        <w:t>Always use a new pipette tip for each pooling tube.</w:t>
      </w:r>
    </w:p>
    <w:p w14:paraId="656EFC4C" w14:textId="77777777" w:rsidR="00D45255" w:rsidRPr="00D45255" w:rsidRDefault="00D45255" w:rsidP="00D45255">
      <w:pPr>
        <w:rPr>
          <w:rFonts w:ascii="Times New Roman" w:hAnsi="Times New Roman" w:cs="Times New Roman"/>
        </w:rPr>
      </w:pPr>
    </w:p>
    <w:p w14:paraId="31C78FBC" w14:textId="6F059459" w:rsidR="00D45255" w:rsidRDefault="00293E48" w:rsidP="00D45255">
      <w:pPr>
        <w:pStyle w:val="ListParagraph"/>
        <w:numPr>
          <w:ilvl w:val="0"/>
          <w:numId w:val="11"/>
        </w:numPr>
        <w:rPr>
          <w:rFonts w:ascii="Times New Roman" w:hAnsi="Times New Roman" w:cs="Times New Roman"/>
        </w:rPr>
      </w:pPr>
      <w:r>
        <w:rPr>
          <w:rFonts w:ascii="Times New Roman" w:hAnsi="Times New Roman" w:cs="Times New Roman"/>
        </w:rPr>
        <w:t xml:space="preserve">Pool like tubes from the same participant (i.e. pool the two 10 mL EDTA tubes from the same participant, and pool the two 10 mL serum tubes from the same participant) before </w:t>
      </w:r>
      <w:proofErr w:type="spellStart"/>
      <w:r>
        <w:rPr>
          <w:rFonts w:ascii="Times New Roman" w:hAnsi="Times New Roman" w:cs="Times New Roman"/>
        </w:rPr>
        <w:t>aliquoting</w:t>
      </w:r>
      <w:proofErr w:type="spellEnd"/>
      <w:r>
        <w:rPr>
          <w:rFonts w:ascii="Times New Roman" w:hAnsi="Times New Roman" w:cs="Times New Roman"/>
        </w:rPr>
        <w:t>.</w:t>
      </w:r>
    </w:p>
    <w:p w14:paraId="4418FC6A" w14:textId="77777777" w:rsidR="00D45255" w:rsidRPr="00D45255" w:rsidRDefault="00D45255" w:rsidP="00D45255">
      <w:pPr>
        <w:rPr>
          <w:rFonts w:ascii="Times New Roman" w:hAnsi="Times New Roman" w:cs="Times New Roman"/>
        </w:rPr>
      </w:pPr>
    </w:p>
    <w:p w14:paraId="15CE27E6" w14:textId="5ED19680" w:rsidR="00D45255" w:rsidRDefault="00293E48" w:rsidP="00D45255">
      <w:pPr>
        <w:pStyle w:val="ListParagraph"/>
        <w:numPr>
          <w:ilvl w:val="0"/>
          <w:numId w:val="11"/>
        </w:numPr>
        <w:rPr>
          <w:rFonts w:ascii="Times New Roman" w:hAnsi="Times New Roman" w:cs="Times New Roman"/>
        </w:rPr>
      </w:pPr>
      <w:r>
        <w:rPr>
          <w:rFonts w:ascii="Times New Roman" w:hAnsi="Times New Roman" w:cs="Times New Roman"/>
        </w:rPr>
        <w:t xml:space="preserve">After pooling, and just before </w:t>
      </w:r>
      <w:proofErr w:type="spellStart"/>
      <w:r>
        <w:rPr>
          <w:rFonts w:ascii="Times New Roman" w:hAnsi="Times New Roman" w:cs="Times New Roman"/>
        </w:rPr>
        <w:t>aliquoting</w:t>
      </w:r>
      <w:proofErr w:type="spellEnd"/>
      <w:r>
        <w:rPr>
          <w:rFonts w:ascii="Times New Roman" w:hAnsi="Times New Roman" w:cs="Times New Roman"/>
        </w:rPr>
        <w:t>, gently mix the pooled sample.</w:t>
      </w:r>
    </w:p>
    <w:p w14:paraId="29879999" w14:textId="77777777" w:rsidR="00D45255" w:rsidRPr="00D45255" w:rsidRDefault="00D45255" w:rsidP="00D45255">
      <w:pPr>
        <w:rPr>
          <w:rFonts w:ascii="Times New Roman" w:hAnsi="Times New Roman" w:cs="Times New Roman"/>
        </w:rPr>
      </w:pPr>
    </w:p>
    <w:p w14:paraId="66B7262A" w14:textId="790A0834" w:rsidR="00D45255" w:rsidRPr="00D45255" w:rsidRDefault="002A664E" w:rsidP="00D45255">
      <w:pPr>
        <w:pStyle w:val="ListParagraph"/>
        <w:numPr>
          <w:ilvl w:val="0"/>
          <w:numId w:val="11"/>
        </w:numPr>
        <w:rPr>
          <w:rFonts w:ascii="Times New Roman" w:hAnsi="Times New Roman" w:cs="Times New Roman"/>
        </w:rPr>
      </w:pPr>
      <w:r>
        <w:rPr>
          <w:rFonts w:ascii="Times New Roman" w:hAnsi="Times New Roman" w:cs="Times New Roman"/>
        </w:rPr>
        <w:lastRenderedPageBreak/>
        <w:t>Freeze a</w:t>
      </w:r>
      <w:r w:rsidR="00293E48">
        <w:rPr>
          <w:rFonts w:ascii="Times New Roman" w:hAnsi="Times New Roman" w:cs="Times New Roman"/>
        </w:rPr>
        <w:t xml:space="preserve">ll aliquots immediately (&lt; 10 minutes) in an upright position at -80°C or colder.  This includes the whole blood sample </w:t>
      </w:r>
      <w:proofErr w:type="spellStart"/>
      <w:r w:rsidR="00293E48">
        <w:rPr>
          <w:rFonts w:ascii="Times New Roman" w:hAnsi="Times New Roman" w:cs="Times New Roman"/>
        </w:rPr>
        <w:t>Cryovial</w:t>
      </w:r>
      <w:proofErr w:type="spellEnd"/>
      <w:r w:rsidR="00293E48">
        <w:rPr>
          <w:rFonts w:ascii="Times New Roman" w:hAnsi="Times New Roman" w:cs="Times New Roman"/>
        </w:rPr>
        <w:t># 01.  (Promptly place aliquots on dry ice for quick freezing if a -80°C freezer is not immediately available.)</w:t>
      </w:r>
    </w:p>
    <w:p w14:paraId="63239279" w14:textId="77777777" w:rsidR="00D45255" w:rsidRPr="00D45255" w:rsidRDefault="00D45255" w:rsidP="00D45255">
      <w:pPr>
        <w:rPr>
          <w:rFonts w:ascii="Times New Roman" w:hAnsi="Times New Roman" w:cs="Times New Roman"/>
        </w:rPr>
      </w:pPr>
    </w:p>
    <w:p w14:paraId="678C6451" w14:textId="16A7FB61" w:rsidR="00D45255" w:rsidRPr="00D45255" w:rsidRDefault="00293E48" w:rsidP="00D45255">
      <w:pPr>
        <w:pStyle w:val="ListParagraph"/>
        <w:numPr>
          <w:ilvl w:val="0"/>
          <w:numId w:val="11"/>
        </w:numPr>
        <w:rPr>
          <w:rFonts w:ascii="Times New Roman" w:hAnsi="Times New Roman" w:cs="Times New Roman"/>
        </w:rPr>
      </w:pPr>
      <w:r>
        <w:rPr>
          <w:rFonts w:ascii="Times New Roman" w:hAnsi="Times New Roman" w:cs="Times New Roman"/>
        </w:rPr>
        <w:t>If any draw tubes are accidentally mixed during pipetting so that plasma is contaminated with red cells, the tubes may be re-centrifuged</w:t>
      </w:r>
      <w:r w:rsidR="00D45255">
        <w:rPr>
          <w:rFonts w:ascii="Times New Roman" w:hAnsi="Times New Roman" w:cs="Times New Roman"/>
        </w:rPr>
        <w:t xml:space="preserve"> </w:t>
      </w:r>
      <w:r w:rsidR="002A664E">
        <w:rPr>
          <w:rFonts w:ascii="Times New Roman" w:hAnsi="Times New Roman" w:cs="Times New Roman"/>
        </w:rPr>
        <w:t xml:space="preserve">at </w:t>
      </w:r>
      <w:r w:rsidR="00D45255">
        <w:rPr>
          <w:rFonts w:ascii="Times New Roman" w:hAnsi="Times New Roman" w:cs="Times New Roman"/>
        </w:rPr>
        <w:t>the same speed and duration as the original spin</w:t>
      </w:r>
      <w:r>
        <w:rPr>
          <w:rFonts w:ascii="Times New Roman" w:hAnsi="Times New Roman" w:cs="Times New Roman"/>
        </w:rPr>
        <w:t>.</w:t>
      </w:r>
    </w:p>
    <w:p w14:paraId="7771E5DE" w14:textId="77777777" w:rsidR="00D45255" w:rsidRPr="00D45255" w:rsidRDefault="00D45255" w:rsidP="00D45255">
      <w:pPr>
        <w:rPr>
          <w:rFonts w:ascii="Times New Roman" w:hAnsi="Times New Roman" w:cs="Times New Roman"/>
        </w:rPr>
      </w:pPr>
    </w:p>
    <w:p w14:paraId="4721AD17" w14:textId="77777777" w:rsidR="00293E48" w:rsidRDefault="00293E48" w:rsidP="00293E48">
      <w:pPr>
        <w:pStyle w:val="ListParagraph"/>
        <w:numPr>
          <w:ilvl w:val="0"/>
          <w:numId w:val="11"/>
        </w:numPr>
        <w:rPr>
          <w:rFonts w:ascii="Times New Roman" w:hAnsi="Times New Roman" w:cs="Times New Roman"/>
        </w:rPr>
      </w:pPr>
      <w:r>
        <w:rPr>
          <w:rFonts w:ascii="Times New Roman" w:hAnsi="Times New Roman" w:cs="Times New Roman"/>
        </w:rPr>
        <w:t xml:space="preserve">If there is insufficient sample volume within a sample type to make the full set of aliquots, fill the lowest numbered </w:t>
      </w:r>
      <w:proofErr w:type="spellStart"/>
      <w:r>
        <w:rPr>
          <w:rFonts w:ascii="Times New Roman" w:hAnsi="Times New Roman" w:cs="Times New Roman"/>
        </w:rPr>
        <w:t>cryovials</w:t>
      </w:r>
      <w:proofErr w:type="spellEnd"/>
      <w:r>
        <w:rPr>
          <w:rFonts w:ascii="Times New Roman" w:hAnsi="Times New Roman" w:cs="Times New Roman"/>
        </w:rPr>
        <w:t xml:space="preserve"> for that sample type first.  Any partially filled (less than the specified volume) </w:t>
      </w:r>
      <w:proofErr w:type="spellStart"/>
      <w:r>
        <w:rPr>
          <w:rFonts w:ascii="Times New Roman" w:hAnsi="Times New Roman" w:cs="Times New Roman"/>
        </w:rPr>
        <w:t>cryovial</w:t>
      </w:r>
      <w:proofErr w:type="spellEnd"/>
      <w:r>
        <w:rPr>
          <w:rFonts w:ascii="Times New Roman" w:hAnsi="Times New Roman" w:cs="Times New Roman"/>
        </w:rPr>
        <w:t xml:space="preserve"> should be marked with a “P” on the </w:t>
      </w:r>
      <w:proofErr w:type="spellStart"/>
      <w:r>
        <w:rPr>
          <w:rFonts w:ascii="Times New Roman" w:hAnsi="Times New Roman" w:cs="Times New Roman"/>
        </w:rPr>
        <w:t>cryovial</w:t>
      </w:r>
      <w:proofErr w:type="spellEnd"/>
      <w:r>
        <w:rPr>
          <w:rFonts w:ascii="Times New Roman" w:hAnsi="Times New Roman" w:cs="Times New Roman"/>
        </w:rPr>
        <w:t xml:space="preserve"> label and a “P” in the comment field of the Processing Form next to that </w:t>
      </w:r>
      <w:proofErr w:type="spellStart"/>
      <w:r>
        <w:rPr>
          <w:rFonts w:ascii="Times New Roman" w:hAnsi="Times New Roman" w:cs="Times New Roman"/>
        </w:rPr>
        <w:t>cryovial</w:t>
      </w:r>
      <w:proofErr w:type="spellEnd"/>
      <w:r>
        <w:rPr>
          <w:rFonts w:ascii="Times New Roman" w:hAnsi="Times New Roman" w:cs="Times New Roman"/>
        </w:rPr>
        <w:t xml:space="preserve"> number.  Note: Do not have multiple partially filled </w:t>
      </w:r>
      <w:proofErr w:type="spellStart"/>
      <w:r>
        <w:rPr>
          <w:rFonts w:ascii="Times New Roman" w:hAnsi="Times New Roman" w:cs="Times New Roman"/>
        </w:rPr>
        <w:t>cryovials</w:t>
      </w:r>
      <w:proofErr w:type="spellEnd"/>
      <w:r>
        <w:rPr>
          <w:rFonts w:ascii="Times New Roman" w:hAnsi="Times New Roman" w:cs="Times New Roman"/>
        </w:rPr>
        <w:t xml:space="preserve"> for a sample type.  It is more important to have aliquots filled to their specified volume with a reduced number of total aliquots, then to have multiple partially filled aliquots.</w:t>
      </w:r>
    </w:p>
    <w:p w14:paraId="71FA160E" w14:textId="77777777" w:rsidR="00293E48" w:rsidRDefault="00293E48" w:rsidP="00293E48">
      <w:pPr>
        <w:pStyle w:val="ListParagraph"/>
        <w:ind w:left="1440"/>
        <w:rPr>
          <w:rFonts w:ascii="Times New Roman" w:hAnsi="Times New Roman" w:cs="Times New Roman"/>
        </w:rPr>
      </w:pPr>
    </w:p>
    <w:p w14:paraId="222D1AF6" w14:textId="77777777" w:rsidR="00293E48" w:rsidRDefault="00293E48" w:rsidP="00293E48">
      <w:pPr>
        <w:pStyle w:val="ListParagraph"/>
        <w:ind w:left="1440"/>
        <w:rPr>
          <w:rFonts w:ascii="Times New Roman" w:hAnsi="Times New Roman" w:cs="Times New Roman"/>
        </w:rPr>
      </w:pPr>
      <w:r w:rsidRPr="00314B5F">
        <w:rPr>
          <w:rFonts w:ascii="Times New Roman" w:hAnsi="Times New Roman" w:cs="Times New Roman"/>
          <w:i/>
        </w:rPr>
        <w:t xml:space="preserve">Upon completion of the processing steps, aliquots must be frozen at -80°C or below within 10 minutes, or place immediately on dry ice.  Make sure all </w:t>
      </w:r>
      <w:proofErr w:type="spellStart"/>
      <w:r w:rsidRPr="00314B5F">
        <w:rPr>
          <w:rFonts w:ascii="Times New Roman" w:hAnsi="Times New Roman" w:cs="Times New Roman"/>
          <w:i/>
        </w:rPr>
        <w:t>cryovials</w:t>
      </w:r>
      <w:proofErr w:type="spellEnd"/>
      <w:r w:rsidRPr="00314B5F">
        <w:rPr>
          <w:rFonts w:ascii="Times New Roman" w:hAnsi="Times New Roman" w:cs="Times New Roman"/>
          <w:i/>
        </w:rPr>
        <w:t xml:space="preserve"> are correctly labeled and are frozen in the upright position</w:t>
      </w:r>
      <w:r>
        <w:rPr>
          <w:rFonts w:ascii="Times New Roman" w:hAnsi="Times New Roman" w:cs="Times New Roman"/>
        </w:rPr>
        <w:t>.</w:t>
      </w:r>
    </w:p>
    <w:p w14:paraId="37701D38" w14:textId="77777777" w:rsidR="00293E48" w:rsidRDefault="00293E48" w:rsidP="00293E48">
      <w:pPr>
        <w:pStyle w:val="ListParagraph"/>
        <w:ind w:left="1440"/>
        <w:rPr>
          <w:rFonts w:ascii="Times New Roman" w:hAnsi="Times New Roman" w:cs="Times New Roman"/>
        </w:rPr>
      </w:pPr>
    </w:p>
    <w:p w14:paraId="631DBC9E" w14:textId="127CC1E4" w:rsidR="00293E48" w:rsidRDefault="00293E48" w:rsidP="00293E48">
      <w:pPr>
        <w:pStyle w:val="ListParagraph"/>
        <w:ind w:left="1440"/>
        <w:rPr>
          <w:rFonts w:ascii="Times New Roman" w:hAnsi="Times New Roman" w:cs="Times New Roman"/>
        </w:rPr>
      </w:pPr>
      <w:r>
        <w:rPr>
          <w:rFonts w:ascii="Times New Roman" w:hAnsi="Times New Roman" w:cs="Times New Roman"/>
          <w:u w:val="single"/>
        </w:rPr>
        <w:t xml:space="preserve">EDTA Whole Blood (HbA1c) → </w:t>
      </w:r>
      <w:proofErr w:type="spellStart"/>
      <w:r>
        <w:rPr>
          <w:rFonts w:ascii="Times New Roman" w:hAnsi="Times New Roman" w:cs="Times New Roman"/>
          <w:u w:val="single"/>
        </w:rPr>
        <w:t>Cryovial</w:t>
      </w:r>
      <w:proofErr w:type="spellEnd"/>
      <w:r>
        <w:rPr>
          <w:rFonts w:ascii="Times New Roman" w:hAnsi="Times New Roman" w:cs="Times New Roman"/>
          <w:u w:val="single"/>
        </w:rPr>
        <w:t># 01</w:t>
      </w:r>
      <w:r>
        <w:rPr>
          <w:rFonts w:ascii="Times New Roman" w:hAnsi="Times New Roman" w:cs="Times New Roman"/>
        </w:rPr>
        <w:t xml:space="preserve">.  </w:t>
      </w:r>
      <w:r w:rsidR="003E7BB5" w:rsidRPr="003E7BB5">
        <w:rPr>
          <w:rFonts w:ascii="Times New Roman" w:hAnsi="Times New Roman" w:cs="Times New Roman"/>
          <w:u w:val="single"/>
        </w:rPr>
        <w:t>Before</w:t>
      </w:r>
      <w:r w:rsidR="003E7BB5">
        <w:rPr>
          <w:rFonts w:ascii="Times New Roman" w:hAnsi="Times New Roman" w:cs="Times New Roman"/>
        </w:rPr>
        <w:t xml:space="preserve"> centrifuging, invert one of the filled EDTA tubes a couple times to mix if blood has started to separate.  Using an absorbent pad to hold the cap, carefully remove the cap from the draw tube.  </w:t>
      </w:r>
      <w:r w:rsidR="007250D1">
        <w:rPr>
          <w:rFonts w:ascii="Times New Roman" w:hAnsi="Times New Roman" w:cs="Times New Roman"/>
        </w:rPr>
        <w:t>Remove, using a p</w:t>
      </w:r>
      <w:r w:rsidR="003E7BB5">
        <w:rPr>
          <w:rFonts w:ascii="Times New Roman" w:hAnsi="Times New Roman" w:cs="Times New Roman"/>
        </w:rPr>
        <w:t>ipet</w:t>
      </w:r>
      <w:r w:rsidR="007250D1">
        <w:rPr>
          <w:rFonts w:ascii="Times New Roman" w:hAnsi="Times New Roman" w:cs="Times New Roman"/>
        </w:rPr>
        <w:t>te,</w:t>
      </w:r>
      <w:r w:rsidR="003E7BB5">
        <w:rPr>
          <w:rFonts w:ascii="Times New Roman" w:hAnsi="Times New Roman" w:cs="Times New Roman"/>
        </w:rPr>
        <w:t xml:space="preserve"> </w:t>
      </w:r>
      <w:r>
        <w:rPr>
          <w:rFonts w:ascii="Times New Roman" w:hAnsi="Times New Roman" w:cs="Times New Roman"/>
        </w:rPr>
        <w:t xml:space="preserve">0.5 </w:t>
      </w:r>
      <w:proofErr w:type="spellStart"/>
      <w:r>
        <w:rPr>
          <w:rFonts w:ascii="Times New Roman" w:hAnsi="Times New Roman" w:cs="Times New Roman"/>
        </w:rPr>
        <w:t>mLs</w:t>
      </w:r>
      <w:proofErr w:type="spellEnd"/>
      <w:r>
        <w:rPr>
          <w:rFonts w:ascii="Times New Roman" w:hAnsi="Times New Roman" w:cs="Times New Roman"/>
        </w:rPr>
        <w:t xml:space="preserve"> of whole blood from the 10 mL EDTA tube and place in </w:t>
      </w:r>
      <w:r w:rsidR="003E7BB5">
        <w:rPr>
          <w:rFonts w:ascii="Times New Roman" w:hAnsi="Times New Roman" w:cs="Times New Roman"/>
        </w:rPr>
        <w:t xml:space="preserve">the </w:t>
      </w:r>
      <w:r>
        <w:rPr>
          <w:rFonts w:ascii="Times New Roman" w:hAnsi="Times New Roman" w:cs="Times New Roman"/>
        </w:rPr>
        <w:t xml:space="preserve">pre-labeled </w:t>
      </w:r>
      <w:proofErr w:type="spellStart"/>
      <w:r>
        <w:rPr>
          <w:rFonts w:ascii="Times New Roman" w:hAnsi="Times New Roman" w:cs="Times New Roman"/>
        </w:rPr>
        <w:t>cryovial</w:t>
      </w:r>
      <w:proofErr w:type="spellEnd"/>
      <w:r>
        <w:rPr>
          <w:rFonts w:ascii="Times New Roman" w:hAnsi="Times New Roman" w:cs="Times New Roman"/>
        </w:rPr>
        <w:t># 01</w:t>
      </w:r>
      <w:r w:rsidR="003E7BB5">
        <w:rPr>
          <w:rFonts w:ascii="Times New Roman" w:hAnsi="Times New Roman" w:cs="Times New Roman"/>
        </w:rPr>
        <w:t xml:space="preserve">; Seal with an </w:t>
      </w:r>
      <w:r>
        <w:rPr>
          <w:rFonts w:ascii="Times New Roman" w:hAnsi="Times New Roman" w:cs="Times New Roman"/>
        </w:rPr>
        <w:t xml:space="preserve">orange cap.  This aliquot is for Hemoglobin A1c analysis (2.0 mL </w:t>
      </w:r>
      <w:proofErr w:type="spellStart"/>
      <w:r>
        <w:rPr>
          <w:rFonts w:ascii="Times New Roman" w:hAnsi="Times New Roman" w:cs="Times New Roman"/>
        </w:rPr>
        <w:t>cryovial</w:t>
      </w:r>
      <w:proofErr w:type="spellEnd"/>
      <w:r>
        <w:rPr>
          <w:rFonts w:ascii="Times New Roman" w:hAnsi="Times New Roman" w:cs="Times New Roman"/>
        </w:rPr>
        <w:t xml:space="preserve"> size is required by the analyzer).  </w:t>
      </w:r>
      <w:r w:rsidR="003E7BB5">
        <w:rPr>
          <w:rFonts w:ascii="Times New Roman" w:hAnsi="Times New Roman" w:cs="Times New Roman"/>
        </w:rPr>
        <w:t xml:space="preserve">Carefully and securely replace the cap on the EDTA draw tube.  </w:t>
      </w:r>
      <w:r>
        <w:rPr>
          <w:rFonts w:ascii="Times New Roman" w:hAnsi="Times New Roman" w:cs="Times New Roman"/>
        </w:rPr>
        <w:t xml:space="preserve">Freeze </w:t>
      </w:r>
      <w:proofErr w:type="spellStart"/>
      <w:r>
        <w:rPr>
          <w:rFonts w:ascii="Times New Roman" w:hAnsi="Times New Roman" w:cs="Times New Roman"/>
        </w:rPr>
        <w:t>Cryovial</w:t>
      </w:r>
      <w:proofErr w:type="spellEnd"/>
      <w:r>
        <w:rPr>
          <w:rFonts w:ascii="Times New Roman" w:hAnsi="Times New Roman" w:cs="Times New Roman"/>
        </w:rPr>
        <w:t xml:space="preserve"># 01 in an upright position at -80°C or colder within 10 minutes of </w:t>
      </w:r>
      <w:proofErr w:type="spellStart"/>
      <w:r>
        <w:rPr>
          <w:rFonts w:ascii="Times New Roman" w:hAnsi="Times New Roman" w:cs="Times New Roman"/>
        </w:rPr>
        <w:t>aliquoting</w:t>
      </w:r>
      <w:proofErr w:type="spellEnd"/>
      <w:r>
        <w:rPr>
          <w:rFonts w:ascii="Times New Roman" w:hAnsi="Times New Roman" w:cs="Times New Roman"/>
        </w:rPr>
        <w:t>.</w:t>
      </w:r>
      <w:r w:rsidR="00AF5BA8">
        <w:rPr>
          <w:rFonts w:ascii="Times New Roman" w:hAnsi="Times New Roman" w:cs="Times New Roman"/>
        </w:rPr>
        <w:t xml:space="preserve">  Proceed with centrifuging the EDTA draw tubes.</w:t>
      </w:r>
    </w:p>
    <w:p w14:paraId="06D9D9FC" w14:textId="77777777" w:rsidR="00293E48" w:rsidRDefault="00293E48" w:rsidP="00293E48">
      <w:pPr>
        <w:pStyle w:val="ListParagraph"/>
        <w:ind w:left="1440"/>
        <w:rPr>
          <w:rFonts w:ascii="Times New Roman" w:hAnsi="Times New Roman" w:cs="Times New Roman"/>
        </w:rPr>
      </w:pPr>
    </w:p>
    <w:p w14:paraId="6E8C5131" w14:textId="12125ABD" w:rsidR="00293E48" w:rsidRDefault="00293E48" w:rsidP="00293E48">
      <w:pPr>
        <w:pStyle w:val="ListParagraph"/>
        <w:ind w:left="1440"/>
        <w:rPr>
          <w:rFonts w:ascii="Times New Roman" w:hAnsi="Times New Roman" w:cs="Times New Roman"/>
        </w:rPr>
      </w:pPr>
      <w:r w:rsidRPr="00314B5F">
        <w:rPr>
          <w:rFonts w:ascii="Times New Roman" w:hAnsi="Times New Roman" w:cs="Times New Roman"/>
          <w:u w:val="single"/>
        </w:rPr>
        <w:t xml:space="preserve">EDTA plasma → </w:t>
      </w:r>
      <w:proofErr w:type="spellStart"/>
      <w:r w:rsidRPr="00314B5F">
        <w:rPr>
          <w:rFonts w:ascii="Times New Roman" w:hAnsi="Times New Roman" w:cs="Times New Roman"/>
          <w:u w:val="single"/>
        </w:rPr>
        <w:t>Cryovials</w:t>
      </w:r>
      <w:proofErr w:type="spellEnd"/>
      <w:r w:rsidRPr="00314B5F">
        <w:rPr>
          <w:rFonts w:ascii="Times New Roman" w:hAnsi="Times New Roman" w:cs="Times New Roman"/>
          <w:u w:val="single"/>
        </w:rPr>
        <w:t># 02-11</w:t>
      </w:r>
      <w:r>
        <w:rPr>
          <w:rFonts w:ascii="Times New Roman" w:hAnsi="Times New Roman" w:cs="Times New Roman"/>
        </w:rPr>
        <w:t xml:space="preserve">.  Keep draw tubes, pooling tube, and </w:t>
      </w:r>
      <w:proofErr w:type="spellStart"/>
      <w:r>
        <w:rPr>
          <w:rFonts w:ascii="Times New Roman" w:hAnsi="Times New Roman" w:cs="Times New Roman"/>
        </w:rPr>
        <w:t>cryovials</w:t>
      </w:r>
      <w:proofErr w:type="spellEnd"/>
      <w:r>
        <w:rPr>
          <w:rFonts w:ascii="Times New Roman" w:hAnsi="Times New Roman" w:cs="Times New Roman"/>
        </w:rPr>
        <w:t xml:space="preserve"> on wet ice during processing.  After centrifuging, pool plasma from the two 10 mL EDTA tubes in a 15 mL tube (or other suitable pooling tube).  After the plasma is removed from the draw tubes, the draw tubes with the remaining </w:t>
      </w:r>
      <w:r w:rsidR="002A664E">
        <w:rPr>
          <w:rFonts w:ascii="Times New Roman" w:hAnsi="Times New Roman" w:cs="Times New Roman"/>
        </w:rPr>
        <w:t xml:space="preserve">packed </w:t>
      </w:r>
      <w:r>
        <w:rPr>
          <w:rFonts w:ascii="Times New Roman" w:hAnsi="Times New Roman" w:cs="Times New Roman"/>
        </w:rPr>
        <w:t xml:space="preserve">cells can be discarded in the appropriate biohazard waste container.  Gently invert the pooling tube containing the plasma several times to ensure thoroughly mixed.  Aliquot, by the volumes specified in the table above, into </w:t>
      </w:r>
      <w:proofErr w:type="spellStart"/>
      <w:r>
        <w:rPr>
          <w:rFonts w:ascii="Times New Roman" w:hAnsi="Times New Roman" w:cs="Times New Roman"/>
        </w:rPr>
        <w:t>cryovials</w:t>
      </w:r>
      <w:proofErr w:type="spellEnd"/>
      <w:r>
        <w:rPr>
          <w:rFonts w:ascii="Times New Roman" w:hAnsi="Times New Roman" w:cs="Times New Roman"/>
        </w:rPr>
        <w:t xml:space="preserve"># 02-11 and color-code with purple caps.  Double check the specified sample volume is being aliquoted into the correctly labeled </w:t>
      </w:r>
      <w:proofErr w:type="spellStart"/>
      <w:r>
        <w:rPr>
          <w:rFonts w:ascii="Times New Roman" w:hAnsi="Times New Roman" w:cs="Times New Roman"/>
        </w:rPr>
        <w:t>cryovial</w:t>
      </w:r>
      <w:proofErr w:type="spellEnd"/>
      <w:r>
        <w:rPr>
          <w:rFonts w:ascii="Times New Roman" w:hAnsi="Times New Roman" w:cs="Times New Roman"/>
        </w:rPr>
        <w:t xml:space="preserve">.  Freeze </w:t>
      </w:r>
      <w:proofErr w:type="spellStart"/>
      <w:r>
        <w:rPr>
          <w:rFonts w:ascii="Times New Roman" w:hAnsi="Times New Roman" w:cs="Times New Roman"/>
        </w:rPr>
        <w:t>cryovials</w:t>
      </w:r>
      <w:proofErr w:type="spellEnd"/>
      <w:r>
        <w:rPr>
          <w:rFonts w:ascii="Times New Roman" w:hAnsi="Times New Roman" w:cs="Times New Roman"/>
        </w:rPr>
        <w:t xml:space="preserve"> in an upright position at -80°C or colder within 10 minutes of </w:t>
      </w:r>
      <w:proofErr w:type="spellStart"/>
      <w:r>
        <w:rPr>
          <w:rFonts w:ascii="Times New Roman" w:hAnsi="Times New Roman" w:cs="Times New Roman"/>
        </w:rPr>
        <w:t>aliquoting</w:t>
      </w:r>
      <w:proofErr w:type="spellEnd"/>
      <w:r>
        <w:rPr>
          <w:rFonts w:ascii="Times New Roman" w:hAnsi="Times New Roman" w:cs="Times New Roman"/>
        </w:rPr>
        <w:t xml:space="preserve">.  After </w:t>
      </w:r>
      <w:proofErr w:type="spellStart"/>
      <w:r>
        <w:rPr>
          <w:rFonts w:ascii="Times New Roman" w:hAnsi="Times New Roman" w:cs="Times New Roman"/>
        </w:rPr>
        <w:t>aliquoting</w:t>
      </w:r>
      <w:proofErr w:type="spellEnd"/>
      <w:r>
        <w:rPr>
          <w:rFonts w:ascii="Times New Roman" w:hAnsi="Times New Roman" w:cs="Times New Roman"/>
        </w:rPr>
        <w:t xml:space="preserve"> is complete, discard the empty pooling tube in the biohazard waste container.</w:t>
      </w:r>
    </w:p>
    <w:p w14:paraId="1813AAEE" w14:textId="77777777" w:rsidR="00293E48" w:rsidRDefault="00293E48" w:rsidP="00293E48">
      <w:pPr>
        <w:pStyle w:val="ListParagraph"/>
        <w:ind w:left="1440"/>
        <w:rPr>
          <w:rFonts w:ascii="Times New Roman" w:hAnsi="Times New Roman" w:cs="Times New Roman"/>
        </w:rPr>
      </w:pPr>
    </w:p>
    <w:p w14:paraId="4591361E" w14:textId="652FAE05" w:rsidR="00293E48" w:rsidRDefault="00293E48" w:rsidP="00293E48">
      <w:pPr>
        <w:pStyle w:val="ListParagraph"/>
        <w:ind w:left="1440"/>
        <w:rPr>
          <w:rFonts w:ascii="Times New Roman" w:hAnsi="Times New Roman" w:cs="Times New Roman"/>
        </w:rPr>
      </w:pPr>
      <w:r w:rsidRPr="005D2EF2">
        <w:rPr>
          <w:rFonts w:ascii="Times New Roman" w:hAnsi="Times New Roman" w:cs="Times New Roman"/>
          <w:u w:val="single"/>
        </w:rPr>
        <w:t xml:space="preserve">Serum → </w:t>
      </w:r>
      <w:proofErr w:type="spellStart"/>
      <w:r w:rsidRPr="005D2EF2">
        <w:rPr>
          <w:rFonts w:ascii="Times New Roman" w:hAnsi="Times New Roman" w:cs="Times New Roman"/>
          <w:u w:val="single"/>
        </w:rPr>
        <w:t>Cryovials</w:t>
      </w:r>
      <w:proofErr w:type="spellEnd"/>
      <w:r w:rsidRPr="005D2EF2">
        <w:rPr>
          <w:rFonts w:ascii="Times New Roman" w:hAnsi="Times New Roman" w:cs="Times New Roman"/>
          <w:u w:val="single"/>
        </w:rPr>
        <w:t># 12-21</w:t>
      </w:r>
      <w:r>
        <w:rPr>
          <w:rFonts w:ascii="Times New Roman" w:hAnsi="Times New Roman" w:cs="Times New Roman"/>
        </w:rPr>
        <w:t xml:space="preserve">.  Keep draw tubes, pooling tube, and </w:t>
      </w:r>
      <w:proofErr w:type="spellStart"/>
      <w:r>
        <w:rPr>
          <w:rFonts w:ascii="Times New Roman" w:hAnsi="Times New Roman" w:cs="Times New Roman"/>
        </w:rPr>
        <w:t>cryovials</w:t>
      </w:r>
      <w:proofErr w:type="spellEnd"/>
      <w:r>
        <w:rPr>
          <w:rFonts w:ascii="Times New Roman" w:hAnsi="Times New Roman" w:cs="Times New Roman"/>
        </w:rPr>
        <w:t xml:space="preserve"> cool on wet ice during processing.  After centrifuging, pool serum from the two 10 mL draw tubes in a 15 mL tube (or other suitable pooling tube).  After the serum is removed from the draw tubes, the draw tubes with the remaining </w:t>
      </w:r>
      <w:r w:rsidR="002A664E">
        <w:rPr>
          <w:rFonts w:ascii="Times New Roman" w:hAnsi="Times New Roman" w:cs="Times New Roman"/>
        </w:rPr>
        <w:t xml:space="preserve">coagulated </w:t>
      </w:r>
      <w:r>
        <w:rPr>
          <w:rFonts w:ascii="Times New Roman" w:hAnsi="Times New Roman" w:cs="Times New Roman"/>
        </w:rPr>
        <w:t xml:space="preserve">cells can be discarded in the appropriate biohazard waste container.  Gently invert the pooling tube containing the serum several times to ensure thoroughly mixed.  Aliquot, by the volumes specified in the table above, into </w:t>
      </w:r>
      <w:proofErr w:type="spellStart"/>
      <w:r>
        <w:rPr>
          <w:rFonts w:ascii="Times New Roman" w:hAnsi="Times New Roman" w:cs="Times New Roman"/>
        </w:rPr>
        <w:t>cryovials</w:t>
      </w:r>
      <w:proofErr w:type="spellEnd"/>
      <w:r>
        <w:rPr>
          <w:rFonts w:ascii="Times New Roman" w:hAnsi="Times New Roman" w:cs="Times New Roman"/>
        </w:rPr>
        <w:t xml:space="preserve"># 12-21, and color-code with red caps.  Double check the specified sample volume is being aliquoted into the correctly labeled </w:t>
      </w:r>
      <w:proofErr w:type="spellStart"/>
      <w:r>
        <w:rPr>
          <w:rFonts w:ascii="Times New Roman" w:hAnsi="Times New Roman" w:cs="Times New Roman"/>
        </w:rPr>
        <w:t>cryovial</w:t>
      </w:r>
      <w:proofErr w:type="spellEnd"/>
      <w:r>
        <w:rPr>
          <w:rFonts w:ascii="Times New Roman" w:hAnsi="Times New Roman" w:cs="Times New Roman"/>
        </w:rPr>
        <w:t xml:space="preserve">.  Freeze </w:t>
      </w:r>
      <w:proofErr w:type="spellStart"/>
      <w:r>
        <w:rPr>
          <w:rFonts w:ascii="Times New Roman" w:hAnsi="Times New Roman" w:cs="Times New Roman"/>
        </w:rPr>
        <w:t>cryovials</w:t>
      </w:r>
      <w:proofErr w:type="spellEnd"/>
      <w:r>
        <w:rPr>
          <w:rFonts w:ascii="Times New Roman" w:hAnsi="Times New Roman" w:cs="Times New Roman"/>
        </w:rPr>
        <w:t xml:space="preserve"> in an upright position at -80°C or colder within 10 minutes of </w:t>
      </w:r>
      <w:proofErr w:type="spellStart"/>
      <w:r>
        <w:rPr>
          <w:rFonts w:ascii="Times New Roman" w:hAnsi="Times New Roman" w:cs="Times New Roman"/>
        </w:rPr>
        <w:t>aliquoting</w:t>
      </w:r>
      <w:proofErr w:type="spellEnd"/>
      <w:r>
        <w:rPr>
          <w:rFonts w:ascii="Times New Roman" w:hAnsi="Times New Roman" w:cs="Times New Roman"/>
        </w:rPr>
        <w:t xml:space="preserve">.  After </w:t>
      </w:r>
      <w:proofErr w:type="spellStart"/>
      <w:r>
        <w:rPr>
          <w:rFonts w:ascii="Times New Roman" w:hAnsi="Times New Roman" w:cs="Times New Roman"/>
        </w:rPr>
        <w:t>aliquoting</w:t>
      </w:r>
      <w:proofErr w:type="spellEnd"/>
      <w:r>
        <w:rPr>
          <w:rFonts w:ascii="Times New Roman" w:hAnsi="Times New Roman" w:cs="Times New Roman"/>
        </w:rPr>
        <w:t xml:space="preserve"> is complete, discard the empty pooling tube in the biohazard waste container.</w:t>
      </w:r>
    </w:p>
    <w:p w14:paraId="6ED5E594" w14:textId="77777777" w:rsidR="00293E48" w:rsidRDefault="00293E48" w:rsidP="00293E48">
      <w:pPr>
        <w:pStyle w:val="ListParagraph"/>
        <w:ind w:left="1440"/>
        <w:rPr>
          <w:rFonts w:ascii="Times New Roman" w:hAnsi="Times New Roman" w:cs="Times New Roman"/>
        </w:rPr>
      </w:pPr>
    </w:p>
    <w:p w14:paraId="1ED53FF3" w14:textId="44EF6E36" w:rsidR="00293E48" w:rsidRDefault="00293E48" w:rsidP="00293E48">
      <w:pPr>
        <w:pStyle w:val="ListParagraph"/>
        <w:ind w:left="1440"/>
        <w:rPr>
          <w:rFonts w:ascii="Times New Roman" w:hAnsi="Times New Roman" w:cs="Times New Roman"/>
        </w:rPr>
      </w:pPr>
      <w:proofErr w:type="spellStart"/>
      <w:r w:rsidRPr="009410AB">
        <w:rPr>
          <w:rFonts w:ascii="Times New Roman" w:hAnsi="Times New Roman" w:cs="Times New Roman"/>
          <w:u w:val="single"/>
        </w:rPr>
        <w:lastRenderedPageBreak/>
        <w:t>PAXgene</w:t>
      </w:r>
      <w:proofErr w:type="spellEnd"/>
      <w:r w:rsidRPr="009410AB">
        <w:rPr>
          <w:rFonts w:ascii="Times New Roman" w:hAnsi="Times New Roman" w:cs="Times New Roman"/>
          <w:u w:val="single"/>
        </w:rPr>
        <w:t xml:space="preserve"> RNA → # 28</w:t>
      </w:r>
      <w:r>
        <w:rPr>
          <w:rFonts w:ascii="Times New Roman" w:hAnsi="Times New Roman" w:cs="Times New Roman"/>
        </w:rPr>
        <w:t xml:space="preserve">.  The </w:t>
      </w:r>
      <w:proofErr w:type="spellStart"/>
      <w:r>
        <w:rPr>
          <w:rFonts w:ascii="Times New Roman" w:hAnsi="Times New Roman" w:cs="Times New Roman"/>
        </w:rPr>
        <w:t>PAXgene</w:t>
      </w:r>
      <w:proofErr w:type="spellEnd"/>
      <w:r>
        <w:rPr>
          <w:rFonts w:ascii="Times New Roman" w:hAnsi="Times New Roman" w:cs="Times New Roman"/>
        </w:rPr>
        <w:t xml:space="preserve"> RNA tube is </w:t>
      </w:r>
      <w:r w:rsidRPr="008A0CBC">
        <w:rPr>
          <w:rFonts w:ascii="Times New Roman" w:hAnsi="Times New Roman" w:cs="Times New Roman"/>
          <w:b/>
        </w:rPr>
        <w:t>NOT</w:t>
      </w:r>
      <w:r>
        <w:rPr>
          <w:rFonts w:ascii="Times New Roman" w:hAnsi="Times New Roman" w:cs="Times New Roman"/>
        </w:rPr>
        <w:t xml:space="preserve"> aliquoted (and </w:t>
      </w:r>
      <w:r w:rsidRPr="008A0CBC">
        <w:rPr>
          <w:rFonts w:ascii="Times New Roman" w:hAnsi="Times New Roman" w:cs="Times New Roman"/>
          <w:b/>
        </w:rPr>
        <w:t>NOT</w:t>
      </w:r>
      <w:r>
        <w:rPr>
          <w:rFonts w:ascii="Times New Roman" w:hAnsi="Times New Roman" w:cs="Times New Roman"/>
        </w:rPr>
        <w:t xml:space="preserve"> centrifuged).  Double check the draw tube is labeled with </w:t>
      </w:r>
      <w:r w:rsidR="00125279">
        <w:rPr>
          <w:rFonts w:ascii="Times New Roman" w:hAnsi="Times New Roman" w:cs="Times New Roman"/>
        </w:rPr>
        <w:t>its</w:t>
      </w:r>
      <w:r>
        <w:rPr>
          <w:rFonts w:ascii="Times New Roman" w:hAnsi="Times New Roman" w:cs="Times New Roman"/>
        </w:rPr>
        <w:t xml:space="preserve"> correct MESA barcode label – the </w:t>
      </w:r>
      <w:r w:rsidR="00125279">
        <w:rPr>
          <w:rFonts w:ascii="Times New Roman" w:hAnsi="Times New Roman" w:cs="Times New Roman"/>
        </w:rPr>
        <w:t xml:space="preserve">barcode </w:t>
      </w:r>
      <w:r>
        <w:rPr>
          <w:rFonts w:ascii="Times New Roman" w:hAnsi="Times New Roman" w:cs="Times New Roman"/>
        </w:rPr>
        <w:t xml:space="preserve">label includes the </w:t>
      </w:r>
      <w:r w:rsidR="00125279">
        <w:rPr>
          <w:rFonts w:ascii="Times New Roman" w:hAnsi="Times New Roman" w:cs="Times New Roman"/>
        </w:rPr>
        <w:t xml:space="preserve">7-digit MESA participant ID + </w:t>
      </w:r>
      <w:r>
        <w:rPr>
          <w:rFonts w:ascii="Times New Roman" w:hAnsi="Times New Roman" w:cs="Times New Roman"/>
        </w:rPr>
        <w:t>1-digit visit year ‘6’</w:t>
      </w:r>
      <w:r w:rsidR="00125279">
        <w:rPr>
          <w:rFonts w:ascii="Times New Roman" w:hAnsi="Times New Roman" w:cs="Times New Roman"/>
        </w:rPr>
        <w:t xml:space="preserve"> + </w:t>
      </w:r>
      <w:r>
        <w:rPr>
          <w:rFonts w:ascii="Times New Roman" w:hAnsi="Times New Roman" w:cs="Times New Roman"/>
        </w:rPr>
        <w:t xml:space="preserve">the </w:t>
      </w:r>
      <w:r w:rsidR="00125279">
        <w:rPr>
          <w:rFonts w:ascii="Times New Roman" w:hAnsi="Times New Roman" w:cs="Times New Roman"/>
        </w:rPr>
        <w:t xml:space="preserve">2-digit repository identifier ‘28’. </w:t>
      </w:r>
      <w:r>
        <w:rPr>
          <w:rFonts w:ascii="Times New Roman" w:hAnsi="Times New Roman" w:cs="Times New Roman"/>
        </w:rPr>
        <w:t xml:space="preserve"> The sample remains in the draw tube, and is frozen upright in a -80°C freezer.</w:t>
      </w:r>
    </w:p>
    <w:p w14:paraId="76031761" w14:textId="77777777" w:rsidR="00293E48" w:rsidRDefault="00293E48" w:rsidP="00293E48">
      <w:pPr>
        <w:pStyle w:val="ListParagraph"/>
        <w:ind w:left="1440"/>
        <w:rPr>
          <w:rFonts w:ascii="Times New Roman" w:hAnsi="Times New Roman" w:cs="Times New Roman"/>
        </w:rPr>
      </w:pPr>
    </w:p>
    <w:p w14:paraId="6FA4D6BA" w14:textId="77777777" w:rsidR="00293E48" w:rsidRDefault="00293E48" w:rsidP="00293E48">
      <w:pPr>
        <w:pStyle w:val="ListParagraph"/>
        <w:ind w:left="1080" w:hanging="360"/>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Pr="00251B23">
        <w:rPr>
          <w:rFonts w:ascii="Times New Roman" w:hAnsi="Times New Roman" w:cs="Times New Roman"/>
          <w:u w:val="single"/>
        </w:rPr>
        <w:t>Special Circumstances</w:t>
      </w:r>
    </w:p>
    <w:p w14:paraId="21CE8C64" w14:textId="77777777" w:rsidR="00293E48" w:rsidRPr="009B1567" w:rsidRDefault="00293E48" w:rsidP="00293E48">
      <w:pPr>
        <w:pStyle w:val="ListParagraph"/>
        <w:numPr>
          <w:ilvl w:val="0"/>
          <w:numId w:val="12"/>
        </w:numPr>
        <w:rPr>
          <w:rFonts w:ascii="Times New Roman" w:hAnsi="Times New Roman" w:cs="Times New Roman"/>
          <w:u w:val="single"/>
        </w:rPr>
      </w:pPr>
      <w:r w:rsidRPr="00251B23">
        <w:rPr>
          <w:rFonts w:ascii="Times New Roman" w:hAnsi="Times New Roman" w:cs="Times New Roman"/>
          <w:u w:val="single"/>
        </w:rPr>
        <w:t>EDTA and Serum cannot be processed within time limits of collection</w:t>
      </w:r>
      <w:r>
        <w:rPr>
          <w:rFonts w:ascii="Times New Roman" w:hAnsi="Times New Roman" w:cs="Times New Roman"/>
        </w:rPr>
        <w:t>.</w:t>
      </w:r>
    </w:p>
    <w:p w14:paraId="0BECA4AF" w14:textId="77777777" w:rsidR="00293E48" w:rsidRDefault="00293E48" w:rsidP="00293E48">
      <w:pPr>
        <w:pStyle w:val="ListParagraph"/>
        <w:ind w:left="1440"/>
        <w:rPr>
          <w:rFonts w:ascii="Times New Roman" w:hAnsi="Times New Roman" w:cs="Times New Roman"/>
        </w:rPr>
      </w:pPr>
      <w:r>
        <w:rPr>
          <w:rFonts w:ascii="Times New Roman" w:hAnsi="Times New Roman" w:cs="Times New Roman"/>
        </w:rPr>
        <w:t>If unable to centrifuge filled draw tubes within specified time limits following collection, process them as soon as possible.  Clearly document the time of collection and centrifugation on the Processing Form.  Keep the EDTA tubes upright and cool on wet ice, and serum tubes upright at room temperature until centrifugation.</w:t>
      </w:r>
    </w:p>
    <w:p w14:paraId="10768493" w14:textId="77777777" w:rsidR="00293E48" w:rsidRDefault="00293E48" w:rsidP="00293E48">
      <w:pPr>
        <w:pStyle w:val="ListParagraph"/>
        <w:ind w:left="1440"/>
        <w:rPr>
          <w:rFonts w:ascii="Times New Roman" w:hAnsi="Times New Roman" w:cs="Times New Roman"/>
        </w:rPr>
      </w:pPr>
    </w:p>
    <w:p w14:paraId="2DC8BB51" w14:textId="77777777" w:rsidR="00293E48" w:rsidRPr="009B1567" w:rsidRDefault="00293E48" w:rsidP="00293E48">
      <w:pPr>
        <w:pStyle w:val="ListParagraph"/>
        <w:numPr>
          <w:ilvl w:val="0"/>
          <w:numId w:val="12"/>
        </w:numPr>
        <w:rPr>
          <w:rFonts w:ascii="Times New Roman" w:hAnsi="Times New Roman" w:cs="Times New Roman"/>
          <w:u w:val="single"/>
        </w:rPr>
      </w:pPr>
      <w:r w:rsidRPr="009B1567">
        <w:rPr>
          <w:rFonts w:ascii="Times New Roman" w:hAnsi="Times New Roman" w:cs="Times New Roman"/>
          <w:u w:val="single"/>
        </w:rPr>
        <w:t xml:space="preserve">Serum and plasma </w:t>
      </w:r>
      <w:proofErr w:type="spellStart"/>
      <w:r w:rsidRPr="009B1567">
        <w:rPr>
          <w:rFonts w:ascii="Times New Roman" w:hAnsi="Times New Roman" w:cs="Times New Roman"/>
          <w:u w:val="single"/>
        </w:rPr>
        <w:t>cryovials</w:t>
      </w:r>
      <w:proofErr w:type="spellEnd"/>
      <w:r w:rsidRPr="009B1567">
        <w:rPr>
          <w:rFonts w:ascii="Times New Roman" w:hAnsi="Times New Roman" w:cs="Times New Roman"/>
          <w:u w:val="single"/>
        </w:rPr>
        <w:t xml:space="preserve"> cannot be frozen within 10 minutes of </w:t>
      </w:r>
      <w:proofErr w:type="spellStart"/>
      <w:r w:rsidRPr="009B1567">
        <w:rPr>
          <w:rFonts w:ascii="Times New Roman" w:hAnsi="Times New Roman" w:cs="Times New Roman"/>
          <w:u w:val="single"/>
        </w:rPr>
        <w:t>aliquoting</w:t>
      </w:r>
      <w:proofErr w:type="spellEnd"/>
      <w:r>
        <w:rPr>
          <w:rFonts w:ascii="Times New Roman" w:hAnsi="Times New Roman" w:cs="Times New Roman"/>
        </w:rPr>
        <w:t>.</w:t>
      </w:r>
    </w:p>
    <w:p w14:paraId="08C6E9F2" w14:textId="3063D6D3" w:rsidR="00293E48" w:rsidRDefault="00293E48" w:rsidP="00293E48">
      <w:pPr>
        <w:pStyle w:val="ListParagraph"/>
        <w:ind w:left="1440"/>
        <w:rPr>
          <w:rFonts w:ascii="Times New Roman" w:hAnsi="Times New Roman" w:cs="Times New Roman"/>
        </w:rPr>
      </w:pPr>
      <w:r>
        <w:rPr>
          <w:rFonts w:ascii="Times New Roman" w:hAnsi="Times New Roman" w:cs="Times New Roman"/>
        </w:rPr>
        <w:t xml:space="preserve">If </w:t>
      </w:r>
      <w:proofErr w:type="spellStart"/>
      <w:r>
        <w:rPr>
          <w:rFonts w:ascii="Times New Roman" w:hAnsi="Times New Roman" w:cs="Times New Roman"/>
        </w:rPr>
        <w:t>cryovials</w:t>
      </w:r>
      <w:proofErr w:type="spellEnd"/>
      <w:r>
        <w:rPr>
          <w:rFonts w:ascii="Times New Roman" w:hAnsi="Times New Roman" w:cs="Times New Roman"/>
        </w:rPr>
        <w:t xml:space="preserve"> cannot be frozen at -80°C or colder within 10 minutes of </w:t>
      </w:r>
      <w:proofErr w:type="spellStart"/>
      <w:r>
        <w:rPr>
          <w:rFonts w:ascii="Times New Roman" w:hAnsi="Times New Roman" w:cs="Times New Roman"/>
        </w:rPr>
        <w:t>aliquoting</w:t>
      </w:r>
      <w:proofErr w:type="spellEnd"/>
      <w:r>
        <w:rPr>
          <w:rFonts w:ascii="Times New Roman" w:hAnsi="Times New Roman" w:cs="Times New Roman"/>
        </w:rPr>
        <w:t xml:space="preserve">, do it as soon as possible.  They may be temporarily (&lt; 2 hours) placed on dry ice (preferred, but be sure to keep the </w:t>
      </w:r>
      <w:proofErr w:type="spellStart"/>
      <w:r>
        <w:rPr>
          <w:rFonts w:ascii="Times New Roman" w:hAnsi="Times New Roman" w:cs="Times New Roman"/>
        </w:rPr>
        <w:t>cryovials</w:t>
      </w:r>
      <w:proofErr w:type="spellEnd"/>
      <w:r>
        <w:rPr>
          <w:rFonts w:ascii="Times New Roman" w:hAnsi="Times New Roman" w:cs="Times New Roman"/>
        </w:rPr>
        <w:t xml:space="preserve"> in an upright position) or stored at -20°C until transfer to -80°C or colder is possible.  If </w:t>
      </w:r>
      <w:proofErr w:type="spellStart"/>
      <w:r>
        <w:rPr>
          <w:rFonts w:ascii="Times New Roman" w:hAnsi="Times New Roman" w:cs="Times New Roman"/>
        </w:rPr>
        <w:t>cryovials</w:t>
      </w:r>
      <w:proofErr w:type="spellEnd"/>
      <w:r>
        <w:rPr>
          <w:rFonts w:ascii="Times New Roman" w:hAnsi="Times New Roman" w:cs="Times New Roman"/>
        </w:rPr>
        <w:t xml:space="preserve"> are not frozen at -80 within 10 minutes of being aliquoted, record storage conditions, storage temperature, and length of time at that temperature on the Processing Form.</w:t>
      </w:r>
    </w:p>
    <w:p w14:paraId="5209A262" w14:textId="77777777" w:rsidR="00293E48" w:rsidRDefault="00293E48" w:rsidP="00293E48">
      <w:pPr>
        <w:pStyle w:val="ListParagraph"/>
        <w:ind w:left="1440"/>
        <w:rPr>
          <w:rFonts w:ascii="Times New Roman" w:hAnsi="Times New Roman" w:cs="Times New Roman"/>
        </w:rPr>
      </w:pPr>
    </w:p>
    <w:p w14:paraId="56A76FA7" w14:textId="77777777" w:rsidR="00293E48" w:rsidRDefault="00293E48" w:rsidP="00293E48">
      <w:pPr>
        <w:pStyle w:val="ListParagraph"/>
        <w:ind w:left="1080" w:hanging="360"/>
        <w:rPr>
          <w:rFonts w:ascii="Times New Roman" w:hAnsi="Times New Roman" w:cs="Times New Roman"/>
        </w:rPr>
      </w:pPr>
      <w:r>
        <w:rPr>
          <w:rFonts w:ascii="Times New Roman" w:hAnsi="Times New Roman" w:cs="Times New Roman"/>
        </w:rPr>
        <w:t>G.</w:t>
      </w:r>
      <w:r>
        <w:rPr>
          <w:rFonts w:ascii="Times New Roman" w:hAnsi="Times New Roman" w:cs="Times New Roman"/>
        </w:rPr>
        <w:tab/>
      </w:r>
      <w:r>
        <w:rPr>
          <w:rFonts w:ascii="Times New Roman" w:hAnsi="Times New Roman" w:cs="Times New Roman"/>
          <w:u w:val="single"/>
        </w:rPr>
        <w:t>Processing Completion</w:t>
      </w:r>
      <w:r>
        <w:rPr>
          <w:rFonts w:ascii="Times New Roman" w:hAnsi="Times New Roman" w:cs="Times New Roman"/>
        </w:rPr>
        <w:t>.</w:t>
      </w:r>
    </w:p>
    <w:p w14:paraId="131E1175" w14:textId="48B1584E" w:rsidR="007C70F9" w:rsidRDefault="001F674E" w:rsidP="00293E48">
      <w:pPr>
        <w:pStyle w:val="ListParagraph"/>
        <w:numPr>
          <w:ilvl w:val="0"/>
          <w:numId w:val="12"/>
        </w:numPr>
        <w:rPr>
          <w:rFonts w:ascii="Times New Roman" w:hAnsi="Times New Roman" w:cs="Times New Roman"/>
        </w:rPr>
      </w:pPr>
      <w:r>
        <w:rPr>
          <w:rFonts w:ascii="Times New Roman" w:hAnsi="Times New Roman" w:cs="Times New Roman"/>
        </w:rPr>
        <w:t>Record, by checking in the box</w:t>
      </w:r>
      <w:r w:rsidR="0024000E">
        <w:rPr>
          <w:rFonts w:ascii="Times New Roman" w:hAnsi="Times New Roman" w:cs="Times New Roman"/>
        </w:rPr>
        <w:t>es</w:t>
      </w:r>
      <w:r>
        <w:rPr>
          <w:rFonts w:ascii="Times New Roman" w:hAnsi="Times New Roman" w:cs="Times New Roman"/>
        </w:rPr>
        <w:t xml:space="preserve"> on the Processing Form, all </w:t>
      </w:r>
      <w:proofErr w:type="spellStart"/>
      <w:r>
        <w:rPr>
          <w:rFonts w:ascii="Times New Roman" w:hAnsi="Times New Roman" w:cs="Times New Roman"/>
        </w:rPr>
        <w:t>cryovials</w:t>
      </w:r>
      <w:proofErr w:type="spellEnd"/>
      <w:r>
        <w:rPr>
          <w:rFonts w:ascii="Times New Roman" w:hAnsi="Times New Roman" w:cs="Times New Roman"/>
        </w:rPr>
        <w:t xml:space="preserve"> that are filled.  Note any partials</w:t>
      </w:r>
      <w:r w:rsidR="007C70F9">
        <w:rPr>
          <w:rFonts w:ascii="Times New Roman" w:hAnsi="Times New Roman" w:cs="Times New Roman"/>
        </w:rPr>
        <w:t>.  Check processing start times are recorded</w:t>
      </w:r>
      <w:r w:rsidR="0024000E">
        <w:rPr>
          <w:rFonts w:ascii="Times New Roman" w:hAnsi="Times New Roman" w:cs="Times New Roman"/>
        </w:rPr>
        <w:t>, and forms are completely filled out legibly in ink</w:t>
      </w:r>
      <w:r w:rsidR="007C70F9">
        <w:rPr>
          <w:rFonts w:ascii="Times New Roman" w:hAnsi="Times New Roman" w:cs="Times New Roman"/>
        </w:rPr>
        <w:t>.</w:t>
      </w:r>
    </w:p>
    <w:p w14:paraId="692ADAC6" w14:textId="0390653D" w:rsidR="001F674E" w:rsidRDefault="001F674E" w:rsidP="007C70F9">
      <w:pPr>
        <w:pStyle w:val="ListParagraph"/>
        <w:ind w:left="1440"/>
        <w:rPr>
          <w:rFonts w:ascii="Times New Roman" w:hAnsi="Times New Roman" w:cs="Times New Roman"/>
        </w:rPr>
      </w:pPr>
      <w:r>
        <w:rPr>
          <w:rFonts w:ascii="Times New Roman" w:hAnsi="Times New Roman" w:cs="Times New Roman"/>
        </w:rPr>
        <w:t xml:space="preserve"> </w:t>
      </w:r>
    </w:p>
    <w:p w14:paraId="707342A4" w14:textId="7E4D4DA0" w:rsidR="00293E48" w:rsidRDefault="00293E48" w:rsidP="00293E48">
      <w:pPr>
        <w:pStyle w:val="ListParagraph"/>
        <w:numPr>
          <w:ilvl w:val="0"/>
          <w:numId w:val="12"/>
        </w:numPr>
        <w:rPr>
          <w:rFonts w:ascii="Times New Roman" w:hAnsi="Times New Roman" w:cs="Times New Roman"/>
        </w:rPr>
      </w:pPr>
      <w:r>
        <w:rPr>
          <w:rFonts w:ascii="Times New Roman" w:hAnsi="Times New Roman" w:cs="Times New Roman"/>
        </w:rPr>
        <w:t xml:space="preserve">The MESA </w:t>
      </w:r>
      <w:r w:rsidR="007C70F9">
        <w:rPr>
          <w:rFonts w:ascii="Times New Roman" w:hAnsi="Times New Roman" w:cs="Times New Roman"/>
        </w:rPr>
        <w:t xml:space="preserve">Classic </w:t>
      </w:r>
      <w:r>
        <w:rPr>
          <w:rFonts w:ascii="Times New Roman" w:hAnsi="Times New Roman" w:cs="Times New Roman"/>
        </w:rPr>
        <w:t>Processing Forms are kept in a temporary file</w:t>
      </w:r>
      <w:r w:rsidR="0024000E">
        <w:rPr>
          <w:rFonts w:ascii="Times New Roman" w:hAnsi="Times New Roman" w:cs="Times New Roman"/>
        </w:rPr>
        <w:t xml:space="preserve"> ready for easy access at time of packaging the frozen shipment to CBAL</w:t>
      </w:r>
      <w:r>
        <w:rPr>
          <w:rFonts w:ascii="Times New Roman" w:hAnsi="Times New Roman" w:cs="Times New Roman"/>
        </w:rPr>
        <w:t xml:space="preserve">.  </w:t>
      </w:r>
      <w:r w:rsidR="007C70F9">
        <w:rPr>
          <w:rFonts w:ascii="Times New Roman" w:hAnsi="Times New Roman" w:cs="Times New Roman"/>
        </w:rPr>
        <w:t>C</w:t>
      </w:r>
      <w:r>
        <w:rPr>
          <w:rFonts w:ascii="Times New Roman" w:hAnsi="Times New Roman" w:cs="Times New Roman"/>
        </w:rPr>
        <w:t xml:space="preserve">opies of the </w:t>
      </w:r>
      <w:r w:rsidR="0024000E">
        <w:rPr>
          <w:rFonts w:ascii="Times New Roman" w:hAnsi="Times New Roman" w:cs="Times New Roman"/>
        </w:rPr>
        <w:t xml:space="preserve">MESA Classic </w:t>
      </w:r>
      <w:r>
        <w:rPr>
          <w:rFonts w:ascii="Times New Roman" w:hAnsi="Times New Roman" w:cs="Times New Roman"/>
        </w:rPr>
        <w:t xml:space="preserve">Processing Forms </w:t>
      </w:r>
      <w:r w:rsidR="0024000E">
        <w:rPr>
          <w:rFonts w:ascii="Times New Roman" w:hAnsi="Times New Roman" w:cs="Times New Roman"/>
        </w:rPr>
        <w:t xml:space="preserve">(and Tissue </w:t>
      </w:r>
      <w:r w:rsidR="00DD7DEA">
        <w:rPr>
          <w:rFonts w:ascii="Times New Roman" w:hAnsi="Times New Roman" w:cs="Times New Roman"/>
        </w:rPr>
        <w:t xml:space="preserve">Sodium </w:t>
      </w:r>
      <w:r w:rsidR="0024000E">
        <w:rPr>
          <w:rFonts w:ascii="Times New Roman" w:hAnsi="Times New Roman" w:cs="Times New Roman"/>
        </w:rPr>
        <w:t xml:space="preserve">Study Processing Forms when applicable) </w:t>
      </w:r>
      <w:r w:rsidR="007C70F9">
        <w:rPr>
          <w:rFonts w:ascii="Times New Roman" w:hAnsi="Times New Roman" w:cs="Times New Roman"/>
        </w:rPr>
        <w:t xml:space="preserve">are enclosed </w:t>
      </w:r>
      <w:r>
        <w:rPr>
          <w:rFonts w:ascii="Times New Roman" w:hAnsi="Times New Roman" w:cs="Times New Roman"/>
        </w:rPr>
        <w:t>with each shipment of samples to the CBAL.  Upon receipt at CBAL, forms and samples are examined for monitoring and quality control purposes.</w:t>
      </w:r>
    </w:p>
    <w:p w14:paraId="2F081619" w14:textId="77777777" w:rsidR="00293E48" w:rsidRPr="009145AC" w:rsidRDefault="00293E48" w:rsidP="00293E48">
      <w:pPr>
        <w:pStyle w:val="ListParagraph"/>
        <w:rPr>
          <w:rFonts w:ascii="Times New Roman" w:hAnsi="Times New Roman" w:cs="Times New Roman"/>
        </w:rPr>
      </w:pPr>
    </w:p>
    <w:p w14:paraId="6E35291B" w14:textId="0B50D4D6" w:rsidR="00734F2E" w:rsidRPr="00734F2E" w:rsidRDefault="00293E48" w:rsidP="00734F2E">
      <w:pPr>
        <w:pStyle w:val="ListParagraph"/>
        <w:numPr>
          <w:ilvl w:val="0"/>
          <w:numId w:val="12"/>
        </w:numPr>
        <w:rPr>
          <w:rFonts w:ascii="Times New Roman" w:hAnsi="Times New Roman" w:cs="Times New Roman"/>
        </w:rPr>
      </w:pPr>
      <w:r>
        <w:rPr>
          <w:rFonts w:ascii="Times New Roman" w:hAnsi="Times New Roman" w:cs="Times New Roman"/>
        </w:rPr>
        <w:t xml:space="preserve">Frozen </w:t>
      </w:r>
      <w:proofErr w:type="spellStart"/>
      <w:r>
        <w:rPr>
          <w:rFonts w:ascii="Times New Roman" w:hAnsi="Times New Roman" w:cs="Times New Roman"/>
        </w:rPr>
        <w:t>cryovials</w:t>
      </w:r>
      <w:proofErr w:type="spellEnd"/>
      <w:r>
        <w:rPr>
          <w:rFonts w:ascii="Times New Roman" w:hAnsi="Times New Roman" w:cs="Times New Roman"/>
        </w:rPr>
        <w:t xml:space="preserve"> #01-27 from three participants are packed into one 2” freezer box; use 9x9 box grid.  Place the provided MESA ID freezer box label for each participant sample set on the front cover of the </w:t>
      </w:r>
      <w:r w:rsidR="0024000E">
        <w:rPr>
          <w:rFonts w:ascii="Times New Roman" w:hAnsi="Times New Roman" w:cs="Times New Roman"/>
        </w:rPr>
        <w:t xml:space="preserve">appropriate </w:t>
      </w:r>
      <w:r>
        <w:rPr>
          <w:rFonts w:ascii="Times New Roman" w:hAnsi="Times New Roman" w:cs="Times New Roman"/>
        </w:rPr>
        <w:t>freezer box</w:t>
      </w:r>
      <w:r w:rsidR="0024000E">
        <w:rPr>
          <w:rFonts w:ascii="Times New Roman" w:hAnsi="Times New Roman" w:cs="Times New Roman"/>
        </w:rPr>
        <w:t xml:space="preserve">.  Store these freezer boxes, with the samples, in a -80°C freezer </w:t>
      </w:r>
      <w:r w:rsidR="00323802">
        <w:rPr>
          <w:rFonts w:ascii="Times New Roman" w:hAnsi="Times New Roman" w:cs="Times New Roman"/>
        </w:rPr>
        <w:t>till shipping</w:t>
      </w:r>
      <w:r>
        <w:rPr>
          <w:rFonts w:ascii="Times New Roman" w:hAnsi="Times New Roman" w:cs="Times New Roman"/>
        </w:rPr>
        <w:t xml:space="preserve"> to CBAL.  (Refer to Appendix, Freezer Box Diagrams for shipping frozen samples to CBAL.)</w:t>
      </w:r>
    </w:p>
    <w:p w14:paraId="36E2E775" w14:textId="77777777" w:rsidR="00293E48" w:rsidRPr="00BB5C3A" w:rsidRDefault="00293E48" w:rsidP="00293E48">
      <w:pPr>
        <w:pStyle w:val="ListParagraph"/>
        <w:rPr>
          <w:rFonts w:ascii="Times New Roman" w:hAnsi="Times New Roman" w:cs="Times New Roman"/>
        </w:rPr>
      </w:pPr>
    </w:p>
    <w:p w14:paraId="39D64F24" w14:textId="77777777" w:rsidR="00293E48" w:rsidRDefault="00293E48" w:rsidP="00293E48">
      <w:pPr>
        <w:pStyle w:val="ListParagraph"/>
        <w:numPr>
          <w:ilvl w:val="0"/>
          <w:numId w:val="12"/>
        </w:numPr>
        <w:rPr>
          <w:rFonts w:ascii="Times New Roman" w:hAnsi="Times New Roman" w:cs="Times New Roman"/>
        </w:rPr>
      </w:pPr>
      <w:r>
        <w:rPr>
          <w:rFonts w:ascii="Times New Roman" w:hAnsi="Times New Roman" w:cs="Times New Roman"/>
        </w:rPr>
        <w:t xml:space="preserve">Wipe down all work areas with 10% bleach solution or approved biohazard disinfectant. </w:t>
      </w:r>
    </w:p>
    <w:p w14:paraId="6DA6F789" w14:textId="77777777" w:rsidR="00293E48" w:rsidRPr="00D76778" w:rsidRDefault="00293E48" w:rsidP="00293E48">
      <w:pPr>
        <w:pStyle w:val="ListParagraph"/>
        <w:rPr>
          <w:rFonts w:ascii="Times New Roman" w:hAnsi="Times New Roman" w:cs="Times New Roman"/>
        </w:rPr>
      </w:pPr>
    </w:p>
    <w:p w14:paraId="39732C58" w14:textId="77777777" w:rsidR="00293E48" w:rsidRDefault="00293E48" w:rsidP="00293E48">
      <w:pPr>
        <w:pStyle w:val="ListParagraph"/>
        <w:numPr>
          <w:ilvl w:val="0"/>
          <w:numId w:val="12"/>
        </w:numPr>
        <w:rPr>
          <w:rFonts w:ascii="Times New Roman" w:hAnsi="Times New Roman" w:cs="Times New Roman"/>
        </w:rPr>
      </w:pPr>
      <w:r>
        <w:rPr>
          <w:rFonts w:ascii="Times New Roman" w:hAnsi="Times New Roman" w:cs="Times New Roman"/>
        </w:rPr>
        <w:t xml:space="preserve">Label and arrange </w:t>
      </w:r>
      <w:proofErr w:type="spellStart"/>
      <w:r>
        <w:rPr>
          <w:rFonts w:ascii="Times New Roman" w:hAnsi="Times New Roman" w:cs="Times New Roman"/>
        </w:rPr>
        <w:t>cryovials</w:t>
      </w:r>
      <w:proofErr w:type="spellEnd"/>
      <w:r>
        <w:rPr>
          <w:rFonts w:ascii="Times New Roman" w:hAnsi="Times New Roman" w:cs="Times New Roman"/>
        </w:rPr>
        <w:t xml:space="preserve"> in their proper racks for the next day’s blood processing.</w:t>
      </w:r>
    </w:p>
    <w:p w14:paraId="12790343" w14:textId="77777777" w:rsidR="00293E48" w:rsidRPr="00D76778" w:rsidRDefault="00293E48" w:rsidP="00293E48">
      <w:pPr>
        <w:pStyle w:val="ListParagraph"/>
        <w:rPr>
          <w:rFonts w:ascii="Times New Roman" w:hAnsi="Times New Roman" w:cs="Times New Roman"/>
        </w:rPr>
      </w:pPr>
    </w:p>
    <w:p w14:paraId="477EEC45" w14:textId="77777777" w:rsidR="00293E48" w:rsidRDefault="00293E48" w:rsidP="00293E48">
      <w:pPr>
        <w:ind w:left="360" w:hanging="360"/>
        <w:rPr>
          <w:rFonts w:ascii="Times New Roman" w:hAnsi="Times New Roman" w:cs="Times New Roman"/>
          <w:b/>
        </w:rPr>
      </w:pPr>
      <w:r>
        <w:rPr>
          <w:rFonts w:ascii="Times New Roman" w:hAnsi="Times New Roman" w:cs="Times New Roman"/>
          <w:b/>
        </w:rPr>
        <w:t>IV.</w:t>
      </w:r>
      <w:r>
        <w:rPr>
          <w:rFonts w:ascii="Times New Roman" w:hAnsi="Times New Roman" w:cs="Times New Roman"/>
          <w:b/>
        </w:rPr>
        <w:tab/>
        <w:t>SHIPPING – MESA CLASSIC - BLOOD AND URINE SAMPLES</w:t>
      </w:r>
    </w:p>
    <w:p w14:paraId="6B3ADF1E" w14:textId="77777777" w:rsidR="00293E48" w:rsidRDefault="00293E48" w:rsidP="00293E48">
      <w:pPr>
        <w:ind w:left="72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851B60">
        <w:rPr>
          <w:rFonts w:ascii="Times New Roman" w:hAnsi="Times New Roman" w:cs="Times New Roman"/>
          <w:u w:val="single"/>
        </w:rPr>
        <w:t>General</w:t>
      </w:r>
    </w:p>
    <w:p w14:paraId="4C8E69C0" w14:textId="2BDDA44B" w:rsidR="00293E48" w:rsidRDefault="00293E48" w:rsidP="00293E48">
      <w:pPr>
        <w:ind w:left="720"/>
        <w:rPr>
          <w:rFonts w:ascii="Times New Roman" w:hAnsi="Times New Roman" w:cs="Times New Roman"/>
        </w:rPr>
      </w:pPr>
      <w:r>
        <w:rPr>
          <w:rFonts w:ascii="Times New Roman" w:hAnsi="Times New Roman" w:cs="Times New Roman"/>
        </w:rPr>
        <w:t xml:space="preserve">In MESA Exam 6, sites ship </w:t>
      </w:r>
      <w:r w:rsidR="00734F2E">
        <w:rPr>
          <w:rFonts w:ascii="Times New Roman" w:hAnsi="Times New Roman" w:cs="Times New Roman"/>
        </w:rPr>
        <w:t xml:space="preserve">frozen MESA Classic </w:t>
      </w:r>
      <w:r>
        <w:rPr>
          <w:rFonts w:ascii="Times New Roman" w:hAnsi="Times New Roman" w:cs="Times New Roman"/>
        </w:rPr>
        <w:t>samples to CBAL every other week on a pre-arranged schedule – shipping schedule is being developed.  Frozen samples are shipped only on Mondays or Tuesdays to CBAL by an overnight carrier (Federal Express is preferred).</w:t>
      </w:r>
    </w:p>
    <w:p w14:paraId="48CA5E5E" w14:textId="77777777" w:rsidR="007F730F" w:rsidRDefault="007F730F" w:rsidP="00330A5C">
      <w:pPr>
        <w:ind w:left="450" w:hanging="450"/>
        <w:rPr>
          <w:rFonts w:ascii="Times New Roman" w:hAnsi="Times New Roman" w:cs="Times New Roman"/>
        </w:rPr>
      </w:pPr>
    </w:p>
    <w:p w14:paraId="23E92DD2" w14:textId="797ED098" w:rsidR="00330A5C" w:rsidRPr="00330A5C" w:rsidRDefault="00DD7DEA" w:rsidP="007F730F">
      <w:pPr>
        <w:ind w:left="720"/>
        <w:rPr>
          <w:rFonts w:ascii="Times New Roman" w:hAnsi="Times New Roman" w:cs="Times New Roman"/>
        </w:rPr>
      </w:pPr>
      <w:r>
        <w:rPr>
          <w:rFonts w:ascii="Times New Roman" w:hAnsi="Times New Roman" w:cs="Times New Roman"/>
        </w:rPr>
        <w:t xml:space="preserve">Note: Freezer boxes containing Tissue Sodium Study serum aliquots will also be included in the frozen MESA Classic shipments to VT. </w:t>
      </w:r>
      <w:r w:rsidR="007D53EA">
        <w:rPr>
          <w:rFonts w:ascii="Times New Roman" w:hAnsi="Times New Roman" w:cs="Times New Roman"/>
        </w:rPr>
        <w:t xml:space="preserve"> (Refer to section </w:t>
      </w:r>
      <w:r w:rsidR="00330A5C">
        <w:rPr>
          <w:rFonts w:ascii="Times New Roman" w:hAnsi="Times New Roman" w:cs="Times New Roman"/>
        </w:rPr>
        <w:t>‘</w:t>
      </w:r>
      <w:r w:rsidR="00330A5C">
        <w:rPr>
          <w:rFonts w:ascii="Times New Roman" w:hAnsi="Times New Roman" w:cs="Times New Roman"/>
          <w:b/>
        </w:rPr>
        <w:t xml:space="preserve">VI. Tissue Sodium Study – MESA Ancillary Study </w:t>
      </w:r>
      <w:r w:rsidR="00330A5C">
        <w:rPr>
          <w:rFonts w:ascii="Times New Roman" w:hAnsi="Times New Roman" w:cs="Times New Roman"/>
          <w:b/>
        </w:rPr>
        <w:lastRenderedPageBreak/>
        <w:t xml:space="preserve">– Laboratory Protocol’ </w:t>
      </w:r>
      <w:r w:rsidR="00330A5C" w:rsidRPr="00330A5C">
        <w:rPr>
          <w:rFonts w:ascii="Times New Roman" w:hAnsi="Times New Roman" w:cs="Times New Roman"/>
        </w:rPr>
        <w:t>in this MOP</w:t>
      </w:r>
      <w:r w:rsidR="00330A5C">
        <w:rPr>
          <w:rFonts w:ascii="Times New Roman" w:hAnsi="Times New Roman" w:cs="Times New Roman"/>
          <w:b/>
        </w:rPr>
        <w:t xml:space="preserve"> </w:t>
      </w:r>
      <w:r w:rsidR="00330A5C">
        <w:rPr>
          <w:rFonts w:ascii="Times New Roman" w:hAnsi="Times New Roman" w:cs="Times New Roman"/>
        </w:rPr>
        <w:t>for details on shipping both the room temperature heparin tube and the frozen serum aliquots.)</w:t>
      </w:r>
    </w:p>
    <w:p w14:paraId="76A7F4AC" w14:textId="5B62210D" w:rsidR="00DD7DEA" w:rsidRDefault="00DD7DEA" w:rsidP="00293E48">
      <w:pPr>
        <w:ind w:left="720"/>
        <w:rPr>
          <w:rFonts w:ascii="Times New Roman" w:hAnsi="Times New Roman" w:cs="Times New Roman"/>
        </w:rPr>
      </w:pPr>
    </w:p>
    <w:p w14:paraId="0E7BBB4D" w14:textId="77777777" w:rsidR="00293E48" w:rsidRDefault="00293E48" w:rsidP="00293E48">
      <w:pPr>
        <w:ind w:left="720" w:hanging="360"/>
        <w:rPr>
          <w:rFonts w:ascii="Times New Roman" w:hAnsi="Times New Roman" w:cs="Times New Roman"/>
        </w:rPr>
      </w:pPr>
      <w:r>
        <w:rPr>
          <w:rFonts w:ascii="Times New Roman" w:hAnsi="Times New Roman" w:cs="Times New Roman"/>
        </w:rPr>
        <w:t>B.</w:t>
      </w:r>
      <w:r>
        <w:rPr>
          <w:rFonts w:ascii="Times New Roman" w:hAnsi="Times New Roman" w:cs="Times New Roman"/>
        </w:rPr>
        <w:tab/>
      </w:r>
      <w:r>
        <w:rPr>
          <w:rFonts w:ascii="Times New Roman" w:hAnsi="Times New Roman" w:cs="Times New Roman"/>
          <w:u w:val="single"/>
        </w:rPr>
        <w:t>Packaging Samples</w:t>
      </w:r>
    </w:p>
    <w:p w14:paraId="3BCD3690" w14:textId="77777777" w:rsidR="00293E48" w:rsidRDefault="00293E48" w:rsidP="00293E48">
      <w:pPr>
        <w:ind w:left="720"/>
        <w:rPr>
          <w:rFonts w:ascii="Times New Roman" w:hAnsi="Times New Roman" w:cs="Times New Roman"/>
        </w:rPr>
      </w:pPr>
      <w:r>
        <w:rPr>
          <w:rFonts w:ascii="Times New Roman" w:hAnsi="Times New Roman" w:cs="Times New Roman"/>
        </w:rPr>
        <w:t>Specimen shipping checklist:</w:t>
      </w:r>
    </w:p>
    <w:p w14:paraId="4AB317FD" w14:textId="6DAF985F"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 xml:space="preserve">Frozen MESA Classic samples (blood and urine) – </w:t>
      </w:r>
      <w:proofErr w:type="spellStart"/>
      <w:r>
        <w:rPr>
          <w:rFonts w:ascii="Times New Roman" w:hAnsi="Times New Roman" w:cs="Times New Roman"/>
        </w:rPr>
        <w:t>Cryovials</w:t>
      </w:r>
      <w:proofErr w:type="spellEnd"/>
      <w:r>
        <w:rPr>
          <w:rFonts w:ascii="Times New Roman" w:hAnsi="Times New Roman" w:cs="Times New Roman"/>
        </w:rPr>
        <w:t xml:space="preserve"># 01-27 in labeled 2” freezer boxes, and </w:t>
      </w:r>
      <w:proofErr w:type="spellStart"/>
      <w:r>
        <w:rPr>
          <w:rFonts w:ascii="Times New Roman" w:hAnsi="Times New Roman" w:cs="Times New Roman"/>
        </w:rPr>
        <w:t>PAXgene</w:t>
      </w:r>
      <w:proofErr w:type="spellEnd"/>
      <w:r>
        <w:rPr>
          <w:rFonts w:ascii="Times New Roman" w:hAnsi="Times New Roman" w:cs="Times New Roman"/>
        </w:rPr>
        <w:t xml:space="preserve"> RNA tubes in absorbent sleeves packed in labeled </w:t>
      </w:r>
      <w:r w:rsidR="00DD7DEA">
        <w:rPr>
          <w:rFonts w:ascii="Times New Roman" w:hAnsi="Times New Roman" w:cs="Times New Roman"/>
        </w:rPr>
        <w:t xml:space="preserve">2” or </w:t>
      </w:r>
      <w:r>
        <w:rPr>
          <w:rFonts w:ascii="Times New Roman" w:hAnsi="Times New Roman" w:cs="Times New Roman"/>
        </w:rPr>
        <w:t>3” freezer boxes.</w:t>
      </w:r>
    </w:p>
    <w:p w14:paraId="53AC3168"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Styrofoam shipping containers with outer cardboard sleeve (supplied by CBAL).</w:t>
      </w:r>
    </w:p>
    <w:p w14:paraId="0FF03D39"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 xml:space="preserve">Absorbent draw tubes sleeves – for the </w:t>
      </w:r>
      <w:proofErr w:type="spellStart"/>
      <w:r>
        <w:rPr>
          <w:rFonts w:ascii="Times New Roman" w:hAnsi="Times New Roman" w:cs="Times New Roman"/>
        </w:rPr>
        <w:t>PAXgene</w:t>
      </w:r>
      <w:proofErr w:type="spellEnd"/>
      <w:r>
        <w:rPr>
          <w:rFonts w:ascii="Times New Roman" w:hAnsi="Times New Roman" w:cs="Times New Roman"/>
        </w:rPr>
        <w:t xml:space="preserve"> RNA tubes (supplied by CBAL).</w:t>
      </w:r>
    </w:p>
    <w:p w14:paraId="0E697067"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Rubber bands for freezer boxes.</w:t>
      </w:r>
    </w:p>
    <w:p w14:paraId="7E09D7D6"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Zip top plastic bags for freezer boxes.</w:t>
      </w:r>
    </w:p>
    <w:p w14:paraId="5AAA2454"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Absorbent material in sufficient quantity to absorb the entire liquid contents of the package.</w:t>
      </w:r>
    </w:p>
    <w:p w14:paraId="4C408075"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Packaging tape.</w:t>
      </w:r>
    </w:p>
    <w:p w14:paraId="618CEF74"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 xml:space="preserve">Dry ice (~10-15 </w:t>
      </w:r>
      <w:proofErr w:type="spellStart"/>
      <w:r>
        <w:rPr>
          <w:rFonts w:ascii="Times New Roman" w:hAnsi="Times New Roman" w:cs="Times New Roman"/>
        </w:rPr>
        <w:t>lbs</w:t>
      </w:r>
      <w:proofErr w:type="spellEnd"/>
      <w:r>
        <w:rPr>
          <w:rFonts w:ascii="Times New Roman" w:hAnsi="Times New Roman" w:cs="Times New Roman"/>
        </w:rPr>
        <w:t xml:space="preserve"> per shipping container)</w:t>
      </w:r>
    </w:p>
    <w:p w14:paraId="76CB2501"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Shipping Labels (FedEx address labels)</w:t>
      </w:r>
    </w:p>
    <w:p w14:paraId="6A579ED5"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Category B labels (UN3373 BIOLOGICAL SUBSTANCE CATEGORY B)</w:t>
      </w:r>
    </w:p>
    <w:p w14:paraId="3E753ACE"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Dry Ice Labels (Dry Ice UN1845 class 9 – Miscellaneous Dangerous Goods Label)</w:t>
      </w:r>
    </w:p>
    <w:p w14:paraId="325DBA1E"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Completed MESA Processing Forms (for MESA Classic)</w:t>
      </w:r>
    </w:p>
    <w:p w14:paraId="50B9DD1A"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Completed Shipping Forms (for MESA Classic)</w:t>
      </w:r>
    </w:p>
    <w:p w14:paraId="0563FDE0" w14:textId="77777777" w:rsidR="00293E48" w:rsidRDefault="00293E48" w:rsidP="00293E48">
      <w:pPr>
        <w:pStyle w:val="ListParagraph"/>
        <w:numPr>
          <w:ilvl w:val="0"/>
          <w:numId w:val="13"/>
        </w:numPr>
        <w:rPr>
          <w:rFonts w:ascii="Times New Roman" w:hAnsi="Times New Roman" w:cs="Times New Roman"/>
        </w:rPr>
      </w:pPr>
      <w:r>
        <w:rPr>
          <w:rFonts w:ascii="Times New Roman" w:hAnsi="Times New Roman" w:cs="Times New Roman"/>
        </w:rPr>
        <w:t>Completed MESA Blind Duplicate Shipping Form if any QC samples included in shipment.</w:t>
      </w:r>
    </w:p>
    <w:p w14:paraId="70F49CC5" w14:textId="641C619B" w:rsidR="00734F2E" w:rsidRDefault="00734F2E" w:rsidP="00293E48">
      <w:pPr>
        <w:pStyle w:val="ListParagraph"/>
        <w:numPr>
          <w:ilvl w:val="0"/>
          <w:numId w:val="13"/>
        </w:numPr>
        <w:rPr>
          <w:rFonts w:ascii="Times New Roman" w:hAnsi="Times New Roman" w:cs="Times New Roman"/>
        </w:rPr>
      </w:pPr>
      <w:r>
        <w:rPr>
          <w:rFonts w:ascii="Times New Roman" w:hAnsi="Times New Roman" w:cs="Times New Roman"/>
        </w:rPr>
        <w:t xml:space="preserve">Completed ancillary study Processing Forms for any ancillary study samples being included.  (Example: At NWU, </w:t>
      </w:r>
      <w:r w:rsidR="006F405D">
        <w:rPr>
          <w:rFonts w:ascii="Times New Roman" w:hAnsi="Times New Roman" w:cs="Times New Roman"/>
        </w:rPr>
        <w:t xml:space="preserve">Tissue </w:t>
      </w:r>
      <w:r>
        <w:rPr>
          <w:rFonts w:ascii="Times New Roman" w:hAnsi="Times New Roman" w:cs="Times New Roman"/>
        </w:rPr>
        <w:t>Sodium study serum aliquots are included in the frozen shipment to CBAL.)</w:t>
      </w:r>
    </w:p>
    <w:p w14:paraId="01D7552A" w14:textId="77777777" w:rsidR="00796D15" w:rsidRDefault="00796D15" w:rsidP="00796D15">
      <w:pPr>
        <w:pStyle w:val="ListParagraph"/>
        <w:ind w:left="1440"/>
        <w:rPr>
          <w:rFonts w:ascii="Times New Roman" w:hAnsi="Times New Roman" w:cs="Times New Roman"/>
        </w:rPr>
      </w:pPr>
    </w:p>
    <w:p w14:paraId="680F1C2A" w14:textId="77777777" w:rsidR="00293E48" w:rsidRDefault="00293E48" w:rsidP="00293E48">
      <w:pPr>
        <w:ind w:left="720" w:hanging="36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DF1273">
        <w:rPr>
          <w:rFonts w:ascii="Times New Roman" w:hAnsi="Times New Roman" w:cs="Times New Roman"/>
          <w:u w:val="single"/>
        </w:rPr>
        <w:t>Procedure</w:t>
      </w:r>
    </w:p>
    <w:p w14:paraId="26B87464" w14:textId="77777777" w:rsidR="00293E48" w:rsidRDefault="00293E48" w:rsidP="00293E48">
      <w:pPr>
        <w:ind w:left="720"/>
        <w:rPr>
          <w:rFonts w:ascii="Times New Roman" w:hAnsi="Times New Roman" w:cs="Times New Roman"/>
        </w:rPr>
      </w:pPr>
      <w:r>
        <w:rPr>
          <w:rFonts w:ascii="Times New Roman" w:hAnsi="Times New Roman" w:cs="Times New Roman"/>
        </w:rPr>
        <w:t>This shipping protocol follows procedures mandated by the International Air Transport Association’s Dangerous Goods Regulations – Packaging Instructions 650 and 954.</w:t>
      </w:r>
    </w:p>
    <w:p w14:paraId="0D55E0D8" w14:textId="77777777" w:rsidR="00293E48" w:rsidRDefault="00293E48" w:rsidP="00293E48">
      <w:pPr>
        <w:ind w:left="720"/>
        <w:rPr>
          <w:rFonts w:ascii="Times New Roman" w:hAnsi="Times New Roman" w:cs="Times New Roman"/>
        </w:rPr>
      </w:pPr>
      <w:r>
        <w:rPr>
          <w:rFonts w:ascii="Times New Roman" w:hAnsi="Times New Roman" w:cs="Times New Roman"/>
        </w:rPr>
        <w:t xml:space="preserve">For </w:t>
      </w:r>
      <w:r w:rsidRPr="00DF1273">
        <w:rPr>
          <w:rFonts w:ascii="Times New Roman" w:hAnsi="Times New Roman" w:cs="Times New Roman"/>
          <w:u w:val="single"/>
        </w:rPr>
        <w:t>frozen</w:t>
      </w:r>
      <w:r>
        <w:rPr>
          <w:rFonts w:ascii="Times New Roman" w:hAnsi="Times New Roman" w:cs="Times New Roman"/>
        </w:rPr>
        <w:t xml:space="preserve"> shipments to the University of Vermont:</w:t>
      </w:r>
    </w:p>
    <w:p w14:paraId="329F8102" w14:textId="77777777" w:rsidR="00293E48" w:rsidRDefault="00293E48" w:rsidP="00293E48">
      <w:pPr>
        <w:ind w:left="1080" w:hanging="360"/>
        <w:rPr>
          <w:rFonts w:ascii="Times New Roman" w:hAnsi="Times New Roman" w:cs="Times New Roman"/>
        </w:rPr>
      </w:pPr>
      <w:r>
        <w:rPr>
          <w:rFonts w:ascii="Times New Roman" w:hAnsi="Times New Roman" w:cs="Times New Roman"/>
        </w:rPr>
        <w:t>1.</w:t>
      </w:r>
      <w:r>
        <w:rPr>
          <w:rFonts w:ascii="Times New Roman" w:hAnsi="Times New Roman" w:cs="Times New Roman"/>
        </w:rPr>
        <w:tab/>
        <w:t>Line Styrofoam shipper(s) with absorbent material (i.e. absorbent pads).</w:t>
      </w:r>
    </w:p>
    <w:p w14:paraId="2C24E898" w14:textId="77777777" w:rsidR="00293E48" w:rsidRDefault="00293E48" w:rsidP="00293E48">
      <w:pPr>
        <w:ind w:left="108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Place approximately ½ the dry ice (~5-7 </w:t>
      </w:r>
      <w:proofErr w:type="spellStart"/>
      <w:r>
        <w:rPr>
          <w:rFonts w:ascii="Times New Roman" w:hAnsi="Times New Roman" w:cs="Times New Roman"/>
        </w:rPr>
        <w:t>lbs</w:t>
      </w:r>
      <w:proofErr w:type="spellEnd"/>
      <w:r>
        <w:rPr>
          <w:rFonts w:ascii="Times New Roman" w:hAnsi="Times New Roman" w:cs="Times New Roman"/>
        </w:rPr>
        <w:t>) on the bottom of the shipping container.</w:t>
      </w:r>
    </w:p>
    <w:p w14:paraId="1EFBD1E8" w14:textId="77777777" w:rsidR="00293E48" w:rsidRDefault="00293E48" w:rsidP="00293E48">
      <w:pPr>
        <w:ind w:left="108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Place another layer of absorbent material on top of the dry ice – so it will be between the dry ice and the zip top plastic bag enclosing freezer boxes containing samples.</w:t>
      </w:r>
    </w:p>
    <w:p w14:paraId="3DB07E15" w14:textId="77777777" w:rsidR="00293E48" w:rsidRDefault="00293E48" w:rsidP="00293E48">
      <w:pPr>
        <w:ind w:left="1080" w:hanging="360"/>
        <w:rPr>
          <w:rFonts w:ascii="Times New Roman" w:hAnsi="Times New Roman" w:cs="Times New Roman"/>
        </w:rPr>
      </w:pPr>
      <w:r>
        <w:rPr>
          <w:rFonts w:ascii="Times New Roman" w:hAnsi="Times New Roman" w:cs="Times New Roman"/>
        </w:rPr>
        <w:t>4.</w:t>
      </w:r>
      <w:r>
        <w:rPr>
          <w:rFonts w:ascii="Times New Roman" w:hAnsi="Times New Roman" w:cs="Times New Roman"/>
        </w:rPr>
        <w:tab/>
        <w:t>Collect the freezer boxes containing samples to be shipped, and check the participant ID numbers against the Processing Forms and Shipping Forms for that shipment.</w:t>
      </w:r>
    </w:p>
    <w:p w14:paraId="36E1CC70" w14:textId="77777777" w:rsidR="00293E48" w:rsidRDefault="00293E48" w:rsidP="00293E48">
      <w:pPr>
        <w:ind w:left="1080" w:hanging="360"/>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For the 2” size freezer boxes, place an absorbent strip inside the freezer box on top of the </w:t>
      </w:r>
      <w:proofErr w:type="spellStart"/>
      <w:r>
        <w:rPr>
          <w:rFonts w:ascii="Times New Roman" w:hAnsi="Times New Roman" w:cs="Times New Roman"/>
        </w:rPr>
        <w:t>cryovials</w:t>
      </w:r>
      <w:proofErr w:type="spellEnd"/>
      <w:r>
        <w:rPr>
          <w:rFonts w:ascii="Times New Roman" w:hAnsi="Times New Roman" w:cs="Times New Roman"/>
        </w:rPr>
        <w:t>.  Replace the freezer box lid and secure closed with a rubber band.  Place each freezer box in a leak-proof zip top plastic bag, then carefully place these bagged boxes in the shipping container.  The rubber band helps prevent freezer boxes from opening and spilling contents; the zip top bag serves as an additional form of containment, and the absorbent material is essential in the event of a thaw and spill.</w:t>
      </w:r>
    </w:p>
    <w:p w14:paraId="0F6CB23E" w14:textId="26659449" w:rsidR="00293E48" w:rsidRDefault="00293E48" w:rsidP="00293E48">
      <w:pPr>
        <w:ind w:left="1080" w:hanging="360"/>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For </w:t>
      </w:r>
      <w:r w:rsidR="00734F2E">
        <w:rPr>
          <w:rFonts w:ascii="Times New Roman" w:hAnsi="Times New Roman" w:cs="Times New Roman"/>
        </w:rPr>
        <w:t xml:space="preserve">the </w:t>
      </w:r>
      <w:proofErr w:type="spellStart"/>
      <w:r>
        <w:rPr>
          <w:rFonts w:ascii="Times New Roman" w:hAnsi="Times New Roman" w:cs="Times New Roman"/>
        </w:rPr>
        <w:t>PAXgene</w:t>
      </w:r>
      <w:proofErr w:type="spellEnd"/>
      <w:r>
        <w:rPr>
          <w:rFonts w:ascii="Times New Roman" w:hAnsi="Times New Roman" w:cs="Times New Roman"/>
        </w:rPr>
        <w:t xml:space="preserve"> RNA tube</w:t>
      </w:r>
      <w:r w:rsidR="00734F2E">
        <w:rPr>
          <w:rFonts w:ascii="Times New Roman" w:hAnsi="Times New Roman" w:cs="Times New Roman"/>
        </w:rPr>
        <w:t>s, place each tube</w:t>
      </w:r>
      <w:r>
        <w:rPr>
          <w:rFonts w:ascii="Times New Roman" w:hAnsi="Times New Roman" w:cs="Times New Roman"/>
        </w:rPr>
        <w:t xml:space="preserve"> in its own individual tube slot within the provided absorbent sleeves.  Gently place the absorbent sleeve(s) containing the </w:t>
      </w:r>
      <w:proofErr w:type="spellStart"/>
      <w:r>
        <w:rPr>
          <w:rFonts w:ascii="Times New Roman" w:hAnsi="Times New Roman" w:cs="Times New Roman"/>
        </w:rPr>
        <w:t>PAXgene</w:t>
      </w:r>
      <w:proofErr w:type="spellEnd"/>
      <w:r>
        <w:rPr>
          <w:rFonts w:ascii="Times New Roman" w:hAnsi="Times New Roman" w:cs="Times New Roman"/>
        </w:rPr>
        <w:t xml:space="preserve"> RNA tubes in </w:t>
      </w:r>
      <w:r w:rsidR="00734F2E">
        <w:rPr>
          <w:rFonts w:ascii="Times New Roman" w:hAnsi="Times New Roman" w:cs="Times New Roman"/>
        </w:rPr>
        <w:t xml:space="preserve">either the 2” or the 3” freezer box, depending on size box needed.  </w:t>
      </w:r>
      <w:r>
        <w:rPr>
          <w:rFonts w:ascii="Times New Roman" w:hAnsi="Times New Roman" w:cs="Times New Roman"/>
        </w:rPr>
        <w:t>(</w:t>
      </w:r>
      <w:r w:rsidR="00734F2E">
        <w:rPr>
          <w:rFonts w:ascii="Times New Roman" w:hAnsi="Times New Roman" w:cs="Times New Roman"/>
        </w:rPr>
        <w:t xml:space="preserve">These boxes do not need any </w:t>
      </w:r>
      <w:r>
        <w:rPr>
          <w:rFonts w:ascii="Times New Roman" w:hAnsi="Times New Roman" w:cs="Times New Roman"/>
        </w:rPr>
        <w:t>box grid</w:t>
      </w:r>
      <w:r w:rsidR="004F6CA8">
        <w:rPr>
          <w:rFonts w:ascii="Times New Roman" w:hAnsi="Times New Roman" w:cs="Times New Roman"/>
        </w:rPr>
        <w:t>/divider</w:t>
      </w:r>
      <w:r>
        <w:rPr>
          <w:rFonts w:ascii="Times New Roman" w:hAnsi="Times New Roman" w:cs="Times New Roman"/>
        </w:rPr>
        <w:t>).  Secure each box closed with a rubber band, then place in a leak-proof zip top plastic bag.  These bagged boxes can be placed in the shipping container alongside the 2” freezer boxes.</w:t>
      </w:r>
    </w:p>
    <w:p w14:paraId="57FEA7EC" w14:textId="77777777" w:rsidR="00293E48" w:rsidRDefault="00293E48" w:rsidP="00293E48">
      <w:pPr>
        <w:ind w:left="1080" w:hanging="360"/>
        <w:rPr>
          <w:rFonts w:ascii="Times New Roman" w:hAnsi="Times New Roman" w:cs="Times New Roman"/>
        </w:rPr>
      </w:pPr>
      <w:r>
        <w:rPr>
          <w:rFonts w:ascii="Times New Roman" w:hAnsi="Times New Roman" w:cs="Times New Roman"/>
        </w:rPr>
        <w:lastRenderedPageBreak/>
        <w:t>7.</w:t>
      </w:r>
      <w:r>
        <w:rPr>
          <w:rFonts w:ascii="Times New Roman" w:hAnsi="Times New Roman" w:cs="Times New Roman"/>
        </w:rPr>
        <w:tab/>
        <w:t>Place another layer of absorbent material on top of the bagged freezer boxes containing the samples.</w:t>
      </w:r>
    </w:p>
    <w:p w14:paraId="5F7CF9CD" w14:textId="77777777" w:rsidR="00293E48" w:rsidRDefault="00293E48" w:rsidP="00293E48">
      <w:pPr>
        <w:ind w:left="1080" w:hanging="360"/>
        <w:rPr>
          <w:rFonts w:ascii="Times New Roman" w:hAnsi="Times New Roman" w:cs="Times New Roman"/>
        </w:rPr>
      </w:pPr>
      <w:r>
        <w:rPr>
          <w:rFonts w:ascii="Times New Roman" w:hAnsi="Times New Roman" w:cs="Times New Roman"/>
        </w:rPr>
        <w:t>8.</w:t>
      </w:r>
      <w:r>
        <w:rPr>
          <w:rFonts w:ascii="Times New Roman" w:hAnsi="Times New Roman" w:cs="Times New Roman"/>
        </w:rPr>
        <w:tab/>
        <w:t>Add remaining dry ice on top of this last layer of absorbent material in the shipping container.</w:t>
      </w:r>
    </w:p>
    <w:p w14:paraId="58880AFB" w14:textId="0163B5CE" w:rsidR="00293E48" w:rsidRDefault="00293E48" w:rsidP="00293E48">
      <w:pPr>
        <w:ind w:left="1080" w:hanging="360"/>
        <w:rPr>
          <w:rFonts w:ascii="Times New Roman" w:hAnsi="Times New Roman" w:cs="Times New Roman"/>
        </w:rPr>
      </w:pPr>
      <w:r>
        <w:rPr>
          <w:rFonts w:ascii="Times New Roman" w:hAnsi="Times New Roman" w:cs="Times New Roman"/>
        </w:rPr>
        <w:t>9.</w:t>
      </w:r>
      <w:r>
        <w:rPr>
          <w:rFonts w:ascii="Times New Roman" w:hAnsi="Times New Roman" w:cs="Times New Roman"/>
        </w:rPr>
        <w:tab/>
        <w:t>Place the Processing Forms for all the samples included in the shipment, a</w:t>
      </w:r>
      <w:r w:rsidR="004F6CA8">
        <w:rPr>
          <w:rFonts w:ascii="Times New Roman" w:hAnsi="Times New Roman" w:cs="Times New Roman"/>
        </w:rPr>
        <w:t>long with a</w:t>
      </w:r>
      <w:r>
        <w:rPr>
          <w:rFonts w:ascii="Times New Roman" w:hAnsi="Times New Roman" w:cs="Times New Roman"/>
        </w:rPr>
        <w:t xml:space="preserve"> copy of the corresponding Shipping Form</w:t>
      </w:r>
      <w:r w:rsidR="004F6CA8">
        <w:rPr>
          <w:rFonts w:ascii="Times New Roman" w:hAnsi="Times New Roman" w:cs="Times New Roman"/>
        </w:rPr>
        <w:t>(s)</w:t>
      </w:r>
      <w:r>
        <w:rPr>
          <w:rFonts w:ascii="Times New Roman" w:hAnsi="Times New Roman" w:cs="Times New Roman"/>
        </w:rPr>
        <w:t>, in a zip top bag, then place the zip top bag on top of the Styrofoam lid before securely taping the outer cardboard sleeve closed.</w:t>
      </w:r>
    </w:p>
    <w:p w14:paraId="761A3365" w14:textId="2A332A51" w:rsidR="00293E48" w:rsidRDefault="00293E48" w:rsidP="00293E48">
      <w:pPr>
        <w:ind w:left="1080" w:hanging="360"/>
        <w:rPr>
          <w:rFonts w:ascii="Times New Roman" w:hAnsi="Times New Roman" w:cs="Times New Roman"/>
        </w:rPr>
      </w:pPr>
      <w:r>
        <w:rPr>
          <w:rFonts w:ascii="Times New Roman" w:hAnsi="Times New Roman" w:cs="Times New Roman"/>
        </w:rPr>
        <w:t>10.</w:t>
      </w:r>
      <w:r>
        <w:rPr>
          <w:rFonts w:ascii="Times New Roman" w:hAnsi="Times New Roman" w:cs="Times New Roman"/>
        </w:rPr>
        <w:tab/>
        <w:t>If there are any boxes of QC samples included in the shipment, the corresponding Blind Duplicate Shipping Form</w:t>
      </w:r>
      <w:r w:rsidR="007D6E1A">
        <w:rPr>
          <w:rFonts w:ascii="Times New Roman" w:hAnsi="Times New Roman" w:cs="Times New Roman"/>
        </w:rPr>
        <w:t>,</w:t>
      </w:r>
      <w:r>
        <w:rPr>
          <w:rFonts w:ascii="Times New Roman" w:hAnsi="Times New Roman" w:cs="Times New Roman"/>
        </w:rPr>
        <w:t xml:space="preserve"> listing the QC ID</w:t>
      </w:r>
      <w:r w:rsidR="007D6E1A">
        <w:rPr>
          <w:rFonts w:ascii="Times New Roman" w:hAnsi="Times New Roman" w:cs="Times New Roman"/>
        </w:rPr>
        <w:t>s,</w:t>
      </w:r>
      <w:r>
        <w:rPr>
          <w:rFonts w:ascii="Times New Roman" w:hAnsi="Times New Roman" w:cs="Times New Roman"/>
        </w:rPr>
        <w:t xml:space="preserve"> is placed in the zip top bag with the regular</w:t>
      </w:r>
      <w:r w:rsidR="007D6E1A">
        <w:rPr>
          <w:rFonts w:ascii="Times New Roman" w:hAnsi="Times New Roman" w:cs="Times New Roman"/>
        </w:rPr>
        <w:t xml:space="preserve"> MESA Classic Shipping Form, and </w:t>
      </w:r>
      <w:r w:rsidR="00F14469">
        <w:rPr>
          <w:rFonts w:ascii="Times New Roman" w:hAnsi="Times New Roman" w:cs="Times New Roman"/>
        </w:rPr>
        <w:t xml:space="preserve">MESA Classic </w:t>
      </w:r>
      <w:r w:rsidR="007D6E1A">
        <w:rPr>
          <w:rFonts w:ascii="Times New Roman" w:hAnsi="Times New Roman" w:cs="Times New Roman"/>
        </w:rPr>
        <w:t>Processing Forms</w:t>
      </w:r>
      <w:r>
        <w:rPr>
          <w:rFonts w:ascii="Times New Roman" w:hAnsi="Times New Roman" w:cs="Times New Roman"/>
        </w:rPr>
        <w:t>.</w:t>
      </w:r>
    </w:p>
    <w:p w14:paraId="66329F54" w14:textId="694244C6" w:rsidR="00293E48" w:rsidRDefault="00293E48" w:rsidP="00293E48">
      <w:pPr>
        <w:ind w:left="1080" w:hanging="360"/>
        <w:rPr>
          <w:rFonts w:ascii="Times New Roman" w:hAnsi="Times New Roman" w:cs="Times New Roman"/>
        </w:rPr>
      </w:pPr>
      <w:r>
        <w:rPr>
          <w:rFonts w:ascii="Times New Roman" w:hAnsi="Times New Roman" w:cs="Times New Roman"/>
        </w:rPr>
        <w:t>11.</w:t>
      </w:r>
      <w:r>
        <w:rPr>
          <w:rFonts w:ascii="Times New Roman" w:hAnsi="Times New Roman" w:cs="Times New Roman"/>
        </w:rPr>
        <w:tab/>
        <w:t>Affix shipping label(s)</w:t>
      </w:r>
      <w:r w:rsidR="004F6CA8">
        <w:rPr>
          <w:rFonts w:ascii="Times New Roman" w:hAnsi="Times New Roman" w:cs="Times New Roman"/>
        </w:rPr>
        <w:t xml:space="preserve"> to the shipping container</w:t>
      </w:r>
      <w:r>
        <w:rPr>
          <w:rFonts w:ascii="Times New Roman" w:hAnsi="Times New Roman" w:cs="Times New Roman"/>
        </w:rPr>
        <w:t>.  (Package samples as close to time of FedEx pick-up as possible to minimize the length of time on dry ice.)</w:t>
      </w:r>
    </w:p>
    <w:p w14:paraId="3F173A40" w14:textId="2705E344" w:rsidR="00293E48" w:rsidRDefault="00293E48" w:rsidP="00293E48">
      <w:pPr>
        <w:ind w:left="1080" w:hanging="360"/>
        <w:rPr>
          <w:rFonts w:ascii="Times New Roman" w:hAnsi="Times New Roman" w:cs="Times New Roman"/>
        </w:rPr>
      </w:pPr>
      <w:r>
        <w:rPr>
          <w:rFonts w:ascii="Times New Roman" w:hAnsi="Times New Roman" w:cs="Times New Roman"/>
        </w:rPr>
        <w:t>12.</w:t>
      </w:r>
      <w:r>
        <w:rPr>
          <w:rFonts w:ascii="Times New Roman" w:hAnsi="Times New Roman" w:cs="Times New Roman"/>
        </w:rPr>
        <w:tab/>
        <w:t>E-mail notification of the shipment</w:t>
      </w:r>
      <w:r w:rsidR="004F6CA8">
        <w:rPr>
          <w:rFonts w:ascii="Times New Roman" w:hAnsi="Times New Roman" w:cs="Times New Roman"/>
        </w:rPr>
        <w:t>,</w:t>
      </w:r>
      <w:r>
        <w:rPr>
          <w:rFonts w:ascii="Times New Roman" w:hAnsi="Times New Roman" w:cs="Times New Roman"/>
        </w:rPr>
        <w:t xml:space="preserve"> including the </w:t>
      </w:r>
      <w:proofErr w:type="spellStart"/>
      <w:r>
        <w:rPr>
          <w:rFonts w:ascii="Times New Roman" w:hAnsi="Times New Roman" w:cs="Times New Roman"/>
        </w:rPr>
        <w:t>FedEX</w:t>
      </w:r>
      <w:proofErr w:type="spellEnd"/>
      <w:r>
        <w:rPr>
          <w:rFonts w:ascii="Times New Roman" w:hAnsi="Times New Roman" w:cs="Times New Roman"/>
        </w:rPr>
        <w:t xml:space="preserve"> </w:t>
      </w:r>
      <w:proofErr w:type="spellStart"/>
      <w:r>
        <w:rPr>
          <w:rFonts w:ascii="Times New Roman" w:hAnsi="Times New Roman" w:cs="Times New Roman"/>
        </w:rPr>
        <w:t>airbill</w:t>
      </w:r>
      <w:proofErr w:type="spellEnd"/>
      <w:r>
        <w:rPr>
          <w:rFonts w:ascii="Times New Roman" w:hAnsi="Times New Roman" w:cs="Times New Roman"/>
        </w:rPr>
        <w:t xml:space="preserve"> number(s) and number of participant sample sets shipped</w:t>
      </w:r>
      <w:r w:rsidR="004F6CA8">
        <w:rPr>
          <w:rFonts w:ascii="Times New Roman" w:hAnsi="Times New Roman" w:cs="Times New Roman"/>
        </w:rPr>
        <w:t>, the day samples are packaged</w:t>
      </w:r>
      <w:r>
        <w:rPr>
          <w:rFonts w:ascii="Times New Roman" w:hAnsi="Times New Roman" w:cs="Times New Roman"/>
        </w:rPr>
        <w:t xml:space="preserve"> to:  </w:t>
      </w:r>
      <w:hyperlink r:id="rId8" w:history="1">
        <w:r w:rsidR="004F6CA8" w:rsidRPr="00932FF6">
          <w:rPr>
            <w:rStyle w:val="Hyperlink"/>
            <w:rFonts w:ascii="Times New Roman" w:hAnsi="Times New Roman" w:cs="Times New Roman"/>
          </w:rPr>
          <w:t>Elaine.Cornell@uvm.edu</w:t>
        </w:r>
      </w:hyperlink>
      <w:r w:rsidR="004F6CA8">
        <w:rPr>
          <w:rFonts w:ascii="Times New Roman" w:hAnsi="Times New Roman" w:cs="Times New Roman"/>
        </w:rPr>
        <w:t xml:space="preserve"> and </w:t>
      </w:r>
      <w:hyperlink r:id="rId9" w:history="1">
        <w:r w:rsidRPr="009264AA">
          <w:rPr>
            <w:rStyle w:val="Hyperlink"/>
            <w:rFonts w:ascii="Times New Roman" w:hAnsi="Times New Roman" w:cs="Times New Roman"/>
          </w:rPr>
          <w:t>Rebekah.Boyle@uvm.edu</w:t>
        </w:r>
      </w:hyperlink>
    </w:p>
    <w:p w14:paraId="79226FD4"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Mailing Address:</w:t>
      </w:r>
    </w:p>
    <w:p w14:paraId="39291C44"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 xml:space="preserve">University of Vermont, </w:t>
      </w:r>
    </w:p>
    <w:p w14:paraId="792E271B"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Dept. of Pathology,</w:t>
      </w:r>
    </w:p>
    <w:p w14:paraId="7A9F1ECE"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Colchester Research Facility, Room 154C</w:t>
      </w:r>
    </w:p>
    <w:p w14:paraId="456DC989"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360 South Park Drive,</w:t>
      </w:r>
    </w:p>
    <w:p w14:paraId="1FD95A9F"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Colchester, VT 05446</w:t>
      </w:r>
    </w:p>
    <w:p w14:paraId="70765509"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Attn: Rebekah Boyle</w:t>
      </w:r>
    </w:p>
    <w:p w14:paraId="06A91ADB" w14:textId="77777777" w:rsidR="00293E48" w:rsidRDefault="00293E48" w:rsidP="007D53EA">
      <w:pPr>
        <w:spacing w:after="0"/>
        <w:ind w:left="1080"/>
        <w:rPr>
          <w:rFonts w:ascii="Times New Roman" w:hAnsi="Times New Roman" w:cs="Times New Roman"/>
        </w:rPr>
      </w:pPr>
      <w:r>
        <w:rPr>
          <w:rFonts w:ascii="Times New Roman" w:hAnsi="Times New Roman" w:cs="Times New Roman"/>
        </w:rPr>
        <w:t>(802) 656-8938</w:t>
      </w:r>
    </w:p>
    <w:p w14:paraId="3EFA7F0D" w14:textId="77777777" w:rsidR="001720B3" w:rsidRDefault="001720B3" w:rsidP="001720B3">
      <w:pPr>
        <w:ind w:left="720"/>
        <w:rPr>
          <w:rFonts w:ascii="Times New Roman" w:hAnsi="Times New Roman" w:cs="Times New Roman"/>
        </w:rPr>
      </w:pPr>
    </w:p>
    <w:p w14:paraId="36161CE4" w14:textId="40B370C8" w:rsidR="00293E48" w:rsidRDefault="001720B3" w:rsidP="00293E48">
      <w:pPr>
        <w:ind w:left="360" w:hanging="360"/>
        <w:rPr>
          <w:rFonts w:ascii="Times New Roman" w:hAnsi="Times New Roman" w:cs="Times New Roman"/>
          <w:b/>
          <w:u w:val="single"/>
        </w:rPr>
      </w:pPr>
      <w:r>
        <w:rPr>
          <w:rFonts w:ascii="Times New Roman" w:hAnsi="Times New Roman" w:cs="Times New Roman"/>
          <w:b/>
        </w:rPr>
        <w:t>V.</w:t>
      </w:r>
      <w:r>
        <w:rPr>
          <w:rFonts w:ascii="Times New Roman" w:hAnsi="Times New Roman" w:cs="Times New Roman"/>
          <w:b/>
        </w:rPr>
        <w:tab/>
      </w:r>
      <w:r w:rsidR="00293E48" w:rsidRPr="005927FF">
        <w:rPr>
          <w:rFonts w:ascii="Times New Roman" w:hAnsi="Times New Roman" w:cs="Times New Roman"/>
          <w:b/>
          <w:u w:val="single"/>
        </w:rPr>
        <w:t>QUALITY ASSURANCE</w:t>
      </w:r>
    </w:p>
    <w:p w14:paraId="11153FE6" w14:textId="77777777" w:rsidR="00330A5C" w:rsidRDefault="00330A5C" w:rsidP="00293E48">
      <w:pPr>
        <w:ind w:left="720" w:hanging="360"/>
        <w:rPr>
          <w:rFonts w:ascii="Times New Roman" w:hAnsi="Times New Roman" w:cs="Times New Roman"/>
        </w:rPr>
      </w:pPr>
    </w:p>
    <w:p w14:paraId="095F1C4A" w14:textId="77777777" w:rsidR="00293E48" w:rsidRDefault="00293E48" w:rsidP="00293E48">
      <w:pPr>
        <w:ind w:left="720" w:hanging="36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5927FF">
        <w:rPr>
          <w:rFonts w:ascii="Times New Roman" w:hAnsi="Times New Roman" w:cs="Times New Roman"/>
          <w:u w:val="single"/>
        </w:rPr>
        <w:t>Overview of Field Center Monitoring</w:t>
      </w:r>
    </w:p>
    <w:p w14:paraId="20CD04F9" w14:textId="77777777" w:rsidR="00293E48" w:rsidRDefault="00293E48" w:rsidP="00293E48">
      <w:pPr>
        <w:ind w:left="810"/>
        <w:rPr>
          <w:rFonts w:ascii="Times New Roman" w:hAnsi="Times New Roman" w:cs="Times New Roman"/>
        </w:rPr>
      </w:pPr>
      <w:r>
        <w:rPr>
          <w:rFonts w:ascii="Times New Roman" w:hAnsi="Times New Roman" w:cs="Times New Roman"/>
        </w:rPr>
        <w:t>Quality assurance monitoring of the blood collection and processing is important for the identification of any deviations from the standardized methods.  Differences in the manner of blood collection or processing could potentially create a statistically significant difference in assay results.  In an effort to prevent any sample associated problems, a system, similar to previous MESA Exams, is being implemented to aid in monitoring the quality of blood collection and processing at each Field Center.  Components of the quality assurance program for Field Centers are:</w:t>
      </w:r>
    </w:p>
    <w:p w14:paraId="74447FDF" w14:textId="77777777" w:rsidR="00293E48" w:rsidRDefault="00293E48" w:rsidP="00293E48">
      <w:pPr>
        <w:ind w:left="1530" w:hanging="360"/>
        <w:rPr>
          <w:rFonts w:ascii="Times New Roman" w:hAnsi="Times New Roman" w:cs="Times New Roman"/>
        </w:rPr>
      </w:pPr>
      <w:r>
        <w:rPr>
          <w:rFonts w:ascii="Times New Roman" w:hAnsi="Times New Roman" w:cs="Times New Roman"/>
        </w:rPr>
        <w:t>1.</w:t>
      </w:r>
      <w:r>
        <w:rPr>
          <w:rFonts w:ascii="Times New Roman" w:hAnsi="Times New Roman" w:cs="Times New Roman"/>
        </w:rPr>
        <w:tab/>
        <w:t>CBAL training course presented at MESA Central Training and certification process for Field Center technicians,</w:t>
      </w:r>
    </w:p>
    <w:p w14:paraId="02EA8FCB" w14:textId="77777777" w:rsidR="00293E48" w:rsidRDefault="00293E48" w:rsidP="00293E48">
      <w:pPr>
        <w:ind w:left="1530" w:hanging="360"/>
        <w:rPr>
          <w:rFonts w:ascii="Times New Roman" w:hAnsi="Times New Roman" w:cs="Times New Roman"/>
        </w:rPr>
      </w:pPr>
      <w:r>
        <w:rPr>
          <w:rFonts w:ascii="Times New Roman" w:hAnsi="Times New Roman" w:cs="Times New Roman"/>
        </w:rPr>
        <w:t>2.</w:t>
      </w:r>
      <w:r>
        <w:rPr>
          <w:rFonts w:ascii="Times New Roman" w:hAnsi="Times New Roman" w:cs="Times New Roman"/>
        </w:rPr>
        <w:tab/>
        <w:t>Equipment maintenance/temperature logs at each Field Center,</w:t>
      </w:r>
    </w:p>
    <w:p w14:paraId="7B9B02EF" w14:textId="77777777" w:rsidR="00293E48" w:rsidRDefault="00293E48" w:rsidP="00293E48">
      <w:pPr>
        <w:ind w:left="1530" w:hanging="360"/>
        <w:rPr>
          <w:rFonts w:ascii="Times New Roman" w:hAnsi="Times New Roman" w:cs="Times New Roman"/>
        </w:rPr>
      </w:pPr>
      <w:r>
        <w:rPr>
          <w:rFonts w:ascii="Times New Roman" w:hAnsi="Times New Roman" w:cs="Times New Roman"/>
        </w:rPr>
        <w:t>3.</w:t>
      </w:r>
      <w:r>
        <w:rPr>
          <w:rFonts w:ascii="Times New Roman" w:hAnsi="Times New Roman" w:cs="Times New Roman"/>
        </w:rPr>
        <w:tab/>
        <w:t>Field Center Supervisor Checklist,</w:t>
      </w:r>
    </w:p>
    <w:p w14:paraId="04CC80C5" w14:textId="77777777" w:rsidR="00293E48" w:rsidRDefault="00293E48" w:rsidP="00293E48">
      <w:pPr>
        <w:ind w:left="1530" w:hanging="360"/>
        <w:rPr>
          <w:rFonts w:ascii="Times New Roman" w:hAnsi="Times New Roman" w:cs="Times New Roman"/>
        </w:rPr>
      </w:pPr>
      <w:r>
        <w:rPr>
          <w:rFonts w:ascii="Times New Roman" w:hAnsi="Times New Roman" w:cs="Times New Roman"/>
        </w:rPr>
        <w:t>4.</w:t>
      </w:r>
      <w:r>
        <w:rPr>
          <w:rFonts w:ascii="Times New Roman" w:hAnsi="Times New Roman" w:cs="Times New Roman"/>
        </w:rPr>
        <w:tab/>
        <w:t>Sample Acknowledgement Forms.</w:t>
      </w:r>
    </w:p>
    <w:p w14:paraId="3474A603" w14:textId="77777777" w:rsidR="00293E48" w:rsidRDefault="00293E48" w:rsidP="00293E48">
      <w:pPr>
        <w:ind w:left="810"/>
        <w:rPr>
          <w:rFonts w:ascii="Times New Roman" w:hAnsi="Times New Roman" w:cs="Times New Roman"/>
        </w:rPr>
      </w:pPr>
      <w:r>
        <w:rPr>
          <w:rFonts w:ascii="Times New Roman" w:hAnsi="Times New Roman" w:cs="Times New Roman"/>
        </w:rPr>
        <w:t>Monitoring of these parameters will aid in identifying any systematic or random problems and appropriate corrective actions can be taken.</w:t>
      </w:r>
    </w:p>
    <w:p w14:paraId="77410496" w14:textId="77777777" w:rsidR="00330A5C" w:rsidRDefault="00330A5C" w:rsidP="00293E48">
      <w:pPr>
        <w:ind w:left="810" w:hanging="450"/>
        <w:rPr>
          <w:rFonts w:ascii="Times New Roman" w:hAnsi="Times New Roman" w:cs="Times New Roman"/>
        </w:rPr>
      </w:pPr>
    </w:p>
    <w:p w14:paraId="7A118D83" w14:textId="77777777" w:rsidR="00293E48" w:rsidRDefault="00293E48" w:rsidP="00293E48">
      <w:pPr>
        <w:ind w:left="810" w:hanging="45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91369C">
        <w:rPr>
          <w:rFonts w:ascii="Times New Roman" w:hAnsi="Times New Roman" w:cs="Times New Roman"/>
          <w:u w:val="single"/>
        </w:rPr>
        <w:t>Field Center Technician Training &amp; Certification</w:t>
      </w:r>
    </w:p>
    <w:p w14:paraId="0E6EE549" w14:textId="77777777" w:rsidR="00293E48" w:rsidRDefault="00293E48" w:rsidP="00293E48">
      <w:pPr>
        <w:ind w:left="810"/>
        <w:rPr>
          <w:rFonts w:ascii="Times New Roman" w:hAnsi="Times New Roman" w:cs="Times New Roman"/>
        </w:rPr>
      </w:pPr>
      <w:r>
        <w:rPr>
          <w:rFonts w:ascii="Times New Roman" w:hAnsi="Times New Roman" w:cs="Times New Roman"/>
        </w:rPr>
        <w:t xml:space="preserve">Standardization of venipuncture and blood processing procedures is of utmost importance for the quality of the blood samples and subsequent data analysis.  CBAL will conduct a one-time training session on blood collection and processing of the MESA samples.  This training session will be held at the MESA meeting in July 2016 at the Northwestern University Field Center.  The training session will present information relating to the collection of the blood samples (i.e. infection control, safety precautions </w:t>
      </w:r>
      <w:r>
        <w:rPr>
          <w:rFonts w:ascii="Times New Roman" w:hAnsi="Times New Roman" w:cs="Times New Roman"/>
        </w:rPr>
        <w:lastRenderedPageBreak/>
        <w:t xml:space="preserve">including OSHA regulations, handling equipment, venipuncture procedure and possible venipuncture problems), and proper processing procedures of the draw tubes, including mixing, centrifuging, time and temperature requirements, and </w:t>
      </w:r>
      <w:proofErr w:type="spellStart"/>
      <w:r>
        <w:rPr>
          <w:rFonts w:ascii="Times New Roman" w:hAnsi="Times New Roman" w:cs="Times New Roman"/>
        </w:rPr>
        <w:t>aliquoting</w:t>
      </w:r>
      <w:proofErr w:type="spellEnd"/>
      <w:r>
        <w:rPr>
          <w:rFonts w:ascii="Times New Roman" w:hAnsi="Times New Roman" w:cs="Times New Roman"/>
        </w:rPr>
        <w:t>.</w:t>
      </w:r>
    </w:p>
    <w:p w14:paraId="1459EAE0" w14:textId="77777777" w:rsidR="00330A5C" w:rsidRDefault="00330A5C" w:rsidP="00293E48">
      <w:pPr>
        <w:ind w:left="810"/>
        <w:rPr>
          <w:rFonts w:ascii="Times New Roman" w:hAnsi="Times New Roman" w:cs="Times New Roman"/>
          <w:u w:val="single"/>
        </w:rPr>
      </w:pPr>
    </w:p>
    <w:p w14:paraId="4F5EDD63" w14:textId="77777777" w:rsidR="00293E48" w:rsidRDefault="00293E48" w:rsidP="00293E48">
      <w:pPr>
        <w:ind w:left="810"/>
        <w:rPr>
          <w:rFonts w:ascii="Times New Roman" w:hAnsi="Times New Roman" w:cs="Times New Roman"/>
        </w:rPr>
      </w:pPr>
      <w:r w:rsidRPr="0091369C">
        <w:rPr>
          <w:rFonts w:ascii="Times New Roman" w:hAnsi="Times New Roman" w:cs="Times New Roman"/>
          <w:u w:val="single"/>
        </w:rPr>
        <w:t>Field Center Technician Requirements</w:t>
      </w:r>
      <w:r>
        <w:rPr>
          <w:rFonts w:ascii="Times New Roman" w:hAnsi="Times New Roman" w:cs="Times New Roman"/>
        </w:rPr>
        <w:t>:</w:t>
      </w:r>
    </w:p>
    <w:p w14:paraId="055FFDD4" w14:textId="77777777" w:rsidR="00293E48" w:rsidRDefault="00293E48" w:rsidP="00293E48">
      <w:pPr>
        <w:pStyle w:val="ListParagraph"/>
        <w:numPr>
          <w:ilvl w:val="0"/>
          <w:numId w:val="15"/>
        </w:numPr>
        <w:rPr>
          <w:rFonts w:ascii="Times New Roman" w:hAnsi="Times New Roman" w:cs="Times New Roman"/>
        </w:rPr>
      </w:pPr>
      <w:r w:rsidRPr="00F14101">
        <w:rPr>
          <w:rFonts w:ascii="Times New Roman" w:hAnsi="Times New Roman" w:cs="Times New Roman"/>
        </w:rPr>
        <w:t xml:space="preserve">Field center technicians who will be performing blood collection for the MESA study must have prior clinical phlebotomy experience.  </w:t>
      </w:r>
    </w:p>
    <w:p w14:paraId="4E995FD8" w14:textId="77777777" w:rsidR="00293E48" w:rsidRDefault="00293E48" w:rsidP="00293E48">
      <w:pPr>
        <w:pStyle w:val="ListParagraph"/>
        <w:numPr>
          <w:ilvl w:val="0"/>
          <w:numId w:val="15"/>
        </w:numPr>
        <w:rPr>
          <w:rFonts w:ascii="Times New Roman" w:hAnsi="Times New Roman" w:cs="Times New Roman"/>
        </w:rPr>
      </w:pPr>
      <w:r w:rsidRPr="00F14101">
        <w:rPr>
          <w:rFonts w:ascii="Times New Roman" w:hAnsi="Times New Roman" w:cs="Times New Roman"/>
        </w:rPr>
        <w:t xml:space="preserve">Reading the MESA Manual of Operations before attending the CBAL training session is mandatory.  </w:t>
      </w:r>
    </w:p>
    <w:p w14:paraId="6CFEB34A" w14:textId="77777777" w:rsidR="00293E48" w:rsidRPr="00F14101" w:rsidRDefault="00293E48" w:rsidP="00293E48">
      <w:pPr>
        <w:pStyle w:val="ListParagraph"/>
        <w:numPr>
          <w:ilvl w:val="0"/>
          <w:numId w:val="15"/>
        </w:numPr>
        <w:rPr>
          <w:rFonts w:ascii="Times New Roman" w:hAnsi="Times New Roman" w:cs="Times New Roman"/>
        </w:rPr>
      </w:pPr>
      <w:r w:rsidRPr="00F14101">
        <w:rPr>
          <w:rFonts w:ascii="Times New Roman" w:hAnsi="Times New Roman" w:cs="Times New Roman"/>
        </w:rPr>
        <w:t>Certification in MESA blood collection and processing is required before working with actual participants and blood samples.</w:t>
      </w:r>
    </w:p>
    <w:p w14:paraId="58945AEE" w14:textId="77777777" w:rsidR="00330A5C" w:rsidRDefault="00330A5C" w:rsidP="00293E48">
      <w:pPr>
        <w:ind w:left="810"/>
        <w:rPr>
          <w:rFonts w:ascii="Times New Roman" w:hAnsi="Times New Roman" w:cs="Times New Roman"/>
          <w:u w:val="single"/>
        </w:rPr>
      </w:pPr>
    </w:p>
    <w:p w14:paraId="02310537" w14:textId="77777777" w:rsidR="00293E48" w:rsidRDefault="00293E48" w:rsidP="00293E48">
      <w:pPr>
        <w:ind w:left="810"/>
        <w:rPr>
          <w:rFonts w:ascii="Times New Roman" w:hAnsi="Times New Roman" w:cs="Times New Roman"/>
        </w:rPr>
      </w:pPr>
      <w:r>
        <w:rPr>
          <w:rFonts w:ascii="Times New Roman" w:hAnsi="Times New Roman" w:cs="Times New Roman"/>
          <w:u w:val="single"/>
        </w:rPr>
        <w:t>Field Center Technician Certification</w:t>
      </w:r>
      <w:r>
        <w:rPr>
          <w:rFonts w:ascii="Times New Roman" w:hAnsi="Times New Roman" w:cs="Times New Roman"/>
        </w:rPr>
        <w:t>:</w:t>
      </w:r>
    </w:p>
    <w:p w14:paraId="2DA1AEAD" w14:textId="77777777" w:rsidR="00293E48" w:rsidRDefault="00293E48" w:rsidP="00293E48">
      <w:pPr>
        <w:ind w:left="810"/>
        <w:rPr>
          <w:rFonts w:ascii="Times New Roman" w:hAnsi="Times New Roman" w:cs="Times New Roman"/>
        </w:rPr>
      </w:pPr>
      <w:r>
        <w:rPr>
          <w:rFonts w:ascii="Times New Roman" w:hAnsi="Times New Roman" w:cs="Times New Roman"/>
        </w:rPr>
        <w:t>Field center technicians who attend the CBAL training and successfully complete both the written and practical examinations will be certified in MESA blood collection &amp; processing.  (Completed written exams will be corrected and kept on file at the CBAL.)  Fully certified technicians are qualified to certify other technicians at their site in the complete or partial process with final approval from the CBAL.</w:t>
      </w:r>
    </w:p>
    <w:p w14:paraId="2EB6F652" w14:textId="77777777" w:rsidR="00293E48" w:rsidRDefault="00293E48" w:rsidP="00293E48">
      <w:pPr>
        <w:ind w:left="810"/>
        <w:rPr>
          <w:rFonts w:ascii="Times New Roman" w:hAnsi="Times New Roman" w:cs="Times New Roman"/>
        </w:rPr>
      </w:pPr>
      <w:r>
        <w:rPr>
          <w:rFonts w:ascii="Times New Roman" w:hAnsi="Times New Roman" w:cs="Times New Roman"/>
        </w:rPr>
        <w:t>The steps for certification are:</w:t>
      </w:r>
    </w:p>
    <w:p w14:paraId="3C147F9B" w14:textId="77777777" w:rsidR="00293E48" w:rsidRDefault="00293E48" w:rsidP="00293E48">
      <w:pPr>
        <w:ind w:left="1530" w:hanging="270"/>
        <w:rPr>
          <w:rFonts w:ascii="Times New Roman" w:hAnsi="Times New Roman" w:cs="Times New Roman"/>
        </w:rPr>
      </w:pPr>
      <w:r>
        <w:rPr>
          <w:rFonts w:ascii="Times New Roman" w:hAnsi="Times New Roman" w:cs="Times New Roman"/>
        </w:rPr>
        <w:t>1.</w:t>
      </w:r>
      <w:r>
        <w:rPr>
          <w:rFonts w:ascii="Times New Roman" w:hAnsi="Times New Roman" w:cs="Times New Roman"/>
        </w:rPr>
        <w:tab/>
        <w:t>Read and understand the appropriate chapters in the MESA 6 Lab Manual of Operations.</w:t>
      </w:r>
    </w:p>
    <w:p w14:paraId="797032A6" w14:textId="77777777" w:rsidR="00293E48" w:rsidRDefault="00293E48" w:rsidP="00293E48">
      <w:pPr>
        <w:ind w:left="1530" w:hanging="270"/>
        <w:rPr>
          <w:rFonts w:ascii="Times New Roman" w:hAnsi="Times New Roman" w:cs="Times New Roman"/>
        </w:rPr>
      </w:pPr>
      <w:r>
        <w:rPr>
          <w:rFonts w:ascii="Times New Roman" w:hAnsi="Times New Roman" w:cs="Times New Roman"/>
        </w:rPr>
        <w:t>2.</w:t>
      </w:r>
      <w:r>
        <w:rPr>
          <w:rFonts w:ascii="Times New Roman" w:hAnsi="Times New Roman" w:cs="Times New Roman"/>
        </w:rPr>
        <w:tab/>
        <w:t>Observe the process performed by a certified technician.</w:t>
      </w:r>
    </w:p>
    <w:p w14:paraId="6054063C" w14:textId="77777777" w:rsidR="00293E48" w:rsidRDefault="00293E48" w:rsidP="00293E48">
      <w:pPr>
        <w:ind w:left="1530" w:hanging="270"/>
        <w:rPr>
          <w:rFonts w:ascii="Times New Roman" w:hAnsi="Times New Roman" w:cs="Times New Roman"/>
        </w:rPr>
      </w:pPr>
      <w:r>
        <w:rPr>
          <w:rFonts w:ascii="Times New Roman" w:hAnsi="Times New Roman" w:cs="Times New Roman"/>
        </w:rPr>
        <w:t>3.</w:t>
      </w:r>
      <w:r>
        <w:rPr>
          <w:rFonts w:ascii="Times New Roman" w:hAnsi="Times New Roman" w:cs="Times New Roman"/>
        </w:rPr>
        <w:tab/>
        <w:t>Successful completion of the written exam (prepared by CBAL).</w:t>
      </w:r>
    </w:p>
    <w:p w14:paraId="1280166C" w14:textId="77777777" w:rsidR="00293E48" w:rsidRDefault="00293E48" w:rsidP="00293E48">
      <w:pPr>
        <w:ind w:left="1530" w:hanging="270"/>
        <w:rPr>
          <w:rFonts w:ascii="Times New Roman" w:hAnsi="Times New Roman" w:cs="Times New Roman"/>
        </w:rPr>
      </w:pPr>
      <w:r>
        <w:rPr>
          <w:rFonts w:ascii="Times New Roman" w:hAnsi="Times New Roman" w:cs="Times New Roman"/>
        </w:rPr>
        <w:t>4.</w:t>
      </w:r>
      <w:r>
        <w:rPr>
          <w:rFonts w:ascii="Times New Roman" w:hAnsi="Times New Roman" w:cs="Times New Roman"/>
        </w:rPr>
        <w:tab/>
        <w:t>Successful completion of the practical exam (using the Supervisor Checklist in the Manual) which requires observation by certified personnel of the phlebotomy/processing procedure completed on a volunteer.</w:t>
      </w:r>
    </w:p>
    <w:p w14:paraId="4E714835" w14:textId="77777777" w:rsidR="00330A5C" w:rsidRDefault="00330A5C" w:rsidP="00293E48">
      <w:pPr>
        <w:ind w:left="1530" w:hanging="270"/>
        <w:rPr>
          <w:rFonts w:ascii="Times New Roman" w:hAnsi="Times New Roman" w:cs="Times New Roman"/>
        </w:rPr>
      </w:pPr>
    </w:p>
    <w:p w14:paraId="56E8F2EB" w14:textId="77777777" w:rsidR="00293E48" w:rsidRDefault="00293E48" w:rsidP="00293E48">
      <w:pPr>
        <w:ind w:left="810" w:hanging="45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055625">
        <w:rPr>
          <w:rFonts w:ascii="Times New Roman" w:hAnsi="Times New Roman" w:cs="Times New Roman"/>
          <w:u w:val="single"/>
        </w:rPr>
        <w:t>Field Center Equipment Records</w:t>
      </w:r>
      <w:r>
        <w:rPr>
          <w:rFonts w:ascii="Times New Roman" w:hAnsi="Times New Roman" w:cs="Times New Roman"/>
        </w:rPr>
        <w:t>:</w:t>
      </w:r>
    </w:p>
    <w:p w14:paraId="41BBF85D" w14:textId="7AE02FA5" w:rsidR="00293E48" w:rsidRDefault="00293E48" w:rsidP="00293E48">
      <w:pPr>
        <w:ind w:left="810"/>
        <w:rPr>
          <w:rFonts w:ascii="Times New Roman" w:hAnsi="Times New Roman" w:cs="Times New Roman"/>
        </w:rPr>
      </w:pPr>
      <w:r>
        <w:rPr>
          <w:rFonts w:ascii="Times New Roman" w:hAnsi="Times New Roman" w:cs="Times New Roman"/>
        </w:rPr>
        <w:t xml:space="preserve">Each Field Center is responsible for the maintenance of daily and monthly records for equipment performance.  Daily temperature readings on refrigerators, freezers, and refrigerated centrifuges are recorded on individual equipment temperature logs.  Any temperature deviations </w:t>
      </w:r>
      <w:r w:rsidR="00154474">
        <w:rPr>
          <w:rFonts w:ascii="Times New Roman" w:hAnsi="Times New Roman" w:cs="Times New Roman"/>
        </w:rPr>
        <w:t xml:space="preserve">are </w:t>
      </w:r>
      <w:r>
        <w:rPr>
          <w:rFonts w:ascii="Times New Roman" w:hAnsi="Times New Roman" w:cs="Times New Roman"/>
        </w:rPr>
        <w:t>to be addressed.  Equipment temperature logs are filed on site for future reference and reported to the CBAL quarterly per year.  These equipment records can identify potential concerns with sample quality in the processing and local storage steps.</w:t>
      </w:r>
    </w:p>
    <w:p w14:paraId="6AEBFABC" w14:textId="77777777" w:rsidR="00330A5C" w:rsidRDefault="00330A5C" w:rsidP="00293E48">
      <w:pPr>
        <w:ind w:left="810"/>
        <w:rPr>
          <w:rFonts w:ascii="Times New Roman" w:hAnsi="Times New Roman" w:cs="Times New Roman"/>
        </w:rPr>
      </w:pPr>
    </w:p>
    <w:p w14:paraId="6333DD34" w14:textId="77777777" w:rsidR="00293E48" w:rsidRDefault="00293E48" w:rsidP="00293E48">
      <w:pPr>
        <w:ind w:left="810" w:hanging="450"/>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055625">
        <w:rPr>
          <w:rFonts w:ascii="Times New Roman" w:hAnsi="Times New Roman" w:cs="Times New Roman"/>
          <w:u w:val="single"/>
        </w:rPr>
        <w:t>Field Center Supervisor Checklist</w:t>
      </w:r>
      <w:r>
        <w:rPr>
          <w:rFonts w:ascii="Times New Roman" w:hAnsi="Times New Roman" w:cs="Times New Roman"/>
        </w:rPr>
        <w:t>:</w:t>
      </w:r>
    </w:p>
    <w:p w14:paraId="57B9F06D" w14:textId="77777777" w:rsidR="00293E48" w:rsidRDefault="00293E48" w:rsidP="00293E48">
      <w:pPr>
        <w:ind w:left="810"/>
        <w:rPr>
          <w:rFonts w:ascii="Times New Roman" w:hAnsi="Times New Roman" w:cs="Times New Roman"/>
        </w:rPr>
      </w:pPr>
      <w:r>
        <w:rPr>
          <w:rFonts w:ascii="Times New Roman" w:hAnsi="Times New Roman" w:cs="Times New Roman"/>
        </w:rPr>
        <w:t>The Field Center Supervisor Checklist serves as a monitoring measure.  Each Field Center Supervisor is required to observe the MESA technicians in the performance of the phlebotomy and processing procedures, recording their observation on the checklist.  For the first three months, complete checklists each month per technician, then at least once every other month for the remainder of the study (see schedule below).</w:t>
      </w:r>
    </w:p>
    <w:p w14:paraId="13496BF4" w14:textId="77777777" w:rsidR="00293E48" w:rsidRDefault="00293E48" w:rsidP="00293E48">
      <w:pPr>
        <w:ind w:left="810"/>
        <w:rPr>
          <w:rFonts w:ascii="Times New Roman" w:hAnsi="Times New Roman" w:cs="Times New Roman"/>
        </w:rPr>
      </w:pPr>
      <w:r>
        <w:rPr>
          <w:rFonts w:ascii="Times New Roman" w:hAnsi="Times New Roman" w:cs="Times New Roman"/>
        </w:rPr>
        <w:t>Completed Supervisor Checklists are sent to the CBAL for monitoring purposes.</w:t>
      </w:r>
    </w:p>
    <w:tbl>
      <w:tblPr>
        <w:tblStyle w:val="TableGrid"/>
        <w:tblW w:w="0" w:type="auto"/>
        <w:tblInd w:w="810" w:type="dxa"/>
        <w:shd w:val="clear" w:color="auto" w:fill="D9D9D9" w:themeFill="background1" w:themeFillShade="D9"/>
        <w:tblLook w:val="04A0" w:firstRow="1" w:lastRow="0" w:firstColumn="1" w:lastColumn="0" w:noHBand="0" w:noVBand="1"/>
      </w:tblPr>
      <w:tblGrid>
        <w:gridCol w:w="1072"/>
        <w:gridCol w:w="656"/>
        <w:gridCol w:w="656"/>
        <w:gridCol w:w="656"/>
        <w:gridCol w:w="657"/>
        <w:gridCol w:w="657"/>
        <w:gridCol w:w="657"/>
        <w:gridCol w:w="657"/>
        <w:gridCol w:w="657"/>
        <w:gridCol w:w="657"/>
        <w:gridCol w:w="658"/>
        <w:gridCol w:w="658"/>
        <w:gridCol w:w="658"/>
      </w:tblGrid>
      <w:tr w:rsidR="00293E48" w14:paraId="7A653F8D" w14:textId="77777777" w:rsidTr="00C47650">
        <w:tc>
          <w:tcPr>
            <w:tcW w:w="8540" w:type="dxa"/>
            <w:gridSpan w:val="13"/>
            <w:tcBorders>
              <w:bottom w:val="single" w:sz="4" w:space="0" w:color="auto"/>
            </w:tcBorders>
            <w:shd w:val="clear" w:color="auto" w:fill="D9D9D9" w:themeFill="background1" w:themeFillShade="D9"/>
          </w:tcPr>
          <w:p w14:paraId="02BF27C4" w14:textId="77777777" w:rsidR="00293E48" w:rsidRDefault="00293E48" w:rsidP="00C47650">
            <w:pPr>
              <w:rPr>
                <w:rFonts w:ascii="Times New Roman" w:hAnsi="Times New Roman" w:cs="Times New Roman"/>
              </w:rPr>
            </w:pPr>
            <w:r>
              <w:rPr>
                <w:rFonts w:ascii="Times New Roman" w:hAnsi="Times New Roman" w:cs="Times New Roman"/>
              </w:rPr>
              <w:t>MESA 6 – Supervisor Checklist Schedule</w:t>
            </w:r>
          </w:p>
        </w:tc>
      </w:tr>
      <w:tr w:rsidR="00293E48" w14:paraId="4B941A7F" w14:textId="77777777" w:rsidTr="00C47650">
        <w:tc>
          <w:tcPr>
            <w:tcW w:w="656" w:type="dxa"/>
            <w:shd w:val="clear" w:color="auto" w:fill="auto"/>
          </w:tcPr>
          <w:p w14:paraId="1943EAA8" w14:textId="77777777" w:rsidR="00293E48" w:rsidRDefault="00293E48" w:rsidP="00C47650">
            <w:pPr>
              <w:rPr>
                <w:rFonts w:ascii="Times New Roman" w:hAnsi="Times New Roman" w:cs="Times New Roman"/>
              </w:rPr>
            </w:pPr>
            <w:r>
              <w:rPr>
                <w:rFonts w:ascii="Times New Roman" w:hAnsi="Times New Roman" w:cs="Times New Roman"/>
              </w:rPr>
              <w:t>Month</w:t>
            </w:r>
          </w:p>
        </w:tc>
        <w:tc>
          <w:tcPr>
            <w:tcW w:w="656" w:type="dxa"/>
            <w:shd w:val="clear" w:color="auto" w:fill="auto"/>
          </w:tcPr>
          <w:p w14:paraId="5D8DDEC2" w14:textId="77777777" w:rsidR="00293E48" w:rsidRDefault="00293E48" w:rsidP="00C47650">
            <w:pPr>
              <w:rPr>
                <w:rFonts w:ascii="Times New Roman" w:hAnsi="Times New Roman" w:cs="Times New Roman"/>
              </w:rPr>
            </w:pPr>
            <w:r>
              <w:rPr>
                <w:rFonts w:ascii="Times New Roman" w:hAnsi="Times New Roman" w:cs="Times New Roman"/>
              </w:rPr>
              <w:t>Sept</w:t>
            </w:r>
          </w:p>
        </w:tc>
        <w:tc>
          <w:tcPr>
            <w:tcW w:w="656" w:type="dxa"/>
            <w:shd w:val="clear" w:color="auto" w:fill="auto"/>
          </w:tcPr>
          <w:p w14:paraId="26A7AD5E" w14:textId="77777777" w:rsidR="00293E48" w:rsidRDefault="00293E48" w:rsidP="00C47650">
            <w:pPr>
              <w:rPr>
                <w:rFonts w:ascii="Times New Roman" w:hAnsi="Times New Roman" w:cs="Times New Roman"/>
              </w:rPr>
            </w:pPr>
            <w:r>
              <w:rPr>
                <w:rFonts w:ascii="Times New Roman" w:hAnsi="Times New Roman" w:cs="Times New Roman"/>
              </w:rPr>
              <w:t>Oct</w:t>
            </w:r>
          </w:p>
        </w:tc>
        <w:tc>
          <w:tcPr>
            <w:tcW w:w="656" w:type="dxa"/>
            <w:shd w:val="clear" w:color="auto" w:fill="auto"/>
          </w:tcPr>
          <w:p w14:paraId="09B2B06A" w14:textId="77777777" w:rsidR="00293E48" w:rsidRDefault="00293E48" w:rsidP="00C47650">
            <w:pPr>
              <w:rPr>
                <w:rFonts w:ascii="Times New Roman" w:hAnsi="Times New Roman" w:cs="Times New Roman"/>
              </w:rPr>
            </w:pPr>
            <w:r>
              <w:rPr>
                <w:rFonts w:ascii="Times New Roman" w:hAnsi="Times New Roman" w:cs="Times New Roman"/>
              </w:rPr>
              <w:t>Nov</w:t>
            </w:r>
          </w:p>
        </w:tc>
        <w:tc>
          <w:tcPr>
            <w:tcW w:w="657" w:type="dxa"/>
            <w:shd w:val="clear" w:color="auto" w:fill="auto"/>
          </w:tcPr>
          <w:p w14:paraId="27268E01" w14:textId="77777777" w:rsidR="00293E48" w:rsidRDefault="00293E48" w:rsidP="00C47650">
            <w:pPr>
              <w:rPr>
                <w:rFonts w:ascii="Times New Roman" w:hAnsi="Times New Roman" w:cs="Times New Roman"/>
              </w:rPr>
            </w:pPr>
            <w:r>
              <w:rPr>
                <w:rFonts w:ascii="Times New Roman" w:hAnsi="Times New Roman" w:cs="Times New Roman"/>
              </w:rPr>
              <w:t>Dec</w:t>
            </w:r>
          </w:p>
        </w:tc>
        <w:tc>
          <w:tcPr>
            <w:tcW w:w="657" w:type="dxa"/>
            <w:shd w:val="clear" w:color="auto" w:fill="auto"/>
          </w:tcPr>
          <w:p w14:paraId="0D227862" w14:textId="77777777" w:rsidR="00293E48" w:rsidRDefault="00293E48" w:rsidP="00C47650">
            <w:pPr>
              <w:rPr>
                <w:rFonts w:ascii="Times New Roman" w:hAnsi="Times New Roman" w:cs="Times New Roman"/>
              </w:rPr>
            </w:pPr>
            <w:r>
              <w:rPr>
                <w:rFonts w:ascii="Times New Roman" w:hAnsi="Times New Roman" w:cs="Times New Roman"/>
              </w:rPr>
              <w:t>Jan</w:t>
            </w:r>
          </w:p>
        </w:tc>
        <w:tc>
          <w:tcPr>
            <w:tcW w:w="657" w:type="dxa"/>
            <w:shd w:val="clear" w:color="auto" w:fill="auto"/>
          </w:tcPr>
          <w:p w14:paraId="7E710E08" w14:textId="77777777" w:rsidR="00293E48" w:rsidRDefault="00293E48" w:rsidP="00C47650">
            <w:pPr>
              <w:rPr>
                <w:rFonts w:ascii="Times New Roman" w:hAnsi="Times New Roman" w:cs="Times New Roman"/>
              </w:rPr>
            </w:pPr>
            <w:r>
              <w:rPr>
                <w:rFonts w:ascii="Times New Roman" w:hAnsi="Times New Roman" w:cs="Times New Roman"/>
              </w:rPr>
              <w:t>Feb</w:t>
            </w:r>
          </w:p>
        </w:tc>
        <w:tc>
          <w:tcPr>
            <w:tcW w:w="657" w:type="dxa"/>
            <w:shd w:val="clear" w:color="auto" w:fill="auto"/>
          </w:tcPr>
          <w:p w14:paraId="52343F38" w14:textId="77777777" w:rsidR="00293E48" w:rsidRDefault="00293E48" w:rsidP="00C47650">
            <w:pPr>
              <w:rPr>
                <w:rFonts w:ascii="Times New Roman" w:hAnsi="Times New Roman" w:cs="Times New Roman"/>
              </w:rPr>
            </w:pPr>
            <w:r>
              <w:rPr>
                <w:rFonts w:ascii="Times New Roman" w:hAnsi="Times New Roman" w:cs="Times New Roman"/>
              </w:rPr>
              <w:t>Mar</w:t>
            </w:r>
          </w:p>
        </w:tc>
        <w:tc>
          <w:tcPr>
            <w:tcW w:w="657" w:type="dxa"/>
            <w:shd w:val="clear" w:color="auto" w:fill="auto"/>
          </w:tcPr>
          <w:p w14:paraId="396A19FE" w14:textId="77777777" w:rsidR="00293E48" w:rsidRDefault="00293E48" w:rsidP="00C47650">
            <w:pPr>
              <w:rPr>
                <w:rFonts w:ascii="Times New Roman" w:hAnsi="Times New Roman" w:cs="Times New Roman"/>
              </w:rPr>
            </w:pPr>
            <w:r>
              <w:rPr>
                <w:rFonts w:ascii="Times New Roman" w:hAnsi="Times New Roman" w:cs="Times New Roman"/>
              </w:rPr>
              <w:t>Apr</w:t>
            </w:r>
          </w:p>
        </w:tc>
        <w:tc>
          <w:tcPr>
            <w:tcW w:w="657" w:type="dxa"/>
            <w:shd w:val="clear" w:color="auto" w:fill="auto"/>
          </w:tcPr>
          <w:p w14:paraId="3673E62A" w14:textId="77777777" w:rsidR="00293E48" w:rsidRDefault="00293E48" w:rsidP="00C47650">
            <w:pPr>
              <w:rPr>
                <w:rFonts w:ascii="Times New Roman" w:hAnsi="Times New Roman" w:cs="Times New Roman"/>
              </w:rPr>
            </w:pPr>
            <w:r>
              <w:rPr>
                <w:rFonts w:ascii="Times New Roman" w:hAnsi="Times New Roman" w:cs="Times New Roman"/>
              </w:rPr>
              <w:t>May</w:t>
            </w:r>
          </w:p>
        </w:tc>
        <w:tc>
          <w:tcPr>
            <w:tcW w:w="658" w:type="dxa"/>
            <w:shd w:val="clear" w:color="auto" w:fill="auto"/>
          </w:tcPr>
          <w:p w14:paraId="17519846" w14:textId="77777777" w:rsidR="00293E48" w:rsidRDefault="00293E48" w:rsidP="00C47650">
            <w:pPr>
              <w:rPr>
                <w:rFonts w:ascii="Times New Roman" w:hAnsi="Times New Roman" w:cs="Times New Roman"/>
              </w:rPr>
            </w:pPr>
            <w:r>
              <w:rPr>
                <w:rFonts w:ascii="Times New Roman" w:hAnsi="Times New Roman" w:cs="Times New Roman"/>
              </w:rPr>
              <w:t>June</w:t>
            </w:r>
          </w:p>
        </w:tc>
        <w:tc>
          <w:tcPr>
            <w:tcW w:w="658" w:type="dxa"/>
            <w:shd w:val="clear" w:color="auto" w:fill="auto"/>
          </w:tcPr>
          <w:p w14:paraId="304B860E" w14:textId="77777777" w:rsidR="00293E48" w:rsidRDefault="00293E48" w:rsidP="00C47650">
            <w:pPr>
              <w:rPr>
                <w:rFonts w:ascii="Times New Roman" w:hAnsi="Times New Roman" w:cs="Times New Roman"/>
              </w:rPr>
            </w:pPr>
            <w:r>
              <w:rPr>
                <w:rFonts w:ascii="Times New Roman" w:hAnsi="Times New Roman" w:cs="Times New Roman"/>
              </w:rPr>
              <w:t>July</w:t>
            </w:r>
          </w:p>
        </w:tc>
        <w:tc>
          <w:tcPr>
            <w:tcW w:w="658" w:type="dxa"/>
            <w:shd w:val="clear" w:color="auto" w:fill="auto"/>
          </w:tcPr>
          <w:p w14:paraId="5C628BA5" w14:textId="77777777" w:rsidR="00293E48" w:rsidRDefault="00293E48" w:rsidP="00C47650">
            <w:pPr>
              <w:rPr>
                <w:rFonts w:ascii="Times New Roman" w:hAnsi="Times New Roman" w:cs="Times New Roman"/>
              </w:rPr>
            </w:pPr>
            <w:r>
              <w:rPr>
                <w:rFonts w:ascii="Times New Roman" w:hAnsi="Times New Roman" w:cs="Times New Roman"/>
              </w:rPr>
              <w:t>Aug</w:t>
            </w:r>
          </w:p>
        </w:tc>
      </w:tr>
      <w:tr w:rsidR="00293E48" w14:paraId="09D2C468" w14:textId="77777777" w:rsidTr="00C47650">
        <w:tc>
          <w:tcPr>
            <w:tcW w:w="656" w:type="dxa"/>
            <w:shd w:val="clear" w:color="auto" w:fill="auto"/>
          </w:tcPr>
          <w:p w14:paraId="0BC96703" w14:textId="77777777" w:rsidR="00293E48" w:rsidRDefault="00293E48" w:rsidP="00C47650">
            <w:pPr>
              <w:rPr>
                <w:rFonts w:ascii="Times New Roman" w:hAnsi="Times New Roman" w:cs="Times New Roman"/>
              </w:rPr>
            </w:pPr>
            <w:r>
              <w:rPr>
                <w:rFonts w:ascii="Times New Roman" w:hAnsi="Times New Roman" w:cs="Times New Roman"/>
              </w:rPr>
              <w:t>Complete Checklist</w:t>
            </w:r>
          </w:p>
        </w:tc>
        <w:tc>
          <w:tcPr>
            <w:tcW w:w="656" w:type="dxa"/>
            <w:shd w:val="clear" w:color="auto" w:fill="auto"/>
            <w:vAlign w:val="center"/>
          </w:tcPr>
          <w:p w14:paraId="48818EA5"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6" w:type="dxa"/>
            <w:shd w:val="clear" w:color="auto" w:fill="auto"/>
            <w:vAlign w:val="center"/>
          </w:tcPr>
          <w:p w14:paraId="2D4A1E65"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6" w:type="dxa"/>
            <w:shd w:val="clear" w:color="auto" w:fill="auto"/>
            <w:vAlign w:val="center"/>
          </w:tcPr>
          <w:p w14:paraId="0F7CC2FD"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7" w:type="dxa"/>
            <w:shd w:val="clear" w:color="auto" w:fill="auto"/>
            <w:vAlign w:val="center"/>
          </w:tcPr>
          <w:p w14:paraId="40512386" w14:textId="77777777" w:rsidR="00293E48" w:rsidRPr="00D576E3" w:rsidRDefault="00293E48" w:rsidP="00C47650">
            <w:pPr>
              <w:rPr>
                <w:rFonts w:ascii="Times New Roman" w:hAnsi="Times New Roman" w:cs="Times New Roman"/>
                <w:sz w:val="28"/>
                <w:szCs w:val="28"/>
              </w:rPr>
            </w:pPr>
          </w:p>
        </w:tc>
        <w:tc>
          <w:tcPr>
            <w:tcW w:w="657" w:type="dxa"/>
            <w:shd w:val="clear" w:color="auto" w:fill="auto"/>
            <w:vAlign w:val="center"/>
          </w:tcPr>
          <w:p w14:paraId="03CCADB1"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7" w:type="dxa"/>
            <w:shd w:val="clear" w:color="auto" w:fill="auto"/>
            <w:vAlign w:val="center"/>
          </w:tcPr>
          <w:p w14:paraId="5E3002E4" w14:textId="77777777" w:rsidR="00293E48" w:rsidRPr="00D576E3" w:rsidRDefault="00293E48" w:rsidP="00C47650">
            <w:pPr>
              <w:rPr>
                <w:rFonts w:ascii="Times New Roman" w:hAnsi="Times New Roman" w:cs="Times New Roman"/>
                <w:sz w:val="28"/>
                <w:szCs w:val="28"/>
              </w:rPr>
            </w:pPr>
          </w:p>
        </w:tc>
        <w:tc>
          <w:tcPr>
            <w:tcW w:w="657" w:type="dxa"/>
            <w:shd w:val="clear" w:color="auto" w:fill="auto"/>
            <w:vAlign w:val="center"/>
          </w:tcPr>
          <w:p w14:paraId="72EBC961"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7" w:type="dxa"/>
            <w:shd w:val="clear" w:color="auto" w:fill="auto"/>
            <w:vAlign w:val="center"/>
          </w:tcPr>
          <w:p w14:paraId="5A99854C" w14:textId="77777777" w:rsidR="00293E48" w:rsidRPr="00D576E3" w:rsidRDefault="00293E48" w:rsidP="00C47650">
            <w:pPr>
              <w:rPr>
                <w:rFonts w:ascii="Times New Roman" w:hAnsi="Times New Roman" w:cs="Times New Roman"/>
                <w:sz w:val="28"/>
                <w:szCs w:val="28"/>
              </w:rPr>
            </w:pPr>
          </w:p>
        </w:tc>
        <w:tc>
          <w:tcPr>
            <w:tcW w:w="657" w:type="dxa"/>
            <w:shd w:val="clear" w:color="auto" w:fill="auto"/>
            <w:vAlign w:val="center"/>
          </w:tcPr>
          <w:p w14:paraId="4E9BA693"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8" w:type="dxa"/>
            <w:shd w:val="clear" w:color="auto" w:fill="auto"/>
            <w:vAlign w:val="center"/>
          </w:tcPr>
          <w:p w14:paraId="445239CE" w14:textId="77777777" w:rsidR="00293E48" w:rsidRPr="00D576E3" w:rsidRDefault="00293E48" w:rsidP="00C47650">
            <w:pPr>
              <w:rPr>
                <w:rFonts w:ascii="Times New Roman" w:hAnsi="Times New Roman" w:cs="Times New Roman"/>
                <w:sz w:val="28"/>
                <w:szCs w:val="28"/>
              </w:rPr>
            </w:pPr>
          </w:p>
        </w:tc>
        <w:tc>
          <w:tcPr>
            <w:tcW w:w="658" w:type="dxa"/>
            <w:shd w:val="clear" w:color="auto" w:fill="auto"/>
            <w:vAlign w:val="center"/>
          </w:tcPr>
          <w:p w14:paraId="21807CF6" w14:textId="77777777" w:rsidR="00293E48" w:rsidRPr="00D576E3" w:rsidRDefault="00293E48" w:rsidP="00C47650">
            <w:pPr>
              <w:rPr>
                <w:rFonts w:ascii="Times New Roman" w:hAnsi="Times New Roman" w:cs="Times New Roman"/>
                <w:sz w:val="28"/>
                <w:szCs w:val="28"/>
              </w:rPr>
            </w:pPr>
            <w:r w:rsidRPr="00D576E3">
              <w:rPr>
                <w:rFonts w:ascii="Times New Roman" w:hAnsi="Times New Roman" w:cs="Times New Roman"/>
                <w:sz w:val="28"/>
                <w:szCs w:val="28"/>
              </w:rPr>
              <w:t>X</w:t>
            </w:r>
          </w:p>
        </w:tc>
        <w:tc>
          <w:tcPr>
            <w:tcW w:w="658" w:type="dxa"/>
            <w:shd w:val="clear" w:color="auto" w:fill="auto"/>
            <w:vAlign w:val="center"/>
          </w:tcPr>
          <w:p w14:paraId="5946BD23" w14:textId="77777777" w:rsidR="00293E48" w:rsidRDefault="00293E48" w:rsidP="00C47650">
            <w:pPr>
              <w:rPr>
                <w:rFonts w:ascii="Times New Roman" w:hAnsi="Times New Roman" w:cs="Times New Roman"/>
              </w:rPr>
            </w:pPr>
          </w:p>
        </w:tc>
      </w:tr>
    </w:tbl>
    <w:p w14:paraId="75C57157" w14:textId="77777777" w:rsidR="00293E48" w:rsidRDefault="00293E48" w:rsidP="00293E48">
      <w:pPr>
        <w:ind w:left="810"/>
        <w:rPr>
          <w:rFonts w:ascii="Times New Roman" w:hAnsi="Times New Roman" w:cs="Times New Roman"/>
        </w:rPr>
      </w:pPr>
    </w:p>
    <w:p w14:paraId="329A1336" w14:textId="77777777" w:rsidR="00293E48" w:rsidRDefault="00293E48" w:rsidP="00293E48">
      <w:pPr>
        <w:ind w:left="810" w:hanging="450"/>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Pr="00D576E3">
        <w:rPr>
          <w:rFonts w:ascii="Times New Roman" w:hAnsi="Times New Roman" w:cs="Times New Roman"/>
          <w:u w:val="single"/>
        </w:rPr>
        <w:t>Maintaining Certification</w:t>
      </w:r>
    </w:p>
    <w:p w14:paraId="5BDFDB27" w14:textId="77777777" w:rsidR="00293E48" w:rsidRDefault="00293E48" w:rsidP="00293E48">
      <w:pPr>
        <w:ind w:left="810"/>
        <w:rPr>
          <w:rFonts w:ascii="Times New Roman" w:hAnsi="Times New Roman" w:cs="Times New Roman"/>
        </w:rPr>
      </w:pPr>
      <w:r>
        <w:rPr>
          <w:rFonts w:ascii="Times New Roman" w:hAnsi="Times New Roman" w:cs="Times New Roman"/>
        </w:rPr>
        <w:t>A technician should perform phlebotomy and/ or processing on a minimum of one participant, every month in order to maintain certification.</w:t>
      </w:r>
    </w:p>
    <w:p w14:paraId="79FEE432" w14:textId="77777777" w:rsidR="00330A5C" w:rsidRDefault="00330A5C" w:rsidP="00293E48">
      <w:pPr>
        <w:ind w:left="810" w:hanging="450"/>
        <w:rPr>
          <w:rFonts w:ascii="Times New Roman" w:hAnsi="Times New Roman" w:cs="Times New Roman"/>
        </w:rPr>
      </w:pPr>
    </w:p>
    <w:p w14:paraId="35E74D85" w14:textId="77777777" w:rsidR="00293E48" w:rsidRDefault="00293E48" w:rsidP="00293E48">
      <w:pPr>
        <w:ind w:left="810" w:hanging="450"/>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Pr="00D576E3">
        <w:rPr>
          <w:rFonts w:ascii="Times New Roman" w:hAnsi="Times New Roman" w:cs="Times New Roman"/>
          <w:u w:val="single"/>
        </w:rPr>
        <w:t>Field Center Acknowledgement Forms</w:t>
      </w:r>
    </w:p>
    <w:p w14:paraId="0595C5CE" w14:textId="77777777" w:rsidR="00293E48" w:rsidRDefault="00293E48" w:rsidP="00293E48">
      <w:pPr>
        <w:ind w:left="810"/>
        <w:rPr>
          <w:rFonts w:ascii="Times New Roman" w:hAnsi="Times New Roman" w:cs="Times New Roman"/>
        </w:rPr>
      </w:pPr>
      <w:r>
        <w:rPr>
          <w:rFonts w:ascii="Times New Roman" w:hAnsi="Times New Roman" w:cs="Times New Roman"/>
        </w:rPr>
        <w:t>Sample Acknowledgement Forms are generated by the CBAL and e-mailed to the sites after each field center’s shipment of samples is received and processed by the CBAL.  These forms provide feedback to the sites, serving as a tool to track possible problems or deviations from protocol.  Shipment condition, any concerns noticed after review of the Shipping Forms and Processing Forms, and physical inspection of the specimens, are summarized on the Sample Acknowledgement Form.</w:t>
      </w:r>
    </w:p>
    <w:p w14:paraId="42855391" w14:textId="77777777" w:rsidR="00330A5C" w:rsidRDefault="00330A5C" w:rsidP="00293E48">
      <w:pPr>
        <w:ind w:left="810" w:hanging="450"/>
        <w:rPr>
          <w:rFonts w:ascii="Times New Roman" w:hAnsi="Times New Roman" w:cs="Times New Roman"/>
        </w:rPr>
      </w:pPr>
    </w:p>
    <w:p w14:paraId="5DD2252F" w14:textId="77777777" w:rsidR="00293E48" w:rsidRDefault="00293E48" w:rsidP="00293E48">
      <w:pPr>
        <w:ind w:left="810" w:hanging="450"/>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Pr="00E502A5">
        <w:rPr>
          <w:rFonts w:ascii="Times New Roman" w:hAnsi="Times New Roman" w:cs="Times New Roman"/>
          <w:u w:val="single"/>
        </w:rPr>
        <w:t>Blind Duplicates</w:t>
      </w:r>
    </w:p>
    <w:p w14:paraId="61E96280" w14:textId="77777777" w:rsidR="00293E48" w:rsidRDefault="00293E48" w:rsidP="00293E48">
      <w:pPr>
        <w:pStyle w:val="ListParagraph"/>
        <w:numPr>
          <w:ilvl w:val="0"/>
          <w:numId w:val="14"/>
        </w:numPr>
        <w:rPr>
          <w:rFonts w:ascii="Times New Roman" w:hAnsi="Times New Roman" w:cs="Times New Roman"/>
        </w:rPr>
      </w:pPr>
      <w:r>
        <w:rPr>
          <w:rFonts w:ascii="Times New Roman" w:hAnsi="Times New Roman" w:cs="Times New Roman"/>
        </w:rPr>
        <w:t>A blind duplicate sample for quality control will be reserved from ~10% of participants (5% each for EDTA and serum).  Participants selected for EDTA QC activity will automatically be selected for urine QC.</w:t>
      </w:r>
    </w:p>
    <w:p w14:paraId="5174ADF4" w14:textId="77777777" w:rsidR="00293E48" w:rsidRDefault="00293E48" w:rsidP="00293E48">
      <w:pPr>
        <w:pStyle w:val="ListParagraph"/>
        <w:numPr>
          <w:ilvl w:val="0"/>
          <w:numId w:val="14"/>
        </w:numPr>
        <w:rPr>
          <w:rFonts w:ascii="Times New Roman" w:hAnsi="Times New Roman" w:cs="Times New Roman"/>
        </w:rPr>
      </w:pPr>
      <w:r>
        <w:rPr>
          <w:rFonts w:ascii="Times New Roman" w:hAnsi="Times New Roman" w:cs="Times New Roman"/>
        </w:rPr>
        <w:t>Participants will be selected for QC purposes based on the last two digits of their ID numbers.  Participants whose last digit of their MESA ID number is “6” and the sixth digit is 0-4, and participants whose last digit of their MESA ID number is “5” and the sixth digit is “1” will be selected for EDTA and urine QC activity.  For serum QC activity, participants are selected whose last digit of their MESA ID number is “6” and the sixth digit is 5-9, and participant’s whose last digit of their MESA ID number is “5” and the sixth digit is “7”.</w:t>
      </w:r>
    </w:p>
    <w:p w14:paraId="0442413C" w14:textId="77777777" w:rsidR="00293E48" w:rsidRDefault="00293E48" w:rsidP="00293E48">
      <w:pPr>
        <w:pStyle w:val="ListParagraph"/>
        <w:numPr>
          <w:ilvl w:val="0"/>
          <w:numId w:val="14"/>
        </w:numPr>
        <w:rPr>
          <w:rFonts w:ascii="Times New Roman" w:hAnsi="Times New Roman" w:cs="Times New Roman"/>
        </w:rPr>
      </w:pPr>
      <w:r>
        <w:rPr>
          <w:rFonts w:ascii="Times New Roman" w:hAnsi="Times New Roman" w:cs="Times New Roman"/>
        </w:rPr>
        <w:t>Participants to be selected for blind duplicate purposes will have pre-assigned QC ID numbers.  Blind duplicate labels for the appropriate QC sample type(s) for a participant will be provided.</w:t>
      </w:r>
    </w:p>
    <w:p w14:paraId="7CCD5B3B" w14:textId="77777777" w:rsidR="00293E48" w:rsidRDefault="00293E48" w:rsidP="00293E48">
      <w:pPr>
        <w:pStyle w:val="ListParagraph"/>
        <w:numPr>
          <w:ilvl w:val="0"/>
          <w:numId w:val="14"/>
        </w:numPr>
        <w:rPr>
          <w:rFonts w:ascii="Times New Roman" w:hAnsi="Times New Roman" w:cs="Times New Roman"/>
        </w:rPr>
      </w:pPr>
      <w:r w:rsidRPr="007056AF">
        <w:rPr>
          <w:rFonts w:ascii="Times New Roman" w:hAnsi="Times New Roman" w:cs="Times New Roman"/>
          <w:u w:val="single"/>
        </w:rPr>
        <w:t>EDTA QC activity</w:t>
      </w:r>
      <w:r>
        <w:rPr>
          <w:rFonts w:ascii="Times New Roman" w:hAnsi="Times New Roman" w:cs="Times New Roman"/>
        </w:rPr>
        <w:t>:</w:t>
      </w:r>
    </w:p>
    <w:p w14:paraId="6D31EEBA" w14:textId="0D21F6B0" w:rsidR="00293E48" w:rsidRDefault="00293E48" w:rsidP="00293E48">
      <w:pPr>
        <w:pStyle w:val="ListParagraph"/>
        <w:ind w:left="1530"/>
        <w:rPr>
          <w:rFonts w:ascii="Times New Roman" w:hAnsi="Times New Roman" w:cs="Times New Roman"/>
        </w:rPr>
      </w:pPr>
      <w:r>
        <w:rPr>
          <w:rFonts w:ascii="Times New Roman" w:hAnsi="Times New Roman" w:cs="Times New Roman"/>
        </w:rPr>
        <w:t xml:space="preserve">After filling EDTA repository </w:t>
      </w:r>
      <w:proofErr w:type="spellStart"/>
      <w:r>
        <w:rPr>
          <w:rFonts w:ascii="Times New Roman" w:hAnsi="Times New Roman" w:cs="Times New Roman"/>
        </w:rPr>
        <w:t>Cryovials</w:t>
      </w:r>
      <w:proofErr w:type="spellEnd"/>
      <w:r>
        <w:rPr>
          <w:rFonts w:ascii="Times New Roman" w:hAnsi="Times New Roman" w:cs="Times New Roman"/>
        </w:rPr>
        <w:t xml:space="preserve"># 02-05, aliquot </w:t>
      </w:r>
      <w:r w:rsidR="00154474">
        <w:rPr>
          <w:rFonts w:ascii="Times New Roman" w:hAnsi="Times New Roman" w:cs="Times New Roman"/>
        </w:rPr>
        <w:t>0.5</w:t>
      </w:r>
      <w:r>
        <w:rPr>
          <w:rFonts w:ascii="Times New Roman" w:hAnsi="Times New Roman" w:cs="Times New Roman"/>
        </w:rPr>
        <w:t xml:space="preserve"> mL of EDTA plasma into a </w:t>
      </w:r>
      <w:r w:rsidR="00154474">
        <w:rPr>
          <w:rFonts w:ascii="Times New Roman" w:hAnsi="Times New Roman" w:cs="Times New Roman"/>
        </w:rPr>
        <w:t>0.5</w:t>
      </w:r>
      <w:r>
        <w:rPr>
          <w:rFonts w:ascii="Times New Roman" w:hAnsi="Times New Roman" w:cs="Times New Roman"/>
        </w:rPr>
        <w:t xml:space="preserve"> mL </w:t>
      </w:r>
      <w:proofErr w:type="spellStart"/>
      <w:r>
        <w:rPr>
          <w:rFonts w:ascii="Times New Roman" w:hAnsi="Times New Roman" w:cs="Times New Roman"/>
        </w:rPr>
        <w:t>cryovial</w:t>
      </w:r>
      <w:proofErr w:type="spellEnd"/>
      <w:r>
        <w:rPr>
          <w:rFonts w:ascii="Times New Roman" w:hAnsi="Times New Roman" w:cs="Times New Roman"/>
        </w:rPr>
        <w:t xml:space="preserve"> labeled with the participant’s appropriate blind duplicate label.  After the Blind Duplicate </w:t>
      </w:r>
      <w:proofErr w:type="spellStart"/>
      <w:r>
        <w:rPr>
          <w:rFonts w:ascii="Times New Roman" w:hAnsi="Times New Roman" w:cs="Times New Roman"/>
        </w:rPr>
        <w:t>cryovial</w:t>
      </w:r>
      <w:proofErr w:type="spellEnd"/>
      <w:r>
        <w:rPr>
          <w:rFonts w:ascii="Times New Roman" w:hAnsi="Times New Roman" w:cs="Times New Roman"/>
        </w:rPr>
        <w:t xml:space="preserve"> is aliquoted, continue </w:t>
      </w:r>
      <w:proofErr w:type="spellStart"/>
      <w:r>
        <w:rPr>
          <w:rFonts w:ascii="Times New Roman" w:hAnsi="Times New Roman" w:cs="Times New Roman"/>
        </w:rPr>
        <w:t>aliquoting</w:t>
      </w:r>
      <w:proofErr w:type="spellEnd"/>
      <w:r>
        <w:rPr>
          <w:rFonts w:ascii="Times New Roman" w:hAnsi="Times New Roman" w:cs="Times New Roman"/>
        </w:rPr>
        <w:t xml:space="preserve"> the remaining EDTA repository </w:t>
      </w:r>
      <w:proofErr w:type="spellStart"/>
      <w:r>
        <w:rPr>
          <w:rFonts w:ascii="Times New Roman" w:hAnsi="Times New Roman" w:cs="Times New Roman"/>
        </w:rPr>
        <w:t>cryovials</w:t>
      </w:r>
      <w:proofErr w:type="spellEnd"/>
      <w:r>
        <w:rPr>
          <w:rFonts w:ascii="Times New Roman" w:hAnsi="Times New Roman" w:cs="Times New Roman"/>
        </w:rPr>
        <w:t xml:space="preserve"> starting with </w:t>
      </w:r>
      <w:proofErr w:type="spellStart"/>
      <w:r>
        <w:rPr>
          <w:rFonts w:ascii="Times New Roman" w:hAnsi="Times New Roman" w:cs="Times New Roman"/>
        </w:rPr>
        <w:t>Cryovial</w:t>
      </w:r>
      <w:proofErr w:type="spellEnd"/>
      <w:r>
        <w:rPr>
          <w:rFonts w:ascii="Times New Roman" w:hAnsi="Times New Roman" w:cs="Times New Roman"/>
        </w:rPr>
        <w:t xml:space="preserve"># 06.  EDTA blind duplicate </w:t>
      </w:r>
      <w:proofErr w:type="spellStart"/>
      <w:r>
        <w:rPr>
          <w:rFonts w:ascii="Times New Roman" w:hAnsi="Times New Roman" w:cs="Times New Roman"/>
        </w:rPr>
        <w:t>cryovials</w:t>
      </w:r>
      <w:proofErr w:type="spellEnd"/>
      <w:r>
        <w:rPr>
          <w:rFonts w:ascii="Times New Roman" w:hAnsi="Times New Roman" w:cs="Times New Roman"/>
        </w:rPr>
        <w:t xml:space="preserve"> are color coded with purple caps and the last two digits of the 10-digit barcoded QC </w:t>
      </w:r>
      <w:proofErr w:type="spellStart"/>
      <w:r>
        <w:rPr>
          <w:rFonts w:ascii="Times New Roman" w:hAnsi="Times New Roman" w:cs="Times New Roman"/>
        </w:rPr>
        <w:t>cryovial</w:t>
      </w:r>
      <w:proofErr w:type="spellEnd"/>
      <w:r>
        <w:rPr>
          <w:rFonts w:ascii="Times New Roman" w:hAnsi="Times New Roman" w:cs="Times New Roman"/>
        </w:rPr>
        <w:t xml:space="preserve"> number are “01”.</w:t>
      </w:r>
    </w:p>
    <w:p w14:paraId="2FA03EFF" w14:textId="77777777" w:rsidR="00293E48" w:rsidRDefault="00293E48" w:rsidP="00293E48">
      <w:pPr>
        <w:pStyle w:val="ListParagraph"/>
        <w:numPr>
          <w:ilvl w:val="0"/>
          <w:numId w:val="14"/>
        </w:numPr>
        <w:rPr>
          <w:rFonts w:ascii="Times New Roman" w:hAnsi="Times New Roman" w:cs="Times New Roman"/>
        </w:rPr>
      </w:pPr>
      <w:r w:rsidRPr="002C2741">
        <w:rPr>
          <w:rFonts w:ascii="Times New Roman" w:hAnsi="Times New Roman" w:cs="Times New Roman"/>
          <w:u w:val="single"/>
        </w:rPr>
        <w:t>Urine QC activity</w:t>
      </w:r>
      <w:r>
        <w:rPr>
          <w:rFonts w:ascii="Times New Roman" w:hAnsi="Times New Roman" w:cs="Times New Roman"/>
        </w:rPr>
        <w:t>:</w:t>
      </w:r>
    </w:p>
    <w:p w14:paraId="319D85FE" w14:textId="77777777" w:rsidR="00293E48" w:rsidRDefault="00293E48" w:rsidP="00293E48">
      <w:pPr>
        <w:pStyle w:val="ListParagraph"/>
        <w:ind w:left="1530"/>
        <w:rPr>
          <w:rFonts w:ascii="Times New Roman" w:hAnsi="Times New Roman" w:cs="Times New Roman"/>
        </w:rPr>
      </w:pPr>
      <w:r>
        <w:rPr>
          <w:rFonts w:ascii="Times New Roman" w:hAnsi="Times New Roman" w:cs="Times New Roman"/>
        </w:rPr>
        <w:t xml:space="preserve">Participants selected for EDTA QC activity are automatically selected for urine QC.  After filling urine repository </w:t>
      </w:r>
      <w:proofErr w:type="spellStart"/>
      <w:r>
        <w:rPr>
          <w:rFonts w:ascii="Times New Roman" w:hAnsi="Times New Roman" w:cs="Times New Roman"/>
        </w:rPr>
        <w:t>Cryovials</w:t>
      </w:r>
      <w:proofErr w:type="spellEnd"/>
      <w:r>
        <w:rPr>
          <w:rFonts w:ascii="Times New Roman" w:hAnsi="Times New Roman" w:cs="Times New Roman"/>
        </w:rPr>
        <w:t xml:space="preserve"># 22-23, aliquot 1.5 mL urine into a 2.0 mL </w:t>
      </w:r>
      <w:proofErr w:type="spellStart"/>
      <w:r>
        <w:rPr>
          <w:rFonts w:ascii="Times New Roman" w:hAnsi="Times New Roman" w:cs="Times New Roman"/>
        </w:rPr>
        <w:t>cryovial</w:t>
      </w:r>
      <w:proofErr w:type="spellEnd"/>
      <w:r>
        <w:rPr>
          <w:rFonts w:ascii="Times New Roman" w:hAnsi="Times New Roman" w:cs="Times New Roman"/>
        </w:rPr>
        <w:t xml:space="preserve"> labeled with the participant’s urine blind duplicate label.  Resume </w:t>
      </w:r>
      <w:proofErr w:type="spellStart"/>
      <w:r>
        <w:rPr>
          <w:rFonts w:ascii="Times New Roman" w:hAnsi="Times New Roman" w:cs="Times New Roman"/>
        </w:rPr>
        <w:t>aliquoting</w:t>
      </w:r>
      <w:proofErr w:type="spellEnd"/>
      <w:r>
        <w:rPr>
          <w:rFonts w:ascii="Times New Roman" w:hAnsi="Times New Roman" w:cs="Times New Roman"/>
        </w:rPr>
        <w:t xml:space="preserve"> the remaining urine repository </w:t>
      </w:r>
      <w:proofErr w:type="spellStart"/>
      <w:r>
        <w:rPr>
          <w:rFonts w:ascii="Times New Roman" w:hAnsi="Times New Roman" w:cs="Times New Roman"/>
        </w:rPr>
        <w:t>Cryovials</w:t>
      </w:r>
      <w:proofErr w:type="spellEnd"/>
      <w:r>
        <w:rPr>
          <w:rFonts w:ascii="Times New Roman" w:hAnsi="Times New Roman" w:cs="Times New Roman"/>
        </w:rPr>
        <w:t xml:space="preserve"># 24-27.  Urine QC </w:t>
      </w:r>
      <w:proofErr w:type="spellStart"/>
      <w:r>
        <w:rPr>
          <w:rFonts w:ascii="Times New Roman" w:hAnsi="Times New Roman" w:cs="Times New Roman"/>
        </w:rPr>
        <w:t>cryovials</w:t>
      </w:r>
      <w:proofErr w:type="spellEnd"/>
      <w:r>
        <w:rPr>
          <w:rFonts w:ascii="Times New Roman" w:hAnsi="Times New Roman" w:cs="Times New Roman"/>
        </w:rPr>
        <w:t xml:space="preserve"> are color-coded with yellow caps and the last two digits of the 10-digit barcoded QC </w:t>
      </w:r>
      <w:proofErr w:type="spellStart"/>
      <w:r>
        <w:rPr>
          <w:rFonts w:ascii="Times New Roman" w:hAnsi="Times New Roman" w:cs="Times New Roman"/>
        </w:rPr>
        <w:t>cryovial</w:t>
      </w:r>
      <w:proofErr w:type="spellEnd"/>
      <w:r>
        <w:rPr>
          <w:rFonts w:ascii="Times New Roman" w:hAnsi="Times New Roman" w:cs="Times New Roman"/>
        </w:rPr>
        <w:t xml:space="preserve"> number are “03”.</w:t>
      </w:r>
    </w:p>
    <w:p w14:paraId="032A3473" w14:textId="77777777" w:rsidR="00293E48" w:rsidRDefault="00293E48" w:rsidP="00293E48">
      <w:pPr>
        <w:pStyle w:val="ListParagraph"/>
        <w:numPr>
          <w:ilvl w:val="0"/>
          <w:numId w:val="14"/>
        </w:numPr>
        <w:rPr>
          <w:rFonts w:ascii="Times New Roman" w:hAnsi="Times New Roman" w:cs="Times New Roman"/>
        </w:rPr>
      </w:pPr>
      <w:r w:rsidRPr="002C2741">
        <w:rPr>
          <w:rFonts w:ascii="Times New Roman" w:hAnsi="Times New Roman" w:cs="Times New Roman"/>
          <w:u w:val="single"/>
        </w:rPr>
        <w:t>Serum QC activity</w:t>
      </w:r>
      <w:r>
        <w:rPr>
          <w:rFonts w:ascii="Times New Roman" w:hAnsi="Times New Roman" w:cs="Times New Roman"/>
        </w:rPr>
        <w:t>:</w:t>
      </w:r>
    </w:p>
    <w:p w14:paraId="052AC4B9" w14:textId="65FD47A2" w:rsidR="00293E48" w:rsidRDefault="00293E48" w:rsidP="00293E48">
      <w:pPr>
        <w:pStyle w:val="ListParagraph"/>
        <w:ind w:left="1530"/>
        <w:rPr>
          <w:rFonts w:ascii="Times New Roman" w:hAnsi="Times New Roman" w:cs="Times New Roman"/>
        </w:rPr>
      </w:pPr>
      <w:r>
        <w:rPr>
          <w:rFonts w:ascii="Times New Roman" w:hAnsi="Times New Roman" w:cs="Times New Roman"/>
        </w:rPr>
        <w:t xml:space="preserve">After filling serum repository </w:t>
      </w:r>
      <w:proofErr w:type="spellStart"/>
      <w:r>
        <w:rPr>
          <w:rFonts w:ascii="Times New Roman" w:hAnsi="Times New Roman" w:cs="Times New Roman"/>
        </w:rPr>
        <w:t>Cryovials</w:t>
      </w:r>
      <w:proofErr w:type="spellEnd"/>
      <w:r>
        <w:rPr>
          <w:rFonts w:ascii="Times New Roman" w:hAnsi="Times New Roman" w:cs="Times New Roman"/>
        </w:rPr>
        <w:t xml:space="preserve"># 12-15, aliquot 0.5 mL serum into a 0.5 mL </w:t>
      </w:r>
      <w:proofErr w:type="spellStart"/>
      <w:r>
        <w:rPr>
          <w:rFonts w:ascii="Times New Roman" w:hAnsi="Times New Roman" w:cs="Times New Roman"/>
        </w:rPr>
        <w:t>cryovial</w:t>
      </w:r>
      <w:proofErr w:type="spellEnd"/>
      <w:r>
        <w:rPr>
          <w:rFonts w:ascii="Times New Roman" w:hAnsi="Times New Roman" w:cs="Times New Roman"/>
        </w:rPr>
        <w:t xml:space="preserve"> labeled with the participant’s appropriate blind duplicate label.  Once the Blind Duplicate </w:t>
      </w:r>
      <w:proofErr w:type="spellStart"/>
      <w:r>
        <w:rPr>
          <w:rFonts w:ascii="Times New Roman" w:hAnsi="Times New Roman" w:cs="Times New Roman"/>
        </w:rPr>
        <w:t>cryovial</w:t>
      </w:r>
      <w:proofErr w:type="spellEnd"/>
      <w:r>
        <w:rPr>
          <w:rFonts w:ascii="Times New Roman" w:hAnsi="Times New Roman" w:cs="Times New Roman"/>
        </w:rPr>
        <w:t xml:space="preserve"> is filled</w:t>
      </w:r>
      <w:r w:rsidR="00154474">
        <w:rPr>
          <w:rFonts w:ascii="Times New Roman" w:hAnsi="Times New Roman" w:cs="Times New Roman"/>
        </w:rPr>
        <w:t>, c</w:t>
      </w:r>
      <w:r>
        <w:rPr>
          <w:rFonts w:ascii="Times New Roman" w:hAnsi="Times New Roman" w:cs="Times New Roman"/>
        </w:rPr>
        <w:t xml:space="preserve">ontinue </w:t>
      </w:r>
      <w:proofErr w:type="spellStart"/>
      <w:r>
        <w:rPr>
          <w:rFonts w:ascii="Times New Roman" w:hAnsi="Times New Roman" w:cs="Times New Roman"/>
        </w:rPr>
        <w:t>aliquoting</w:t>
      </w:r>
      <w:proofErr w:type="spellEnd"/>
      <w:r>
        <w:rPr>
          <w:rFonts w:ascii="Times New Roman" w:hAnsi="Times New Roman" w:cs="Times New Roman"/>
        </w:rPr>
        <w:t xml:space="preserve"> the remaining serum repository </w:t>
      </w:r>
      <w:proofErr w:type="spellStart"/>
      <w:r>
        <w:rPr>
          <w:rFonts w:ascii="Times New Roman" w:hAnsi="Times New Roman" w:cs="Times New Roman"/>
        </w:rPr>
        <w:t>Cryovials</w:t>
      </w:r>
      <w:proofErr w:type="spellEnd"/>
      <w:r>
        <w:rPr>
          <w:rFonts w:ascii="Times New Roman" w:hAnsi="Times New Roman" w:cs="Times New Roman"/>
        </w:rPr>
        <w:t xml:space="preserve"># 16-21.  Serum blind duplicate </w:t>
      </w:r>
      <w:proofErr w:type="spellStart"/>
      <w:r>
        <w:rPr>
          <w:rFonts w:ascii="Times New Roman" w:hAnsi="Times New Roman" w:cs="Times New Roman"/>
        </w:rPr>
        <w:t>cryovials</w:t>
      </w:r>
      <w:proofErr w:type="spellEnd"/>
      <w:r>
        <w:rPr>
          <w:rFonts w:ascii="Times New Roman" w:hAnsi="Times New Roman" w:cs="Times New Roman"/>
        </w:rPr>
        <w:t xml:space="preserve"> are color-coded with red caps, and the last two digits of the 10-digit barcoded QC </w:t>
      </w:r>
      <w:proofErr w:type="spellStart"/>
      <w:r>
        <w:rPr>
          <w:rFonts w:ascii="Times New Roman" w:hAnsi="Times New Roman" w:cs="Times New Roman"/>
        </w:rPr>
        <w:t>cryovial</w:t>
      </w:r>
      <w:proofErr w:type="spellEnd"/>
      <w:r>
        <w:rPr>
          <w:rFonts w:ascii="Times New Roman" w:hAnsi="Times New Roman" w:cs="Times New Roman"/>
        </w:rPr>
        <w:t xml:space="preserve"> number are “02”.</w:t>
      </w:r>
    </w:p>
    <w:p w14:paraId="54C98F60" w14:textId="07EB3A53" w:rsidR="00293E48" w:rsidRDefault="00293E48" w:rsidP="00293E48">
      <w:pPr>
        <w:pStyle w:val="ListParagraph"/>
        <w:numPr>
          <w:ilvl w:val="0"/>
          <w:numId w:val="14"/>
        </w:numPr>
        <w:rPr>
          <w:rFonts w:ascii="Times New Roman" w:hAnsi="Times New Roman" w:cs="Times New Roman"/>
        </w:rPr>
      </w:pPr>
      <w:r>
        <w:rPr>
          <w:rFonts w:ascii="Times New Roman" w:hAnsi="Times New Roman" w:cs="Times New Roman"/>
        </w:rPr>
        <w:t xml:space="preserve">Freeze </w:t>
      </w:r>
      <w:r w:rsidR="00F14469">
        <w:rPr>
          <w:rFonts w:ascii="Times New Roman" w:hAnsi="Times New Roman" w:cs="Times New Roman"/>
        </w:rPr>
        <w:t xml:space="preserve">filled </w:t>
      </w:r>
      <w:r>
        <w:rPr>
          <w:rFonts w:ascii="Times New Roman" w:hAnsi="Times New Roman" w:cs="Times New Roman"/>
        </w:rPr>
        <w:t xml:space="preserve">blind duplicate </w:t>
      </w:r>
      <w:proofErr w:type="spellStart"/>
      <w:r>
        <w:rPr>
          <w:rFonts w:ascii="Times New Roman" w:hAnsi="Times New Roman" w:cs="Times New Roman"/>
        </w:rPr>
        <w:t>cryovials</w:t>
      </w:r>
      <w:proofErr w:type="spellEnd"/>
      <w:r>
        <w:rPr>
          <w:rFonts w:ascii="Times New Roman" w:hAnsi="Times New Roman" w:cs="Times New Roman"/>
        </w:rPr>
        <w:t xml:space="preserve"> immediately (within 10 minutes of </w:t>
      </w:r>
      <w:proofErr w:type="spellStart"/>
      <w:r>
        <w:rPr>
          <w:rFonts w:ascii="Times New Roman" w:hAnsi="Times New Roman" w:cs="Times New Roman"/>
        </w:rPr>
        <w:t>aliquoting</w:t>
      </w:r>
      <w:proofErr w:type="spellEnd"/>
      <w:r>
        <w:rPr>
          <w:rFonts w:ascii="Times New Roman" w:hAnsi="Times New Roman" w:cs="Times New Roman"/>
        </w:rPr>
        <w:t>), and be sure they are frozen in the upright position.</w:t>
      </w:r>
    </w:p>
    <w:p w14:paraId="538E401D" w14:textId="2B6E686F" w:rsidR="00293E48" w:rsidRPr="002C2741" w:rsidRDefault="00293E48" w:rsidP="00293E48">
      <w:pPr>
        <w:pStyle w:val="ListParagraph"/>
        <w:numPr>
          <w:ilvl w:val="0"/>
          <w:numId w:val="14"/>
        </w:numPr>
        <w:rPr>
          <w:rFonts w:ascii="Times New Roman" w:hAnsi="Times New Roman" w:cs="Times New Roman"/>
        </w:rPr>
      </w:pPr>
      <w:r>
        <w:rPr>
          <w:rFonts w:ascii="Times New Roman" w:hAnsi="Times New Roman" w:cs="Times New Roman"/>
        </w:rPr>
        <w:t xml:space="preserve">Place blind duplicate samples (from multiple participants and all QC types) in a 2” freezer box (preferably use a 9x9 box grid).  Complete the Blind Duplicate Shipping Form listing the </w:t>
      </w:r>
      <w:proofErr w:type="spellStart"/>
      <w:r>
        <w:rPr>
          <w:rFonts w:ascii="Times New Roman" w:hAnsi="Times New Roman" w:cs="Times New Roman"/>
        </w:rPr>
        <w:t>cryovials</w:t>
      </w:r>
      <w:proofErr w:type="spellEnd"/>
      <w:r>
        <w:rPr>
          <w:rFonts w:ascii="Times New Roman" w:hAnsi="Times New Roman" w:cs="Times New Roman"/>
        </w:rPr>
        <w:t xml:space="preserve"> in the order they are loaded in the freezer box and </w:t>
      </w:r>
      <w:r w:rsidR="00154474">
        <w:rPr>
          <w:rFonts w:ascii="Times New Roman" w:hAnsi="Times New Roman" w:cs="Times New Roman"/>
        </w:rPr>
        <w:t>include</w:t>
      </w:r>
      <w:r>
        <w:rPr>
          <w:rFonts w:ascii="Times New Roman" w:hAnsi="Times New Roman" w:cs="Times New Roman"/>
        </w:rPr>
        <w:t xml:space="preserve"> the freezer box </w:t>
      </w:r>
      <w:r w:rsidR="00154474">
        <w:rPr>
          <w:rFonts w:ascii="Times New Roman" w:hAnsi="Times New Roman" w:cs="Times New Roman"/>
        </w:rPr>
        <w:t xml:space="preserve">in the frozen </w:t>
      </w:r>
      <w:r w:rsidR="00154474">
        <w:rPr>
          <w:rFonts w:ascii="Times New Roman" w:hAnsi="Times New Roman" w:cs="Times New Roman"/>
        </w:rPr>
        <w:lastRenderedPageBreak/>
        <w:t xml:space="preserve">shipment of MESA Classic samples to CBAL </w:t>
      </w:r>
      <w:r>
        <w:rPr>
          <w:rFonts w:ascii="Times New Roman" w:hAnsi="Times New Roman" w:cs="Times New Roman"/>
        </w:rPr>
        <w:t>according to instructions listed in section “</w:t>
      </w:r>
      <w:r>
        <w:rPr>
          <w:rFonts w:ascii="Times New Roman" w:hAnsi="Times New Roman" w:cs="Times New Roman"/>
          <w:b/>
        </w:rPr>
        <w:t xml:space="preserve">IV. Shipping – MESA Classic - Blood </w:t>
      </w:r>
      <w:proofErr w:type="gramStart"/>
      <w:r>
        <w:rPr>
          <w:rFonts w:ascii="Times New Roman" w:hAnsi="Times New Roman" w:cs="Times New Roman"/>
          <w:b/>
        </w:rPr>
        <w:t>And</w:t>
      </w:r>
      <w:proofErr w:type="gramEnd"/>
      <w:r>
        <w:rPr>
          <w:rFonts w:ascii="Times New Roman" w:hAnsi="Times New Roman" w:cs="Times New Roman"/>
          <w:b/>
        </w:rPr>
        <w:t xml:space="preserve"> Urine Samples</w:t>
      </w:r>
      <w:r>
        <w:rPr>
          <w:rFonts w:ascii="Times New Roman" w:hAnsi="Times New Roman" w:cs="Times New Roman"/>
        </w:rPr>
        <w:t>”.</w:t>
      </w:r>
    </w:p>
    <w:p w14:paraId="337B595A" w14:textId="77777777" w:rsidR="007D53EA" w:rsidRDefault="007D53EA" w:rsidP="00CC23D5">
      <w:pPr>
        <w:ind w:left="450" w:hanging="450"/>
        <w:rPr>
          <w:rFonts w:ascii="Times New Roman" w:hAnsi="Times New Roman" w:cs="Times New Roman"/>
          <w:b/>
        </w:rPr>
      </w:pPr>
    </w:p>
    <w:p w14:paraId="39B311F3" w14:textId="5691D3E8" w:rsidR="000A7331" w:rsidRDefault="000A7331" w:rsidP="00CC23D5">
      <w:pPr>
        <w:ind w:left="450" w:hanging="450"/>
        <w:rPr>
          <w:rFonts w:ascii="Times New Roman" w:hAnsi="Times New Roman" w:cs="Times New Roman"/>
          <w:b/>
        </w:rPr>
      </w:pPr>
      <w:r>
        <w:rPr>
          <w:rFonts w:ascii="Times New Roman" w:hAnsi="Times New Roman" w:cs="Times New Roman"/>
          <w:b/>
        </w:rPr>
        <w:t>VI</w:t>
      </w:r>
      <w:r>
        <w:rPr>
          <w:rFonts w:ascii="Times New Roman" w:hAnsi="Times New Roman" w:cs="Times New Roman"/>
          <w:b/>
        </w:rPr>
        <w:tab/>
        <w:t>Tissue Sodium Study – MESA Ancillary Study</w:t>
      </w:r>
      <w:r w:rsidR="007D53EA">
        <w:rPr>
          <w:rFonts w:ascii="Times New Roman" w:hAnsi="Times New Roman" w:cs="Times New Roman"/>
          <w:b/>
        </w:rPr>
        <w:t xml:space="preserve"> – Laboratory Protocol</w:t>
      </w:r>
    </w:p>
    <w:p w14:paraId="4E2A6FCD" w14:textId="65973F79" w:rsidR="00E33BF8" w:rsidRPr="00474CBA" w:rsidRDefault="00474CBA" w:rsidP="00474CBA">
      <w:pPr>
        <w:ind w:left="450"/>
        <w:rPr>
          <w:rFonts w:ascii="Times New Roman" w:hAnsi="Times New Roman" w:cs="Times New Roman"/>
          <w:u w:val="single"/>
        </w:rPr>
      </w:pPr>
      <w:r w:rsidRPr="00474CBA">
        <w:rPr>
          <w:rFonts w:ascii="Times New Roman" w:hAnsi="Times New Roman" w:cs="Times New Roman"/>
          <w:u w:val="single"/>
        </w:rPr>
        <w:t>MESA Exam 6 Ancillary Study Tissue Sodium Study Instructions</w:t>
      </w:r>
    </w:p>
    <w:p w14:paraId="0D9A8856" w14:textId="77777777" w:rsidR="00817540" w:rsidRDefault="00474CBA" w:rsidP="00474CBA">
      <w:pPr>
        <w:ind w:left="450"/>
        <w:rPr>
          <w:rFonts w:ascii="Times New Roman" w:hAnsi="Times New Roman" w:cs="Times New Roman"/>
        </w:rPr>
      </w:pPr>
      <w:r>
        <w:rPr>
          <w:rFonts w:ascii="Times New Roman" w:hAnsi="Times New Roman" w:cs="Times New Roman"/>
        </w:rPr>
        <w:t>These instructions pertain to the MESA Exam 6 Tissue Sodium Ancillary Study Blood Draw.  The following tubes should be added to the end of the regular MESA Exam 6 Blood Draw:</w:t>
      </w:r>
    </w:p>
    <w:p w14:paraId="5265515B" w14:textId="7CD6661D" w:rsidR="000A7331" w:rsidRDefault="00474CBA" w:rsidP="00474CBA">
      <w:pPr>
        <w:ind w:left="450"/>
        <w:rPr>
          <w:rFonts w:ascii="Times New Roman" w:hAnsi="Times New Roman" w:cs="Times New Roman"/>
        </w:rPr>
      </w:pPr>
      <w:r>
        <w:rPr>
          <w:rFonts w:ascii="Times New Roman" w:hAnsi="Times New Roman" w:cs="Times New Roman"/>
        </w:rPr>
        <w:t>(</w:t>
      </w:r>
      <w:r w:rsidR="00817540">
        <w:rPr>
          <w:rFonts w:ascii="Times New Roman" w:hAnsi="Times New Roman" w:cs="Times New Roman"/>
        </w:rPr>
        <w:t>U</w:t>
      </w:r>
      <w:r>
        <w:rPr>
          <w:rFonts w:ascii="Times New Roman" w:hAnsi="Times New Roman" w:cs="Times New Roman"/>
        </w:rPr>
        <w:t>pdate: the draw tube order was revised to have the Tissue Sodium Study draw tubes collected as the 3</w:t>
      </w:r>
      <w:r w:rsidRPr="00474CBA">
        <w:rPr>
          <w:rFonts w:ascii="Times New Roman" w:hAnsi="Times New Roman" w:cs="Times New Roman"/>
          <w:vertAlign w:val="superscript"/>
        </w:rPr>
        <w:t>rd</w:t>
      </w:r>
      <w:r>
        <w:rPr>
          <w:rFonts w:ascii="Times New Roman" w:hAnsi="Times New Roman" w:cs="Times New Roman"/>
        </w:rPr>
        <w:t xml:space="preserve"> and 4</w:t>
      </w:r>
      <w:r w:rsidRPr="00474CBA">
        <w:rPr>
          <w:rFonts w:ascii="Times New Roman" w:hAnsi="Times New Roman" w:cs="Times New Roman"/>
          <w:vertAlign w:val="superscript"/>
        </w:rPr>
        <w:t>th</w:t>
      </w:r>
      <w:r>
        <w:rPr>
          <w:rFonts w:ascii="Times New Roman" w:hAnsi="Times New Roman" w:cs="Times New Roman"/>
        </w:rPr>
        <w:t xml:space="preserve"> tubes.  See tables in MESA Classic Laboratory MOP section.)</w:t>
      </w:r>
    </w:p>
    <w:p w14:paraId="690F49D0" w14:textId="4708FA7B" w:rsidR="00474CBA" w:rsidRDefault="00474CBA" w:rsidP="00474CBA">
      <w:pPr>
        <w:ind w:left="450"/>
        <w:rPr>
          <w:rFonts w:ascii="Times New Roman" w:hAnsi="Times New Roman" w:cs="Times New Roman"/>
        </w:rPr>
      </w:pPr>
      <w:r>
        <w:rPr>
          <w:rFonts w:ascii="Times New Roman" w:hAnsi="Times New Roman" w:cs="Times New Roman"/>
        </w:rPr>
        <w:t>5 mL Serum</w:t>
      </w:r>
      <w:r>
        <w:rPr>
          <w:rFonts w:ascii="Times New Roman" w:hAnsi="Times New Roman" w:cs="Times New Roman"/>
        </w:rPr>
        <w:tab/>
      </w:r>
      <w:r>
        <w:rPr>
          <w:rFonts w:ascii="Times New Roman" w:hAnsi="Times New Roman" w:cs="Times New Roman"/>
        </w:rPr>
        <w:tab/>
        <w:t>Fisher Cat# 02-687-94</w:t>
      </w:r>
    </w:p>
    <w:p w14:paraId="451B6546" w14:textId="08E5E02C" w:rsidR="00474CBA" w:rsidRDefault="00474CBA" w:rsidP="00474CBA">
      <w:pPr>
        <w:ind w:left="450"/>
        <w:rPr>
          <w:rFonts w:ascii="Times New Roman" w:hAnsi="Times New Roman" w:cs="Times New Roman"/>
        </w:rPr>
      </w:pPr>
      <w:r>
        <w:rPr>
          <w:rFonts w:ascii="Times New Roman" w:hAnsi="Times New Roman" w:cs="Times New Roman"/>
        </w:rPr>
        <w:t>10 mL Heparin</w:t>
      </w:r>
      <w:r>
        <w:rPr>
          <w:rFonts w:ascii="Times New Roman" w:hAnsi="Times New Roman" w:cs="Times New Roman"/>
        </w:rPr>
        <w:tab/>
      </w:r>
      <w:r>
        <w:rPr>
          <w:rFonts w:ascii="Times New Roman" w:hAnsi="Times New Roman" w:cs="Times New Roman"/>
        </w:rPr>
        <w:tab/>
        <w:t>Fisher Cat# 02-689-7</w:t>
      </w:r>
    </w:p>
    <w:p w14:paraId="3E7E2889" w14:textId="208D0623" w:rsidR="00474CBA" w:rsidRDefault="00474CBA" w:rsidP="00474CBA">
      <w:pPr>
        <w:ind w:left="450"/>
        <w:rPr>
          <w:rFonts w:ascii="Times New Roman" w:hAnsi="Times New Roman" w:cs="Times New Roman"/>
        </w:rPr>
      </w:pPr>
      <w:proofErr w:type="spellStart"/>
      <w:r>
        <w:rPr>
          <w:rFonts w:ascii="Times New Roman" w:hAnsi="Times New Roman" w:cs="Times New Roman"/>
        </w:rPr>
        <w:t>Cryovials</w:t>
      </w:r>
      <w:proofErr w:type="spellEnd"/>
      <w:r>
        <w:rPr>
          <w:rFonts w:ascii="Times New Roman" w:hAnsi="Times New Roman" w:cs="Times New Roman"/>
        </w:rPr>
        <w:t xml:space="preserve"> (0.5 </w:t>
      </w:r>
      <w:proofErr w:type="spellStart"/>
      <w:r>
        <w:rPr>
          <w:rFonts w:ascii="Times New Roman" w:hAnsi="Times New Roman" w:cs="Times New Roman"/>
        </w:rPr>
        <w:t>mLs</w:t>
      </w:r>
      <w:proofErr w:type="spellEnd"/>
      <w:r>
        <w:rPr>
          <w:rFonts w:ascii="Times New Roman" w:hAnsi="Times New Roman" w:cs="Times New Roman"/>
        </w:rPr>
        <w:t>)</w:t>
      </w:r>
      <w:r>
        <w:rPr>
          <w:rFonts w:ascii="Times New Roman" w:hAnsi="Times New Roman" w:cs="Times New Roman"/>
        </w:rPr>
        <w:tab/>
        <w:t>Fisher Cat# 02-681-333</w:t>
      </w:r>
    </w:p>
    <w:p w14:paraId="75D5A7A3" w14:textId="21BD461C" w:rsidR="00474CBA" w:rsidRDefault="00474CBA" w:rsidP="00474CBA">
      <w:pPr>
        <w:ind w:left="450"/>
        <w:rPr>
          <w:rFonts w:ascii="Times New Roman" w:hAnsi="Times New Roman" w:cs="Times New Roman"/>
        </w:rPr>
      </w:pPr>
      <w:proofErr w:type="spellStart"/>
      <w:r>
        <w:rPr>
          <w:rFonts w:ascii="Times New Roman" w:hAnsi="Times New Roman" w:cs="Times New Roman"/>
        </w:rPr>
        <w:t>Cryovials</w:t>
      </w:r>
      <w:proofErr w:type="spellEnd"/>
      <w:r>
        <w:rPr>
          <w:rFonts w:ascii="Times New Roman" w:hAnsi="Times New Roman" w:cs="Times New Roman"/>
        </w:rPr>
        <w:t xml:space="preserve"> (1.5 </w:t>
      </w:r>
      <w:proofErr w:type="spellStart"/>
      <w:r>
        <w:rPr>
          <w:rFonts w:ascii="Times New Roman" w:hAnsi="Times New Roman" w:cs="Times New Roman"/>
        </w:rPr>
        <w:t>mLs</w:t>
      </w:r>
      <w:proofErr w:type="spellEnd"/>
      <w:r>
        <w:rPr>
          <w:rFonts w:ascii="Times New Roman" w:hAnsi="Times New Roman" w:cs="Times New Roman"/>
        </w:rPr>
        <w:t>)</w:t>
      </w:r>
      <w:r>
        <w:rPr>
          <w:rFonts w:ascii="Times New Roman" w:hAnsi="Times New Roman" w:cs="Times New Roman"/>
        </w:rPr>
        <w:tab/>
        <w:t>Fisher Cat# 02-681-338</w:t>
      </w:r>
    </w:p>
    <w:p w14:paraId="435EAA6F" w14:textId="665F77DC" w:rsidR="00474CBA" w:rsidRDefault="00474CBA" w:rsidP="00474CBA">
      <w:pPr>
        <w:ind w:left="450"/>
        <w:rPr>
          <w:rFonts w:ascii="Times New Roman" w:hAnsi="Times New Roman" w:cs="Times New Roman"/>
        </w:rPr>
      </w:pPr>
      <w:r>
        <w:rPr>
          <w:rFonts w:ascii="Times New Roman" w:hAnsi="Times New Roman" w:cs="Times New Roman"/>
        </w:rPr>
        <w:t xml:space="preserve">Red caps (with </w:t>
      </w:r>
      <w:proofErr w:type="spellStart"/>
      <w:r>
        <w:rPr>
          <w:rFonts w:ascii="Times New Roman" w:hAnsi="Times New Roman" w:cs="Times New Roman"/>
        </w:rPr>
        <w:t>o-rings</w:t>
      </w:r>
      <w:proofErr w:type="spellEnd"/>
      <w:r>
        <w:rPr>
          <w:rFonts w:ascii="Times New Roman" w:hAnsi="Times New Roman" w:cs="Times New Roman"/>
        </w:rPr>
        <w:t>)</w:t>
      </w:r>
      <w:r>
        <w:rPr>
          <w:rFonts w:ascii="Times New Roman" w:hAnsi="Times New Roman" w:cs="Times New Roman"/>
        </w:rPr>
        <w:tab/>
        <w:t>Fisher Cat# 02-681-361</w:t>
      </w:r>
    </w:p>
    <w:p w14:paraId="63F9B663" w14:textId="77777777" w:rsidR="00856EC2" w:rsidRDefault="00856EC2" w:rsidP="00474CBA">
      <w:pPr>
        <w:ind w:left="450"/>
        <w:rPr>
          <w:rFonts w:ascii="Times New Roman" w:hAnsi="Times New Roman" w:cs="Times New Roman"/>
        </w:rPr>
      </w:pPr>
    </w:p>
    <w:p w14:paraId="7DD6E9AC" w14:textId="2FDC7BCC" w:rsidR="00856EC2" w:rsidRDefault="00856EC2" w:rsidP="00474CBA">
      <w:pPr>
        <w:ind w:left="450"/>
        <w:rPr>
          <w:rFonts w:ascii="Times New Roman" w:hAnsi="Times New Roman" w:cs="Times New Roman"/>
          <w:b/>
          <w:i/>
        </w:rPr>
      </w:pPr>
      <w:r>
        <w:rPr>
          <w:rFonts w:ascii="Times New Roman" w:hAnsi="Times New Roman" w:cs="Times New Roman"/>
          <w:b/>
          <w:i/>
        </w:rPr>
        <w:t>EXCEPTION:  Participants who are seen on Friday or Saturday.  Draw only the 5ml serum tube.  Participant should be scheduled for a return visit the following week for the 10 ml Heparin tube.</w:t>
      </w:r>
    </w:p>
    <w:p w14:paraId="3885FEED" w14:textId="77777777" w:rsidR="00856EC2" w:rsidRDefault="00856EC2" w:rsidP="00474CBA">
      <w:pPr>
        <w:ind w:left="450"/>
        <w:rPr>
          <w:rFonts w:ascii="Times New Roman" w:hAnsi="Times New Roman" w:cs="Times New Roman"/>
          <w:b/>
          <w:i/>
        </w:rPr>
      </w:pPr>
    </w:p>
    <w:p w14:paraId="07919E52" w14:textId="7873698E" w:rsidR="00856EC2" w:rsidRDefault="00856EC2" w:rsidP="00474CBA">
      <w:pPr>
        <w:ind w:left="450"/>
        <w:rPr>
          <w:rFonts w:ascii="Times New Roman" w:hAnsi="Times New Roman" w:cs="Times New Roman"/>
        </w:rPr>
      </w:pPr>
      <w:r>
        <w:rPr>
          <w:rFonts w:ascii="Times New Roman" w:hAnsi="Times New Roman" w:cs="Times New Roman"/>
          <w:b/>
          <w:i/>
          <w:u w:val="single"/>
        </w:rPr>
        <w:t>Sample Processing:</w:t>
      </w:r>
    </w:p>
    <w:p w14:paraId="7EA56E82" w14:textId="77777777" w:rsidR="00856EC2" w:rsidRDefault="00856EC2" w:rsidP="00474CBA">
      <w:pPr>
        <w:ind w:left="450"/>
        <w:rPr>
          <w:rFonts w:ascii="Times New Roman" w:hAnsi="Times New Roman" w:cs="Times New Roman"/>
        </w:rPr>
      </w:pPr>
    </w:p>
    <w:p w14:paraId="2B8D703B" w14:textId="0FB9C98C" w:rsidR="00856EC2" w:rsidRDefault="00856EC2" w:rsidP="00474CBA">
      <w:pPr>
        <w:ind w:left="450"/>
        <w:rPr>
          <w:rFonts w:ascii="Times New Roman" w:hAnsi="Times New Roman" w:cs="Times New Roman"/>
        </w:rPr>
      </w:pPr>
      <w:r w:rsidRPr="00856EC2">
        <w:rPr>
          <w:rFonts w:ascii="Times New Roman" w:hAnsi="Times New Roman" w:cs="Times New Roman"/>
          <w:u w:val="single"/>
        </w:rPr>
        <w:t>5 mL Serum</w:t>
      </w:r>
      <w:r>
        <w:rPr>
          <w:rFonts w:ascii="Times New Roman" w:hAnsi="Times New Roman" w:cs="Times New Roman"/>
        </w:rPr>
        <w:t>:</w:t>
      </w:r>
    </w:p>
    <w:p w14:paraId="574F13DC" w14:textId="3B2D4AB5" w:rsidR="00856EC2" w:rsidRPr="00856EC2" w:rsidRDefault="00856EC2" w:rsidP="00856EC2">
      <w:pPr>
        <w:pStyle w:val="ListParagraph"/>
        <w:numPr>
          <w:ilvl w:val="0"/>
          <w:numId w:val="22"/>
        </w:numPr>
        <w:rPr>
          <w:rFonts w:ascii="Times New Roman" w:hAnsi="Times New Roman" w:cs="Times New Roman"/>
        </w:rPr>
      </w:pPr>
      <w:r>
        <w:rPr>
          <w:rFonts w:ascii="Times New Roman" w:hAnsi="Times New Roman" w:cs="Times New Roman"/>
        </w:rPr>
        <w:t xml:space="preserve">Immediately after filling, gently invert tube 5 times to ensure proper mixing of the clot activator with the blood.  After collection and initial mixing, these tubes should remain upright at room temperature for a minimum of 60 minutes, but no longer than 90 minutes, to allow the blood to clot (Same processing protocol as MESA Classic just a smaller tube).  </w:t>
      </w:r>
      <w:r w:rsidRPr="00856EC2">
        <w:rPr>
          <w:rFonts w:ascii="Times New Roman" w:hAnsi="Times New Roman" w:cs="Times New Roman"/>
          <w:b/>
        </w:rPr>
        <w:t>Record time on Tissue Sodium Processing Form (Attached</w:t>
      </w:r>
      <w:r w:rsidR="00817540">
        <w:rPr>
          <w:rFonts w:ascii="Times New Roman" w:hAnsi="Times New Roman" w:cs="Times New Roman"/>
          <w:b/>
        </w:rPr>
        <w:t xml:space="preserve"> / </w:t>
      </w:r>
      <w:r w:rsidR="00BD3BA1">
        <w:rPr>
          <w:rFonts w:ascii="Times New Roman" w:hAnsi="Times New Roman" w:cs="Times New Roman"/>
          <w:b/>
        </w:rPr>
        <w:t>see Appendix Item 11</w:t>
      </w:r>
      <w:r w:rsidRPr="00856EC2">
        <w:rPr>
          <w:rFonts w:ascii="Times New Roman" w:hAnsi="Times New Roman" w:cs="Times New Roman"/>
          <w:b/>
        </w:rPr>
        <w:t>).</w:t>
      </w:r>
    </w:p>
    <w:p w14:paraId="203382C9" w14:textId="236D487D" w:rsidR="00856EC2" w:rsidRDefault="00856EC2" w:rsidP="00856EC2">
      <w:pPr>
        <w:pStyle w:val="ListParagraph"/>
        <w:numPr>
          <w:ilvl w:val="0"/>
          <w:numId w:val="22"/>
        </w:numPr>
        <w:rPr>
          <w:rFonts w:ascii="Times New Roman" w:hAnsi="Times New Roman" w:cs="Times New Roman"/>
        </w:rPr>
      </w:pPr>
      <w:r>
        <w:rPr>
          <w:rFonts w:ascii="Times New Roman" w:hAnsi="Times New Roman" w:cs="Times New Roman"/>
        </w:rPr>
        <w:t>After completely clotted, centrifuge for 10 mins @ 3000g. (</w:t>
      </w:r>
      <w:proofErr w:type="gramStart"/>
      <w:r>
        <w:rPr>
          <w:rFonts w:ascii="Times New Roman" w:hAnsi="Times New Roman" w:cs="Times New Roman"/>
        </w:rPr>
        <w:t>or</w:t>
      </w:r>
      <w:proofErr w:type="gramEnd"/>
      <w:r>
        <w:rPr>
          <w:rFonts w:ascii="Times New Roman" w:hAnsi="Times New Roman" w:cs="Times New Roman"/>
        </w:rPr>
        <w:t xml:space="preserve"> 15 mins @ 2000g).</w:t>
      </w:r>
    </w:p>
    <w:p w14:paraId="732D1436" w14:textId="1C89099D" w:rsidR="00856EC2" w:rsidRDefault="00856EC2" w:rsidP="00856EC2">
      <w:pPr>
        <w:pStyle w:val="ListParagraph"/>
        <w:numPr>
          <w:ilvl w:val="0"/>
          <w:numId w:val="22"/>
        </w:numPr>
        <w:rPr>
          <w:rFonts w:ascii="Times New Roman" w:hAnsi="Times New Roman" w:cs="Times New Roman"/>
        </w:rPr>
      </w:pPr>
      <w:r>
        <w:rPr>
          <w:rFonts w:ascii="Times New Roman" w:hAnsi="Times New Roman" w:cs="Times New Roman"/>
        </w:rPr>
        <w:t xml:space="preserve">While keeping </w:t>
      </w:r>
      <w:proofErr w:type="spellStart"/>
      <w:r>
        <w:rPr>
          <w:rFonts w:ascii="Times New Roman" w:hAnsi="Times New Roman" w:cs="Times New Roman"/>
        </w:rPr>
        <w:t>cryovials</w:t>
      </w:r>
      <w:proofErr w:type="spellEnd"/>
      <w:r>
        <w:rPr>
          <w:rFonts w:ascii="Times New Roman" w:hAnsi="Times New Roman" w:cs="Times New Roman"/>
        </w:rPr>
        <w:t xml:space="preserve"> cool on wet ice, aliquot serum by specified volumes into correctly labeled </w:t>
      </w:r>
      <w:proofErr w:type="spellStart"/>
      <w:r>
        <w:rPr>
          <w:rFonts w:ascii="Times New Roman" w:hAnsi="Times New Roman" w:cs="Times New Roman"/>
        </w:rPr>
        <w:t>cryovial</w:t>
      </w:r>
      <w:proofErr w:type="spellEnd"/>
      <w:r>
        <w:rPr>
          <w:rFonts w:ascii="Times New Roman" w:hAnsi="Times New Roman" w:cs="Times New Roman"/>
        </w:rPr>
        <w:t>.  Fill 0.5 ml vials first (2) then fill the 1.0 ml vials (2).  Record information on the Tissue Sodium Processing form.  If final vial is less</w:t>
      </w:r>
      <w:r w:rsidR="00FF7375">
        <w:rPr>
          <w:rFonts w:ascii="Times New Roman" w:hAnsi="Times New Roman" w:cs="Times New Roman"/>
        </w:rPr>
        <w:t xml:space="preserve"> </w:t>
      </w:r>
      <w:r>
        <w:rPr>
          <w:rFonts w:ascii="Times New Roman" w:hAnsi="Times New Roman" w:cs="Times New Roman"/>
        </w:rPr>
        <w:t>than 1.0 ml, indicate on the processing form.</w:t>
      </w:r>
    </w:p>
    <w:p w14:paraId="75010624" w14:textId="6189DD7F" w:rsidR="00856EC2" w:rsidRDefault="00856EC2" w:rsidP="00856EC2">
      <w:pPr>
        <w:pStyle w:val="ListParagraph"/>
        <w:numPr>
          <w:ilvl w:val="0"/>
          <w:numId w:val="22"/>
        </w:numPr>
        <w:rPr>
          <w:rFonts w:ascii="Times New Roman" w:hAnsi="Times New Roman" w:cs="Times New Roman"/>
        </w:rPr>
      </w:pPr>
      <w:r>
        <w:rPr>
          <w:rFonts w:ascii="Times New Roman" w:hAnsi="Times New Roman" w:cs="Times New Roman"/>
        </w:rPr>
        <w:t xml:space="preserve">Color code </w:t>
      </w:r>
      <w:proofErr w:type="spellStart"/>
      <w:r>
        <w:rPr>
          <w:rFonts w:ascii="Times New Roman" w:hAnsi="Times New Roman" w:cs="Times New Roman"/>
        </w:rPr>
        <w:t>cryovials</w:t>
      </w:r>
      <w:proofErr w:type="spellEnd"/>
      <w:r>
        <w:rPr>
          <w:rFonts w:ascii="Times New Roman" w:hAnsi="Times New Roman" w:cs="Times New Roman"/>
        </w:rPr>
        <w:t xml:space="preserve"> with red caps.</w:t>
      </w:r>
    </w:p>
    <w:p w14:paraId="45B23AE3" w14:textId="72B3FD8F" w:rsidR="00856EC2" w:rsidRDefault="00856EC2" w:rsidP="00856EC2">
      <w:pPr>
        <w:pStyle w:val="ListParagraph"/>
        <w:numPr>
          <w:ilvl w:val="0"/>
          <w:numId w:val="22"/>
        </w:numPr>
        <w:rPr>
          <w:rFonts w:ascii="Times New Roman" w:hAnsi="Times New Roman" w:cs="Times New Roman"/>
        </w:rPr>
      </w:pPr>
      <w:r>
        <w:rPr>
          <w:rFonts w:ascii="Times New Roman" w:hAnsi="Times New Roman" w:cs="Times New Roman"/>
        </w:rPr>
        <w:t xml:space="preserve">Freeze filled </w:t>
      </w:r>
      <w:proofErr w:type="spellStart"/>
      <w:r>
        <w:rPr>
          <w:rFonts w:ascii="Times New Roman" w:hAnsi="Times New Roman" w:cs="Times New Roman"/>
        </w:rPr>
        <w:t>cryovials</w:t>
      </w:r>
      <w:proofErr w:type="spellEnd"/>
      <w:r>
        <w:rPr>
          <w:rFonts w:ascii="Times New Roman" w:hAnsi="Times New Roman" w:cs="Times New Roman"/>
        </w:rPr>
        <w:t xml:space="preserve"> within 10 minutes of </w:t>
      </w:r>
      <w:proofErr w:type="spellStart"/>
      <w:r>
        <w:rPr>
          <w:rFonts w:ascii="Times New Roman" w:hAnsi="Times New Roman" w:cs="Times New Roman"/>
        </w:rPr>
        <w:t>aliquoting</w:t>
      </w:r>
      <w:proofErr w:type="spellEnd"/>
      <w:r>
        <w:rPr>
          <w:rFonts w:ascii="Times New Roman" w:hAnsi="Times New Roman" w:cs="Times New Roman"/>
        </w:rPr>
        <w:t>.</w:t>
      </w:r>
    </w:p>
    <w:p w14:paraId="01033279" w14:textId="5397D3A6" w:rsidR="00856EC2" w:rsidRDefault="00856EC2" w:rsidP="00856EC2">
      <w:pPr>
        <w:pStyle w:val="ListParagraph"/>
        <w:numPr>
          <w:ilvl w:val="0"/>
          <w:numId w:val="22"/>
        </w:numPr>
        <w:rPr>
          <w:rFonts w:ascii="Times New Roman" w:hAnsi="Times New Roman" w:cs="Times New Roman"/>
        </w:rPr>
      </w:pPr>
      <w:r>
        <w:rPr>
          <w:rFonts w:ascii="Times New Roman" w:hAnsi="Times New Roman" w:cs="Times New Roman"/>
        </w:rPr>
        <w:t xml:space="preserve">Filled </w:t>
      </w:r>
      <w:proofErr w:type="spellStart"/>
      <w:r>
        <w:rPr>
          <w:rFonts w:ascii="Times New Roman" w:hAnsi="Times New Roman" w:cs="Times New Roman"/>
        </w:rPr>
        <w:t>cryovials</w:t>
      </w:r>
      <w:proofErr w:type="spellEnd"/>
      <w:r>
        <w:rPr>
          <w:rFonts w:ascii="Times New Roman" w:hAnsi="Times New Roman" w:cs="Times New Roman"/>
        </w:rPr>
        <w:t xml:space="preserve"> will be included in the frozen MESA Classic shipment to VT, but they have a separate shipping form to be included (Attached</w:t>
      </w:r>
      <w:r w:rsidR="00BD3BA1">
        <w:rPr>
          <w:rFonts w:ascii="Times New Roman" w:hAnsi="Times New Roman" w:cs="Times New Roman"/>
        </w:rPr>
        <w:t xml:space="preserve"> / see Appendix Item 13</w:t>
      </w:r>
      <w:r>
        <w:rPr>
          <w:rFonts w:ascii="Times New Roman" w:hAnsi="Times New Roman" w:cs="Times New Roman"/>
        </w:rPr>
        <w:t>).</w:t>
      </w:r>
    </w:p>
    <w:p w14:paraId="49441C9F" w14:textId="77777777" w:rsidR="00856EC2" w:rsidRDefault="00856EC2" w:rsidP="00856EC2">
      <w:pPr>
        <w:pStyle w:val="ListParagraph"/>
        <w:ind w:left="810"/>
        <w:rPr>
          <w:rFonts w:ascii="Times New Roman" w:hAnsi="Times New Roman" w:cs="Times New Roman"/>
        </w:rPr>
      </w:pPr>
    </w:p>
    <w:p w14:paraId="1C3F3B23" w14:textId="09212181" w:rsidR="00856EC2" w:rsidRDefault="00FF7375" w:rsidP="00FF7375">
      <w:pPr>
        <w:pStyle w:val="ListParagraph"/>
        <w:ind w:left="450"/>
        <w:rPr>
          <w:rFonts w:ascii="Times New Roman" w:hAnsi="Times New Roman" w:cs="Times New Roman"/>
        </w:rPr>
      </w:pPr>
      <w:r w:rsidRPr="00FF7375">
        <w:rPr>
          <w:rFonts w:ascii="Times New Roman" w:hAnsi="Times New Roman" w:cs="Times New Roman"/>
          <w:u w:val="single"/>
        </w:rPr>
        <w:t>10 mL Heparin</w:t>
      </w:r>
      <w:r>
        <w:rPr>
          <w:rFonts w:ascii="Times New Roman" w:hAnsi="Times New Roman" w:cs="Times New Roman"/>
        </w:rPr>
        <w:t>:</w:t>
      </w:r>
    </w:p>
    <w:p w14:paraId="0993E0BB" w14:textId="6B0E2845" w:rsidR="00FF7375" w:rsidRDefault="00FF7375" w:rsidP="00FF7375">
      <w:pPr>
        <w:pStyle w:val="ListParagraph"/>
        <w:numPr>
          <w:ilvl w:val="0"/>
          <w:numId w:val="22"/>
        </w:numPr>
        <w:rPr>
          <w:rFonts w:ascii="Times New Roman" w:hAnsi="Times New Roman" w:cs="Times New Roman"/>
        </w:rPr>
      </w:pPr>
      <w:r>
        <w:rPr>
          <w:rFonts w:ascii="Times New Roman" w:hAnsi="Times New Roman" w:cs="Times New Roman"/>
        </w:rPr>
        <w:t>After filling, gently invert a few times to mix then place in rack at room temperature until packaging for shipment.</w:t>
      </w:r>
    </w:p>
    <w:p w14:paraId="2169988D" w14:textId="4101E455" w:rsidR="00FF7375" w:rsidRPr="00FF7375" w:rsidRDefault="00FF7375" w:rsidP="00FF7375">
      <w:pPr>
        <w:pStyle w:val="ListParagraph"/>
        <w:numPr>
          <w:ilvl w:val="0"/>
          <w:numId w:val="22"/>
        </w:numPr>
        <w:rPr>
          <w:rFonts w:ascii="Times New Roman" w:hAnsi="Times New Roman" w:cs="Times New Roman"/>
          <w:b/>
        </w:rPr>
      </w:pPr>
      <w:r w:rsidRPr="00FF7375">
        <w:rPr>
          <w:rFonts w:ascii="Times New Roman" w:hAnsi="Times New Roman" w:cs="Times New Roman"/>
          <w:b/>
        </w:rPr>
        <w:t>Do NOT refrigerate or freeze.</w:t>
      </w:r>
    </w:p>
    <w:p w14:paraId="192BD11C" w14:textId="758F5AD1" w:rsidR="00FF7375" w:rsidRDefault="00FF7375" w:rsidP="00FF7375">
      <w:pPr>
        <w:pStyle w:val="ListParagraph"/>
        <w:numPr>
          <w:ilvl w:val="0"/>
          <w:numId w:val="22"/>
        </w:numPr>
        <w:rPr>
          <w:rFonts w:ascii="Times New Roman" w:hAnsi="Times New Roman" w:cs="Times New Roman"/>
        </w:rPr>
      </w:pPr>
      <w:r>
        <w:rPr>
          <w:rFonts w:ascii="Times New Roman" w:hAnsi="Times New Roman" w:cs="Times New Roman"/>
        </w:rPr>
        <w:t>Fill tube as completely as possible.  If a difficult draw and tube only partially fills, any volume in the tube is acceptable.</w:t>
      </w:r>
    </w:p>
    <w:p w14:paraId="4298A8C5" w14:textId="1B6C9E4F" w:rsidR="00FF7375" w:rsidRDefault="00FF7375" w:rsidP="00FF7375">
      <w:pPr>
        <w:pStyle w:val="ListParagraph"/>
        <w:numPr>
          <w:ilvl w:val="0"/>
          <w:numId w:val="22"/>
        </w:numPr>
        <w:rPr>
          <w:rFonts w:ascii="Times New Roman" w:hAnsi="Times New Roman" w:cs="Times New Roman"/>
        </w:rPr>
      </w:pPr>
      <w:r w:rsidRPr="00FF7375">
        <w:rPr>
          <w:rFonts w:ascii="Times New Roman" w:hAnsi="Times New Roman" w:cs="Times New Roman"/>
          <w:b/>
        </w:rPr>
        <w:t>Tube MUST be shipped the same day it is collected.  Only collect Heparin tubes on Monday – Thursdays</w:t>
      </w:r>
      <w:r>
        <w:rPr>
          <w:rFonts w:ascii="Times New Roman" w:hAnsi="Times New Roman" w:cs="Times New Roman"/>
        </w:rPr>
        <w:t>.</w:t>
      </w:r>
    </w:p>
    <w:p w14:paraId="31021065" w14:textId="0B843632" w:rsidR="00FF7375" w:rsidRDefault="00FF7375" w:rsidP="00FF7375">
      <w:pPr>
        <w:pStyle w:val="ListParagraph"/>
        <w:numPr>
          <w:ilvl w:val="0"/>
          <w:numId w:val="22"/>
        </w:numPr>
        <w:rPr>
          <w:rFonts w:ascii="Times New Roman" w:hAnsi="Times New Roman" w:cs="Times New Roman"/>
        </w:rPr>
      </w:pPr>
      <w:r>
        <w:rPr>
          <w:rFonts w:ascii="Times New Roman" w:hAnsi="Times New Roman" w:cs="Times New Roman"/>
        </w:rPr>
        <w:lastRenderedPageBreak/>
        <w:t>Do NOT collect Heparin tubes on Fridays or Saturdays; reschedule with the participant to collect the heparin tube the following week.  (Still collect the 5 mL serum tube at the time of the MESA Classic blood collection.)</w:t>
      </w:r>
    </w:p>
    <w:p w14:paraId="6A1FCBAB" w14:textId="77777777" w:rsidR="00FF7375" w:rsidRDefault="00FF7375" w:rsidP="00FF7375">
      <w:pPr>
        <w:pStyle w:val="ListParagraph"/>
        <w:ind w:left="810"/>
        <w:rPr>
          <w:rFonts w:ascii="Times New Roman" w:hAnsi="Times New Roman" w:cs="Times New Roman"/>
        </w:rPr>
      </w:pPr>
    </w:p>
    <w:p w14:paraId="60D53F1A" w14:textId="789E53CC" w:rsidR="00FF7375" w:rsidRDefault="00FF7375" w:rsidP="00FF7375">
      <w:pPr>
        <w:pStyle w:val="ListParagraph"/>
        <w:ind w:left="450"/>
        <w:rPr>
          <w:rFonts w:ascii="Times New Roman" w:hAnsi="Times New Roman" w:cs="Times New Roman"/>
        </w:rPr>
      </w:pPr>
      <w:r>
        <w:rPr>
          <w:rFonts w:ascii="Times New Roman" w:hAnsi="Times New Roman" w:cs="Times New Roman"/>
          <w:b/>
          <w:i/>
          <w:u w:val="single"/>
        </w:rPr>
        <w:t>Shipping Heparin tube</w:t>
      </w:r>
    </w:p>
    <w:p w14:paraId="6D01C30D" w14:textId="77777777" w:rsidR="00FF7375" w:rsidRDefault="00FF7375" w:rsidP="00FF7375">
      <w:pPr>
        <w:pStyle w:val="ListParagraph"/>
        <w:ind w:left="450"/>
        <w:rPr>
          <w:rFonts w:ascii="Times New Roman" w:hAnsi="Times New Roman" w:cs="Times New Roman"/>
        </w:rPr>
      </w:pPr>
    </w:p>
    <w:p w14:paraId="77A4B2FE" w14:textId="67F65E5B" w:rsidR="00FF7375" w:rsidRDefault="00FF7375" w:rsidP="00FF7375">
      <w:pPr>
        <w:pStyle w:val="ListParagraph"/>
        <w:ind w:left="450"/>
        <w:rPr>
          <w:rFonts w:ascii="Times New Roman" w:hAnsi="Times New Roman" w:cs="Times New Roman"/>
        </w:rPr>
      </w:pPr>
      <w:r>
        <w:rPr>
          <w:rFonts w:ascii="Times New Roman" w:hAnsi="Times New Roman" w:cs="Times New Roman"/>
        </w:rPr>
        <w:t>Supplies:</w:t>
      </w:r>
    </w:p>
    <w:p w14:paraId="0473C26C" w14:textId="77777777" w:rsidR="00FF7375" w:rsidRDefault="00FF7375" w:rsidP="00FF7375">
      <w:pPr>
        <w:pStyle w:val="ListParagraph"/>
        <w:ind w:left="450"/>
        <w:rPr>
          <w:rFonts w:ascii="Times New Roman" w:hAnsi="Times New Roman" w:cs="Times New Roman"/>
        </w:rPr>
      </w:pPr>
    </w:p>
    <w:p w14:paraId="718EC0F1" w14:textId="52BFFC28" w:rsidR="00FF7375" w:rsidRDefault="00FF7375" w:rsidP="00FF7375">
      <w:pPr>
        <w:pStyle w:val="ListParagraph"/>
        <w:ind w:left="450"/>
        <w:rPr>
          <w:rFonts w:ascii="Times New Roman" w:hAnsi="Times New Roman" w:cs="Times New Roman"/>
        </w:rPr>
      </w:pPr>
      <w:r>
        <w:rPr>
          <w:rFonts w:ascii="Times New Roman" w:hAnsi="Times New Roman" w:cs="Times New Roman"/>
          <w:b/>
          <w:u w:val="single"/>
        </w:rPr>
        <w:t>SAF-T-PAK:</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u w:val="single"/>
        </w:rPr>
        <w:t>Catalog#</w:t>
      </w:r>
    </w:p>
    <w:p w14:paraId="62BBA603" w14:textId="771FBE6E" w:rsidR="00FF7375" w:rsidRDefault="00FF7375" w:rsidP="00FF7375">
      <w:pPr>
        <w:pStyle w:val="ListParagraph"/>
        <w:ind w:left="450"/>
        <w:rPr>
          <w:rFonts w:ascii="Times New Roman" w:hAnsi="Times New Roman" w:cs="Times New Roman"/>
        </w:rPr>
      </w:pPr>
      <w:r>
        <w:rPr>
          <w:rFonts w:ascii="Times New Roman" w:hAnsi="Times New Roman" w:cs="Times New Roman"/>
        </w:rPr>
        <w:t>Styrofoam and boxes (8/case)</w:t>
      </w:r>
      <w:r>
        <w:rPr>
          <w:rFonts w:ascii="Times New Roman" w:hAnsi="Times New Roman" w:cs="Times New Roman"/>
        </w:rPr>
        <w:tab/>
      </w:r>
      <w:r>
        <w:rPr>
          <w:rFonts w:ascii="Times New Roman" w:hAnsi="Times New Roman" w:cs="Times New Roman"/>
        </w:rPr>
        <w:tab/>
        <w:t>STP309</w:t>
      </w:r>
    </w:p>
    <w:p w14:paraId="2A39668B" w14:textId="2B174F11" w:rsidR="00FF7375" w:rsidRDefault="00FF7375" w:rsidP="00FF7375">
      <w:pPr>
        <w:pStyle w:val="ListParagraph"/>
        <w:ind w:left="450"/>
        <w:rPr>
          <w:rFonts w:ascii="Times New Roman" w:hAnsi="Times New Roman" w:cs="Times New Roman"/>
        </w:rPr>
      </w:pPr>
      <w:r>
        <w:rPr>
          <w:rFonts w:ascii="Times New Roman" w:hAnsi="Times New Roman" w:cs="Times New Roman"/>
        </w:rPr>
        <w:t>Ambient Packs CRT Pak (21</w:t>
      </w:r>
      <w:r w:rsidR="00A015F1">
        <w:rPr>
          <w:rFonts w:ascii="Times New Roman" w:hAnsi="Times New Roman" w:cs="Times New Roman"/>
        </w:rPr>
        <w:t>°C)</w:t>
      </w:r>
      <w:r w:rsidR="00A015F1">
        <w:rPr>
          <w:rFonts w:ascii="Times New Roman" w:hAnsi="Times New Roman" w:cs="Times New Roman"/>
        </w:rPr>
        <w:tab/>
      </w:r>
      <w:r w:rsidR="00A015F1">
        <w:rPr>
          <w:rFonts w:ascii="Times New Roman" w:hAnsi="Times New Roman" w:cs="Times New Roman"/>
        </w:rPr>
        <w:tab/>
        <w:t>STT-521-500</w:t>
      </w:r>
    </w:p>
    <w:p w14:paraId="117E0876" w14:textId="2FFCF315" w:rsidR="00A015F1" w:rsidRDefault="00A015F1" w:rsidP="00FF7375">
      <w:pPr>
        <w:pStyle w:val="ListParagraph"/>
        <w:ind w:left="450"/>
        <w:rPr>
          <w:rFonts w:ascii="Times New Roman" w:hAnsi="Times New Roman" w:cs="Times New Roman"/>
        </w:rPr>
      </w:pPr>
      <w:r>
        <w:rPr>
          <w:rFonts w:ascii="Times New Roman" w:hAnsi="Times New Roman" w:cs="Times New Roman"/>
        </w:rPr>
        <w:t xml:space="preserve">Tyvek/Bags </w:t>
      </w:r>
      <w:r>
        <w:rPr>
          <w:rFonts w:ascii="Times New Roman" w:hAnsi="Times New Roman" w:cs="Times New Roman"/>
        </w:rPr>
        <w:tab/>
        <w:t>Medium (50/case)</w:t>
      </w:r>
      <w:r>
        <w:rPr>
          <w:rFonts w:ascii="Times New Roman" w:hAnsi="Times New Roman" w:cs="Times New Roman"/>
        </w:rPr>
        <w:tab/>
        <w:t>STP-710</w:t>
      </w:r>
    </w:p>
    <w:p w14:paraId="3840FB7E" w14:textId="05D668CB" w:rsidR="00A015F1" w:rsidRDefault="00A015F1" w:rsidP="00FF7375">
      <w:pPr>
        <w:pStyle w:val="ListParagraph"/>
        <w:ind w:left="450"/>
        <w:rPr>
          <w:rFonts w:ascii="Times New Roman" w:hAnsi="Times New Roman" w:cs="Times New Roman"/>
        </w:rPr>
      </w:pPr>
      <w:r>
        <w:rPr>
          <w:rFonts w:ascii="Times New Roman" w:hAnsi="Times New Roman" w:cs="Times New Roman"/>
        </w:rPr>
        <w:t>Absorbent Strip</w:t>
      </w:r>
      <w:r>
        <w:rPr>
          <w:rFonts w:ascii="Times New Roman" w:hAnsi="Times New Roman" w:cs="Times New Roman"/>
        </w:rPr>
        <w:tab/>
        <w:t>50ml (100/case)</w:t>
      </w:r>
      <w:r>
        <w:rPr>
          <w:rFonts w:ascii="Times New Roman" w:hAnsi="Times New Roman" w:cs="Times New Roman"/>
        </w:rPr>
        <w:tab/>
      </w:r>
      <w:r>
        <w:rPr>
          <w:rFonts w:ascii="Times New Roman" w:hAnsi="Times New Roman" w:cs="Times New Roman"/>
        </w:rPr>
        <w:tab/>
        <w:t>STP-150</w:t>
      </w:r>
    </w:p>
    <w:p w14:paraId="16062C19" w14:textId="0D7EDF95" w:rsidR="00A015F1" w:rsidRDefault="00A015F1" w:rsidP="00FF7375">
      <w:pPr>
        <w:pStyle w:val="ListParagraph"/>
        <w:ind w:left="450"/>
        <w:rPr>
          <w:rFonts w:ascii="Times New Roman" w:hAnsi="Times New Roman" w:cs="Times New Roman"/>
        </w:rPr>
      </w:pPr>
      <w:r>
        <w:rPr>
          <w:rFonts w:ascii="Times New Roman" w:hAnsi="Times New Roman" w:cs="Times New Roman"/>
          <w:b/>
          <w:u w:val="single"/>
        </w:rPr>
        <w:t>Fisher Scientific:</w:t>
      </w:r>
    </w:p>
    <w:p w14:paraId="57541492" w14:textId="4FA5FCC8" w:rsidR="00A015F1" w:rsidRDefault="00A015F1" w:rsidP="00FF7375">
      <w:pPr>
        <w:pStyle w:val="ListParagraph"/>
        <w:ind w:left="450"/>
        <w:rPr>
          <w:rFonts w:ascii="Times New Roman" w:hAnsi="Times New Roman" w:cs="Times New Roman"/>
        </w:rPr>
      </w:pPr>
      <w:r>
        <w:rPr>
          <w:rFonts w:ascii="Times New Roman" w:hAnsi="Times New Roman" w:cs="Times New Roman"/>
        </w:rPr>
        <w:t>6-place tube holders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22-130-043</w:t>
      </w:r>
    </w:p>
    <w:p w14:paraId="029F759A" w14:textId="77777777" w:rsidR="00BD3BA1" w:rsidRDefault="00BD3BA1" w:rsidP="00FF7375">
      <w:pPr>
        <w:pStyle w:val="ListParagraph"/>
        <w:ind w:left="450"/>
        <w:rPr>
          <w:rFonts w:ascii="Times New Roman" w:hAnsi="Times New Roman" w:cs="Times New Roman"/>
        </w:rPr>
      </w:pPr>
    </w:p>
    <w:p w14:paraId="2DDF5308" w14:textId="56A53851" w:rsidR="00A015F1" w:rsidRDefault="00A015F1" w:rsidP="00FF7375">
      <w:pPr>
        <w:pStyle w:val="ListParagraph"/>
        <w:ind w:left="450"/>
        <w:rPr>
          <w:rFonts w:ascii="Times New Roman" w:hAnsi="Times New Roman" w:cs="Times New Roman"/>
        </w:rPr>
      </w:pPr>
      <w:r>
        <w:rPr>
          <w:rFonts w:ascii="Times New Roman" w:hAnsi="Times New Roman" w:cs="Times New Roman"/>
        </w:rPr>
        <w:t>Packing:</w:t>
      </w:r>
    </w:p>
    <w:p w14:paraId="6B813398" w14:textId="77777777" w:rsidR="00A015F1" w:rsidRDefault="00A015F1" w:rsidP="00FF7375">
      <w:pPr>
        <w:pStyle w:val="ListParagraph"/>
        <w:ind w:left="450"/>
        <w:rPr>
          <w:rFonts w:ascii="Times New Roman" w:hAnsi="Times New Roman" w:cs="Times New Roman"/>
        </w:rPr>
      </w:pPr>
    </w:p>
    <w:p w14:paraId="1B6E5D0F" w14:textId="4590A576" w:rsidR="00A015F1" w:rsidRDefault="00A015F1" w:rsidP="00A015F1">
      <w:pPr>
        <w:pStyle w:val="ListParagraph"/>
        <w:numPr>
          <w:ilvl w:val="0"/>
          <w:numId w:val="22"/>
        </w:numPr>
        <w:rPr>
          <w:rFonts w:ascii="Times New Roman" w:hAnsi="Times New Roman" w:cs="Times New Roman"/>
        </w:rPr>
      </w:pPr>
      <w:r>
        <w:rPr>
          <w:rFonts w:ascii="Times New Roman" w:hAnsi="Times New Roman" w:cs="Times New Roman"/>
        </w:rPr>
        <w:t>10 ml Heparin tubes (up to 6) are placed into 6-place tube holder (22-130-043).</w:t>
      </w:r>
    </w:p>
    <w:p w14:paraId="5FFE9B17" w14:textId="314C3F5B" w:rsidR="00A015F1" w:rsidRDefault="00A015F1" w:rsidP="00A015F1">
      <w:pPr>
        <w:pStyle w:val="ListParagraph"/>
        <w:numPr>
          <w:ilvl w:val="0"/>
          <w:numId w:val="22"/>
        </w:numPr>
        <w:rPr>
          <w:rFonts w:ascii="Times New Roman" w:hAnsi="Times New Roman" w:cs="Times New Roman"/>
        </w:rPr>
      </w:pPr>
      <w:r>
        <w:rPr>
          <w:rFonts w:ascii="Times New Roman" w:hAnsi="Times New Roman" w:cs="Times New Roman"/>
        </w:rPr>
        <w:t>Tube holder is placed into clear plastic portion of the STP-710 with 2 pieces of absorbent strip (STP-150) and the bag is sealed.</w:t>
      </w:r>
    </w:p>
    <w:p w14:paraId="55276225" w14:textId="403475A0" w:rsidR="00A015F1" w:rsidRDefault="00A015F1" w:rsidP="00A015F1">
      <w:pPr>
        <w:pStyle w:val="ListParagraph"/>
        <w:numPr>
          <w:ilvl w:val="0"/>
          <w:numId w:val="22"/>
        </w:numPr>
        <w:rPr>
          <w:rFonts w:ascii="Times New Roman" w:hAnsi="Times New Roman" w:cs="Times New Roman"/>
        </w:rPr>
      </w:pPr>
      <w:r>
        <w:rPr>
          <w:rFonts w:ascii="Times New Roman" w:hAnsi="Times New Roman" w:cs="Times New Roman"/>
        </w:rPr>
        <w:t>The c</w:t>
      </w:r>
      <w:r w:rsidR="00684282">
        <w:rPr>
          <w:rFonts w:ascii="Times New Roman" w:hAnsi="Times New Roman" w:cs="Times New Roman"/>
        </w:rPr>
        <w:t>lear plastic bag is placed into the white Tyvek bag (STP-710) and sealed.</w:t>
      </w:r>
    </w:p>
    <w:p w14:paraId="4A948EBB" w14:textId="6880D49A"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 xml:space="preserve">Two room temperature ambient packs CRT (21°C) (STT-521-500) are placed into the bottom of the STP-309 </w:t>
      </w:r>
      <w:proofErr w:type="spellStart"/>
      <w:proofErr w:type="gramStart"/>
      <w:r>
        <w:rPr>
          <w:rFonts w:ascii="Times New Roman" w:hAnsi="Times New Roman" w:cs="Times New Roman"/>
        </w:rPr>
        <w:t>styrofoam</w:t>
      </w:r>
      <w:proofErr w:type="spellEnd"/>
      <w:proofErr w:type="gramEnd"/>
      <w:r>
        <w:rPr>
          <w:rFonts w:ascii="Times New Roman" w:hAnsi="Times New Roman" w:cs="Times New Roman"/>
        </w:rPr>
        <w:t xml:space="preserve"> container.</w:t>
      </w:r>
    </w:p>
    <w:p w14:paraId="4509709C" w14:textId="3B991FD9"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The Tyvek bag containing the samples is placed on top of these ambient packs.</w:t>
      </w:r>
    </w:p>
    <w:p w14:paraId="316914A1" w14:textId="3010C561"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Place two more room temperature ambient packs on top of the samples (4 total packs per box).</w:t>
      </w:r>
    </w:p>
    <w:p w14:paraId="7C67AACF" w14:textId="3B8D24E3"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Fill the Styrofoam box with packing material (bubble wrap, paper, etc.  Note: if using packing peanuts, please place into a bag rather than loose in box).</w:t>
      </w:r>
    </w:p>
    <w:p w14:paraId="33AAD3D3" w14:textId="648975EA"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Put top onto Styrofoam box and attach with a single piece of packing tape across the top.</w:t>
      </w:r>
    </w:p>
    <w:p w14:paraId="62334922" w14:textId="09AAD7F7"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Place Styrofoam box into cardboard outer box.</w:t>
      </w:r>
    </w:p>
    <w:p w14:paraId="2975076E" w14:textId="1649C1C4"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Place required shipping forms into a Ziploc bag and place on top of the Styrofoam box.</w:t>
      </w:r>
    </w:p>
    <w:p w14:paraId="7A2BD068" w14:textId="0ADBEDC9"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Close the cardboard box and tape shut.</w:t>
      </w:r>
    </w:p>
    <w:p w14:paraId="2D0A9AA8" w14:textId="0BF35F26" w:rsidR="00684282" w:rsidRDefault="00684282" w:rsidP="00A015F1">
      <w:pPr>
        <w:pStyle w:val="ListParagraph"/>
        <w:numPr>
          <w:ilvl w:val="0"/>
          <w:numId w:val="22"/>
        </w:numPr>
        <w:rPr>
          <w:rFonts w:ascii="Times New Roman" w:hAnsi="Times New Roman" w:cs="Times New Roman"/>
        </w:rPr>
      </w:pPr>
      <w:r>
        <w:rPr>
          <w:rFonts w:ascii="Times New Roman" w:hAnsi="Times New Roman" w:cs="Times New Roman"/>
        </w:rPr>
        <w:t>Make certain box has shipping addresses on it and UN 3373 markers showing (Remove return shipping markings).</w:t>
      </w:r>
    </w:p>
    <w:p w14:paraId="4E65771C" w14:textId="512D1848" w:rsidR="00F61077" w:rsidRDefault="00F61077" w:rsidP="00A015F1">
      <w:pPr>
        <w:pStyle w:val="ListParagraph"/>
        <w:numPr>
          <w:ilvl w:val="0"/>
          <w:numId w:val="22"/>
        </w:numPr>
        <w:rPr>
          <w:rFonts w:ascii="Times New Roman" w:hAnsi="Times New Roman" w:cs="Times New Roman"/>
        </w:rPr>
      </w:pPr>
      <w:r>
        <w:rPr>
          <w:rFonts w:ascii="Times New Roman" w:hAnsi="Times New Roman" w:cs="Times New Roman"/>
        </w:rPr>
        <w:t xml:space="preserve">Fill in pre-printed FedEx </w:t>
      </w:r>
      <w:proofErr w:type="spellStart"/>
      <w:r>
        <w:rPr>
          <w:rFonts w:ascii="Times New Roman" w:hAnsi="Times New Roman" w:cs="Times New Roman"/>
        </w:rPr>
        <w:t>airbill</w:t>
      </w:r>
      <w:proofErr w:type="spellEnd"/>
      <w:r>
        <w:rPr>
          <w:rFonts w:ascii="Times New Roman" w:hAnsi="Times New Roman" w:cs="Times New Roman"/>
        </w:rPr>
        <w:t xml:space="preserve"> with shipper’s information, and box weight.</w:t>
      </w:r>
    </w:p>
    <w:p w14:paraId="6DB52E90" w14:textId="70048A09" w:rsidR="00F61077" w:rsidRDefault="00F61077" w:rsidP="00A015F1">
      <w:pPr>
        <w:pStyle w:val="ListParagraph"/>
        <w:numPr>
          <w:ilvl w:val="0"/>
          <w:numId w:val="22"/>
        </w:numPr>
        <w:rPr>
          <w:rFonts w:ascii="Times New Roman" w:hAnsi="Times New Roman" w:cs="Times New Roman"/>
        </w:rPr>
      </w:pPr>
      <w:r>
        <w:rPr>
          <w:rFonts w:ascii="Times New Roman" w:hAnsi="Times New Roman" w:cs="Times New Roman"/>
        </w:rPr>
        <w:t>Send e-mail with Fed-Ex tracking # (</w:t>
      </w:r>
      <w:hyperlink r:id="rId10" w:history="1">
        <w:r w:rsidRPr="00B27FE2">
          <w:rPr>
            <w:rStyle w:val="Hyperlink"/>
            <w:rFonts w:ascii="Times New Roman" w:hAnsi="Times New Roman" w:cs="Times New Roman"/>
          </w:rPr>
          <w:t>Julia.Valliere@med.uvm.edu</w:t>
        </w:r>
      </w:hyperlink>
      <w:r>
        <w:rPr>
          <w:rFonts w:ascii="Times New Roman" w:hAnsi="Times New Roman" w:cs="Times New Roman"/>
        </w:rPr>
        <w:t xml:space="preserve"> and </w:t>
      </w:r>
      <w:hyperlink r:id="rId11" w:history="1">
        <w:r w:rsidRPr="00B27FE2">
          <w:rPr>
            <w:rStyle w:val="Hyperlink"/>
            <w:rFonts w:ascii="Times New Roman" w:hAnsi="Times New Roman" w:cs="Times New Roman"/>
          </w:rPr>
          <w:t>Margaret.Doyle@med.uvm.edu</w:t>
        </w:r>
      </w:hyperlink>
      <w:r>
        <w:rPr>
          <w:rFonts w:ascii="Times New Roman" w:hAnsi="Times New Roman" w:cs="Times New Roman"/>
        </w:rPr>
        <w:t>)</w:t>
      </w:r>
    </w:p>
    <w:p w14:paraId="2AE2EDC6" w14:textId="54D25922" w:rsidR="00F61077" w:rsidRDefault="00F61077" w:rsidP="00A015F1">
      <w:pPr>
        <w:pStyle w:val="ListParagraph"/>
        <w:numPr>
          <w:ilvl w:val="0"/>
          <w:numId w:val="22"/>
        </w:numPr>
        <w:rPr>
          <w:rFonts w:ascii="Times New Roman" w:hAnsi="Times New Roman" w:cs="Times New Roman"/>
        </w:rPr>
      </w:pPr>
      <w:r>
        <w:rPr>
          <w:rFonts w:ascii="Times New Roman" w:hAnsi="Times New Roman" w:cs="Times New Roman"/>
        </w:rPr>
        <w:t xml:space="preserve">Attach FedEx </w:t>
      </w:r>
      <w:proofErr w:type="spellStart"/>
      <w:r>
        <w:rPr>
          <w:rFonts w:ascii="Times New Roman" w:hAnsi="Times New Roman" w:cs="Times New Roman"/>
        </w:rPr>
        <w:t>airbill</w:t>
      </w:r>
      <w:proofErr w:type="spellEnd"/>
      <w:r>
        <w:rPr>
          <w:rFonts w:ascii="Times New Roman" w:hAnsi="Times New Roman" w:cs="Times New Roman"/>
        </w:rPr>
        <w:t xml:space="preserve"> to box.</w:t>
      </w:r>
    </w:p>
    <w:p w14:paraId="79308103" w14:textId="67A9A5BA" w:rsidR="00F61077" w:rsidRDefault="00F61077" w:rsidP="00A015F1">
      <w:pPr>
        <w:pStyle w:val="ListParagraph"/>
        <w:numPr>
          <w:ilvl w:val="0"/>
          <w:numId w:val="22"/>
        </w:numPr>
        <w:rPr>
          <w:rFonts w:ascii="Times New Roman" w:hAnsi="Times New Roman" w:cs="Times New Roman"/>
        </w:rPr>
      </w:pPr>
      <w:r>
        <w:rPr>
          <w:rFonts w:ascii="Times New Roman" w:hAnsi="Times New Roman" w:cs="Times New Roman"/>
        </w:rPr>
        <w:t>Schedule for pick-up by FedEx.</w:t>
      </w:r>
    </w:p>
    <w:p w14:paraId="24B24FBC" w14:textId="77777777" w:rsidR="00F61077" w:rsidRDefault="00F61077" w:rsidP="00F61077">
      <w:pPr>
        <w:pStyle w:val="ListParagraph"/>
        <w:ind w:left="810"/>
        <w:rPr>
          <w:rFonts w:ascii="Times New Roman" w:hAnsi="Times New Roman" w:cs="Times New Roman"/>
        </w:rPr>
      </w:pPr>
    </w:p>
    <w:p w14:paraId="7247C6E1" w14:textId="4E72FD0A" w:rsidR="00F61077" w:rsidRPr="00F61077" w:rsidRDefault="00F61077" w:rsidP="00F61077">
      <w:pPr>
        <w:pStyle w:val="ListParagraph"/>
        <w:ind w:left="450"/>
        <w:rPr>
          <w:rFonts w:ascii="Times New Roman" w:hAnsi="Times New Roman" w:cs="Times New Roman"/>
        </w:rPr>
      </w:pPr>
      <w:r>
        <w:rPr>
          <w:rFonts w:ascii="Times New Roman" w:hAnsi="Times New Roman" w:cs="Times New Roman"/>
          <w:b/>
          <w:u w:val="single"/>
        </w:rPr>
        <w:t>NOTE:</w:t>
      </w:r>
      <w:r>
        <w:rPr>
          <w:rFonts w:ascii="Times New Roman" w:hAnsi="Times New Roman" w:cs="Times New Roman"/>
        </w:rPr>
        <w:t xml:space="preserve">  Shippers will be returned weekly.  The Shipping address and UN 3373 will be covered and the box marked empty.  Please remember to remove this cover prior to shipping.</w:t>
      </w:r>
    </w:p>
    <w:p w14:paraId="3CEAD4CB" w14:textId="77777777" w:rsidR="00796D15" w:rsidRDefault="00796D15" w:rsidP="00CC23D5">
      <w:pPr>
        <w:ind w:left="450" w:hanging="450"/>
        <w:rPr>
          <w:rFonts w:ascii="Times New Roman" w:hAnsi="Times New Roman" w:cs="Times New Roman"/>
          <w:b/>
        </w:rPr>
      </w:pPr>
    </w:p>
    <w:p w14:paraId="3F634AAF" w14:textId="4170A49D" w:rsidR="00293E48" w:rsidRDefault="00CC23D5" w:rsidP="00CC23D5">
      <w:pPr>
        <w:ind w:left="450" w:hanging="450"/>
        <w:rPr>
          <w:rFonts w:ascii="Times New Roman" w:hAnsi="Times New Roman" w:cs="Times New Roman"/>
        </w:rPr>
      </w:pPr>
      <w:r w:rsidRPr="00CC23D5">
        <w:rPr>
          <w:rFonts w:ascii="Times New Roman" w:hAnsi="Times New Roman" w:cs="Times New Roman"/>
          <w:b/>
        </w:rPr>
        <w:t>VI</w:t>
      </w:r>
      <w:r>
        <w:rPr>
          <w:rFonts w:ascii="Times New Roman" w:hAnsi="Times New Roman" w:cs="Times New Roman"/>
          <w:b/>
        </w:rPr>
        <w:tab/>
      </w:r>
      <w:r w:rsidRPr="00CC23D5">
        <w:rPr>
          <w:rFonts w:ascii="Times New Roman" w:hAnsi="Times New Roman" w:cs="Times New Roman"/>
          <w:b/>
          <w:u w:val="single"/>
        </w:rPr>
        <w:t>APPENDIX</w:t>
      </w:r>
      <w:r>
        <w:rPr>
          <w:rFonts w:ascii="Times New Roman" w:hAnsi="Times New Roman" w:cs="Times New Roman"/>
          <w:b/>
        </w:rPr>
        <w:t>:</w:t>
      </w:r>
    </w:p>
    <w:p w14:paraId="1967FE18" w14:textId="21E82CC2" w:rsidR="00CC23D5" w:rsidRDefault="00CC23D5" w:rsidP="00B8122F">
      <w:pPr>
        <w:ind w:left="900" w:hanging="450"/>
        <w:rPr>
          <w:rFonts w:ascii="Times New Roman" w:hAnsi="Times New Roman" w:cs="Times New Roman"/>
        </w:rPr>
      </w:pPr>
      <w:r>
        <w:rPr>
          <w:rFonts w:ascii="Times New Roman" w:hAnsi="Times New Roman" w:cs="Times New Roman"/>
        </w:rPr>
        <w:t>1.</w:t>
      </w:r>
      <w:r w:rsidR="00B8122F">
        <w:rPr>
          <w:rFonts w:ascii="Times New Roman" w:hAnsi="Times New Roman" w:cs="Times New Roman"/>
        </w:rPr>
        <w:tab/>
      </w:r>
      <w:r>
        <w:rPr>
          <w:rFonts w:ascii="Times New Roman" w:hAnsi="Times New Roman" w:cs="Times New Roman"/>
        </w:rPr>
        <w:t>MESA Exam 6 Phlebotomy Form (Classic)</w:t>
      </w:r>
    </w:p>
    <w:p w14:paraId="7FA64AA4" w14:textId="20BDF3DC" w:rsidR="00CC23D5" w:rsidRDefault="00CC23D5" w:rsidP="00B8122F">
      <w:pPr>
        <w:ind w:left="900" w:hanging="450"/>
        <w:rPr>
          <w:rFonts w:ascii="Times New Roman" w:hAnsi="Times New Roman" w:cs="Times New Roman"/>
        </w:rPr>
      </w:pPr>
      <w:r>
        <w:rPr>
          <w:rFonts w:ascii="Times New Roman" w:hAnsi="Times New Roman" w:cs="Times New Roman"/>
        </w:rPr>
        <w:t>2.</w:t>
      </w:r>
      <w:r w:rsidR="00B8122F">
        <w:rPr>
          <w:rFonts w:ascii="Times New Roman" w:hAnsi="Times New Roman" w:cs="Times New Roman"/>
        </w:rPr>
        <w:tab/>
      </w:r>
      <w:r>
        <w:rPr>
          <w:rFonts w:ascii="Times New Roman" w:hAnsi="Times New Roman" w:cs="Times New Roman"/>
        </w:rPr>
        <w:t>MESA Exam 6 Processing Form (Classic)</w:t>
      </w:r>
    </w:p>
    <w:p w14:paraId="4028A794" w14:textId="55CCC1E7" w:rsidR="00CC23D5" w:rsidRDefault="00CC23D5" w:rsidP="00B8122F">
      <w:pPr>
        <w:ind w:left="900" w:hanging="450"/>
        <w:rPr>
          <w:rFonts w:ascii="Times New Roman" w:hAnsi="Times New Roman" w:cs="Times New Roman"/>
        </w:rPr>
      </w:pPr>
      <w:r>
        <w:rPr>
          <w:rFonts w:ascii="Times New Roman" w:hAnsi="Times New Roman" w:cs="Times New Roman"/>
        </w:rPr>
        <w:t>3.</w:t>
      </w:r>
      <w:r w:rsidR="00B8122F">
        <w:rPr>
          <w:rFonts w:ascii="Times New Roman" w:hAnsi="Times New Roman" w:cs="Times New Roman"/>
        </w:rPr>
        <w:tab/>
      </w:r>
      <w:r>
        <w:rPr>
          <w:rFonts w:ascii="Times New Roman" w:hAnsi="Times New Roman" w:cs="Times New Roman"/>
        </w:rPr>
        <w:t>MESA Exam 6 Shipping Form (Classic)</w:t>
      </w:r>
    </w:p>
    <w:p w14:paraId="2562DE63" w14:textId="2E015F71" w:rsidR="00CC23D5" w:rsidRDefault="00CC23D5" w:rsidP="00B8122F">
      <w:pPr>
        <w:ind w:left="900" w:hanging="450"/>
        <w:rPr>
          <w:rFonts w:ascii="Times New Roman" w:hAnsi="Times New Roman" w:cs="Times New Roman"/>
        </w:rPr>
      </w:pPr>
      <w:r>
        <w:rPr>
          <w:rFonts w:ascii="Times New Roman" w:hAnsi="Times New Roman" w:cs="Times New Roman"/>
        </w:rPr>
        <w:t>4.</w:t>
      </w:r>
      <w:r w:rsidR="00B8122F">
        <w:rPr>
          <w:rFonts w:ascii="Times New Roman" w:hAnsi="Times New Roman" w:cs="Times New Roman"/>
        </w:rPr>
        <w:tab/>
      </w:r>
      <w:r>
        <w:rPr>
          <w:rFonts w:ascii="Times New Roman" w:hAnsi="Times New Roman" w:cs="Times New Roman"/>
        </w:rPr>
        <w:t>MESA Exam 6 Blind Duplicate Shipping Form (Classic)</w:t>
      </w:r>
    </w:p>
    <w:p w14:paraId="0A925352" w14:textId="5CA215F2" w:rsidR="00CC23D5" w:rsidRDefault="00CC23D5" w:rsidP="00B8122F">
      <w:pPr>
        <w:ind w:left="900" w:hanging="450"/>
        <w:rPr>
          <w:rFonts w:ascii="Times New Roman" w:hAnsi="Times New Roman" w:cs="Times New Roman"/>
        </w:rPr>
      </w:pPr>
      <w:r>
        <w:rPr>
          <w:rFonts w:ascii="Times New Roman" w:hAnsi="Times New Roman" w:cs="Times New Roman"/>
        </w:rPr>
        <w:t>5.</w:t>
      </w:r>
      <w:r w:rsidR="00B8122F">
        <w:rPr>
          <w:rFonts w:ascii="Times New Roman" w:hAnsi="Times New Roman" w:cs="Times New Roman"/>
        </w:rPr>
        <w:tab/>
      </w:r>
      <w:r>
        <w:rPr>
          <w:rFonts w:ascii="Times New Roman" w:hAnsi="Times New Roman" w:cs="Times New Roman"/>
        </w:rPr>
        <w:t>MESA Exam 6 Classic Label Set (example)</w:t>
      </w:r>
    </w:p>
    <w:p w14:paraId="728D0419" w14:textId="485DA16D" w:rsidR="00CC23D5" w:rsidRDefault="00CC23D5" w:rsidP="00B8122F">
      <w:pPr>
        <w:ind w:left="900" w:hanging="450"/>
        <w:rPr>
          <w:rFonts w:ascii="Times New Roman" w:hAnsi="Times New Roman" w:cs="Times New Roman"/>
        </w:rPr>
      </w:pPr>
      <w:r>
        <w:rPr>
          <w:rFonts w:ascii="Times New Roman" w:hAnsi="Times New Roman" w:cs="Times New Roman"/>
        </w:rPr>
        <w:lastRenderedPageBreak/>
        <w:t>6</w:t>
      </w:r>
      <w:r w:rsidR="00B8122F">
        <w:rPr>
          <w:rFonts w:ascii="Times New Roman" w:hAnsi="Times New Roman" w:cs="Times New Roman"/>
        </w:rPr>
        <w:t>.</w:t>
      </w:r>
      <w:r w:rsidR="00B8122F">
        <w:rPr>
          <w:rFonts w:ascii="Times New Roman" w:hAnsi="Times New Roman" w:cs="Times New Roman"/>
        </w:rPr>
        <w:tab/>
        <w:t>M</w:t>
      </w:r>
      <w:r>
        <w:rPr>
          <w:rFonts w:ascii="Times New Roman" w:hAnsi="Times New Roman" w:cs="Times New Roman"/>
        </w:rPr>
        <w:t>ESA Exam 6 Barcode Label Orientation Diagram</w:t>
      </w:r>
    </w:p>
    <w:p w14:paraId="735EBE45" w14:textId="4BA15697" w:rsidR="00CC23D5" w:rsidRDefault="00CC23D5" w:rsidP="00B8122F">
      <w:pPr>
        <w:ind w:left="900" w:hanging="450"/>
        <w:rPr>
          <w:rFonts w:ascii="Times New Roman" w:hAnsi="Times New Roman" w:cs="Times New Roman"/>
        </w:rPr>
      </w:pPr>
      <w:r>
        <w:rPr>
          <w:rFonts w:ascii="Times New Roman" w:hAnsi="Times New Roman" w:cs="Times New Roman"/>
        </w:rPr>
        <w:t>7</w:t>
      </w:r>
      <w:r w:rsidR="00B8122F">
        <w:rPr>
          <w:rFonts w:ascii="Times New Roman" w:hAnsi="Times New Roman" w:cs="Times New Roman"/>
        </w:rPr>
        <w:t>.</w:t>
      </w:r>
      <w:r w:rsidR="00B8122F">
        <w:rPr>
          <w:rFonts w:ascii="Times New Roman" w:hAnsi="Times New Roman" w:cs="Times New Roman"/>
        </w:rPr>
        <w:tab/>
      </w:r>
      <w:proofErr w:type="spellStart"/>
      <w:r>
        <w:rPr>
          <w:rFonts w:ascii="Times New Roman" w:hAnsi="Times New Roman" w:cs="Times New Roman"/>
        </w:rPr>
        <w:t>Aliquoting</w:t>
      </w:r>
      <w:proofErr w:type="spellEnd"/>
      <w:r>
        <w:rPr>
          <w:rFonts w:ascii="Times New Roman" w:hAnsi="Times New Roman" w:cs="Times New Roman"/>
        </w:rPr>
        <w:t xml:space="preserve"> Scheme Flow Chart &amp; Processing Guides (Blood &amp; Urine)</w:t>
      </w:r>
    </w:p>
    <w:p w14:paraId="63D15ACB" w14:textId="30D3FAEF" w:rsidR="00B8122F" w:rsidRDefault="00B8122F" w:rsidP="00B8122F">
      <w:pPr>
        <w:ind w:left="900" w:hanging="450"/>
        <w:rPr>
          <w:rFonts w:ascii="Times New Roman" w:hAnsi="Times New Roman" w:cs="Times New Roman"/>
        </w:rPr>
      </w:pPr>
      <w:r>
        <w:rPr>
          <w:rFonts w:ascii="Times New Roman" w:hAnsi="Times New Roman" w:cs="Times New Roman"/>
        </w:rPr>
        <w:t>8.</w:t>
      </w:r>
      <w:r>
        <w:rPr>
          <w:rFonts w:ascii="Times New Roman" w:hAnsi="Times New Roman" w:cs="Times New Roman"/>
        </w:rPr>
        <w:tab/>
        <w:t>Freezer Box Diagram for Shipping Samples</w:t>
      </w:r>
    </w:p>
    <w:p w14:paraId="57EF99B8" w14:textId="0E5F7679" w:rsidR="00B8122F" w:rsidRDefault="00B8122F" w:rsidP="00B8122F">
      <w:pPr>
        <w:ind w:left="900" w:hanging="450"/>
        <w:rPr>
          <w:rFonts w:ascii="Times New Roman" w:hAnsi="Times New Roman" w:cs="Times New Roman"/>
        </w:rPr>
      </w:pPr>
      <w:r>
        <w:rPr>
          <w:rFonts w:ascii="Times New Roman" w:hAnsi="Times New Roman" w:cs="Times New Roman"/>
        </w:rPr>
        <w:t>9</w:t>
      </w:r>
      <w:r w:rsidR="00CC23D5">
        <w:rPr>
          <w:rFonts w:ascii="Times New Roman" w:hAnsi="Times New Roman" w:cs="Times New Roman"/>
        </w:rPr>
        <w:t>.</w:t>
      </w:r>
      <w:r>
        <w:rPr>
          <w:rFonts w:ascii="Times New Roman" w:hAnsi="Times New Roman" w:cs="Times New Roman"/>
        </w:rPr>
        <w:tab/>
        <w:t>Field Center Equipment Temperature Logs</w:t>
      </w:r>
    </w:p>
    <w:p w14:paraId="0387C7A5" w14:textId="77777777" w:rsidR="00D836BC" w:rsidRDefault="00B8122F" w:rsidP="006F405D">
      <w:pPr>
        <w:ind w:left="900" w:hanging="540"/>
        <w:rPr>
          <w:rFonts w:ascii="Times New Roman" w:hAnsi="Times New Roman" w:cs="Times New Roman"/>
        </w:rPr>
      </w:pPr>
      <w:r>
        <w:rPr>
          <w:rFonts w:ascii="Times New Roman" w:hAnsi="Times New Roman" w:cs="Times New Roman"/>
        </w:rPr>
        <w:t>10.</w:t>
      </w:r>
      <w:r>
        <w:rPr>
          <w:rFonts w:ascii="Times New Roman" w:hAnsi="Times New Roman" w:cs="Times New Roman"/>
        </w:rPr>
        <w:tab/>
        <w:t>Field Center Supervisor Checklist</w:t>
      </w:r>
    </w:p>
    <w:p w14:paraId="02ABCF93" w14:textId="77777777" w:rsidR="00D836BC" w:rsidRDefault="00D836BC" w:rsidP="006F405D">
      <w:pPr>
        <w:ind w:left="900" w:hanging="540"/>
        <w:rPr>
          <w:rFonts w:ascii="Times New Roman" w:hAnsi="Times New Roman" w:cs="Times New Roman"/>
        </w:rPr>
      </w:pPr>
      <w:r>
        <w:rPr>
          <w:rFonts w:ascii="Times New Roman" w:hAnsi="Times New Roman" w:cs="Times New Roman"/>
        </w:rPr>
        <w:t>11.</w:t>
      </w:r>
      <w:r>
        <w:rPr>
          <w:rFonts w:ascii="Times New Roman" w:hAnsi="Times New Roman" w:cs="Times New Roman"/>
        </w:rPr>
        <w:tab/>
        <w:t>Tissue Sodium Processing Form</w:t>
      </w:r>
    </w:p>
    <w:p w14:paraId="69200B0A" w14:textId="77777777" w:rsidR="00D836BC" w:rsidRDefault="00D836BC" w:rsidP="006F405D">
      <w:pPr>
        <w:ind w:left="900" w:hanging="540"/>
        <w:rPr>
          <w:rFonts w:ascii="Times New Roman" w:hAnsi="Times New Roman" w:cs="Times New Roman"/>
        </w:rPr>
      </w:pPr>
      <w:r>
        <w:rPr>
          <w:rFonts w:ascii="Times New Roman" w:hAnsi="Times New Roman" w:cs="Times New Roman"/>
        </w:rPr>
        <w:t>12.</w:t>
      </w:r>
      <w:r>
        <w:rPr>
          <w:rFonts w:ascii="Times New Roman" w:hAnsi="Times New Roman" w:cs="Times New Roman"/>
        </w:rPr>
        <w:tab/>
        <w:t>Tissue Sodium – Heparin – Shipping Form</w:t>
      </w:r>
    </w:p>
    <w:p w14:paraId="5F34F7A9" w14:textId="1585EF08" w:rsidR="00B8122F" w:rsidRDefault="00D836BC" w:rsidP="006F405D">
      <w:pPr>
        <w:ind w:left="900" w:hanging="540"/>
      </w:pPr>
      <w:r>
        <w:rPr>
          <w:rFonts w:ascii="Times New Roman" w:hAnsi="Times New Roman" w:cs="Times New Roman"/>
        </w:rPr>
        <w:t>13.</w:t>
      </w:r>
      <w:r>
        <w:rPr>
          <w:rFonts w:ascii="Times New Roman" w:hAnsi="Times New Roman" w:cs="Times New Roman"/>
        </w:rPr>
        <w:tab/>
        <w:t>Tissue Sodium – Serum – Shipping Form</w:t>
      </w:r>
      <w:r w:rsidR="00B8122F">
        <w:br w:type="page"/>
      </w:r>
    </w:p>
    <w:p w14:paraId="48B27C8C" w14:textId="7170DAC0" w:rsidR="00254D1C" w:rsidRDefault="00B8122F">
      <w:pPr>
        <w:rPr>
          <w:rFonts w:ascii="Times New Roman" w:hAnsi="Times New Roman" w:cs="Times New Roman"/>
        </w:rPr>
      </w:pPr>
      <w:r w:rsidRPr="00985087">
        <w:rPr>
          <w:rFonts w:ascii="Times New Roman" w:hAnsi="Times New Roman" w:cs="Times New Roman"/>
          <w:b/>
        </w:rPr>
        <w:lastRenderedPageBreak/>
        <w:t>APPENDIX Item 1</w:t>
      </w:r>
      <w:r w:rsidR="00985087">
        <w:rPr>
          <w:rFonts w:ascii="Times New Roman" w:hAnsi="Times New Roman" w:cs="Times New Roman"/>
          <w:b/>
        </w:rPr>
        <w:t>:</w:t>
      </w:r>
      <w:r w:rsidR="00985087">
        <w:rPr>
          <w:rFonts w:ascii="Times New Roman" w:hAnsi="Times New Roman" w:cs="Times New Roman"/>
        </w:rPr>
        <w:t xml:space="preserve">  </w:t>
      </w:r>
      <w:r w:rsidR="00947FF8" w:rsidRPr="00947FF8">
        <w:rPr>
          <w:rFonts w:ascii="Times New Roman" w:hAnsi="Times New Roman" w:cs="Times New Roman"/>
          <w:b/>
          <w:i/>
          <w:highlight w:val="green"/>
        </w:rPr>
        <w:t>[Old version]</w:t>
      </w:r>
      <w:r w:rsidR="00947FF8">
        <w:rPr>
          <w:rFonts w:ascii="Times New Roman" w:hAnsi="Times New Roman" w:cs="Times New Roman"/>
        </w:rPr>
        <w:t xml:space="preserve"> </w:t>
      </w:r>
      <w:r w:rsidR="00985087">
        <w:rPr>
          <w:rFonts w:ascii="Times New Roman" w:hAnsi="Times New Roman" w:cs="Times New Roman"/>
        </w:rPr>
        <w:t>MESA Exam 6 Phlebotomy Form (Classic)</w:t>
      </w:r>
      <w:r w:rsidR="00200C1E">
        <w:rPr>
          <w:rFonts w:ascii="Times New Roman" w:hAnsi="Times New Roman" w:cs="Times New Roman"/>
        </w:rPr>
        <w:t xml:space="preserve"> (Urine / Phlebotomy)</w:t>
      </w:r>
    </w:p>
    <w:p w14:paraId="746C37EB" w14:textId="033E6B79" w:rsidR="00985087" w:rsidRDefault="00985087">
      <w:pPr>
        <w:rPr>
          <w:rFonts w:ascii="Times New Roman" w:hAnsi="Times New Roman" w:cs="Times New Roman"/>
          <w:noProof/>
        </w:rPr>
      </w:pPr>
      <w:r w:rsidRPr="00985087">
        <w:rPr>
          <w:rFonts w:ascii="Times New Roman" w:hAnsi="Times New Roman" w:cs="Times New Roman"/>
          <w:noProof/>
        </w:rPr>
        <w:drawing>
          <wp:inline distT="0" distB="0" distL="0" distR="0" wp14:anchorId="6D692FBC" wp14:editId="6463F9BE">
            <wp:extent cx="5912143" cy="763108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388" cy="7673994"/>
                    </a:xfrm>
                    <a:prstGeom prst="rect">
                      <a:avLst/>
                    </a:prstGeom>
                    <a:noFill/>
                    <a:ln>
                      <a:noFill/>
                    </a:ln>
                  </pic:spPr>
                </pic:pic>
              </a:graphicData>
            </a:graphic>
          </wp:inline>
        </w:drawing>
      </w:r>
      <w:r w:rsidRPr="00985087">
        <w:rPr>
          <w:rFonts w:ascii="Times New Roman" w:hAnsi="Times New Roman" w:cs="Times New Roman"/>
          <w:noProof/>
        </w:rPr>
        <w:t xml:space="preserve"> </w:t>
      </w:r>
      <w:r w:rsidRPr="00985087">
        <w:rPr>
          <w:rFonts w:ascii="Times New Roman" w:hAnsi="Times New Roman" w:cs="Times New Roman"/>
          <w:noProof/>
        </w:rPr>
        <w:drawing>
          <wp:inline distT="0" distB="0" distL="0" distR="0" wp14:anchorId="32DB9222" wp14:editId="6CBA065D">
            <wp:extent cx="38100" cy="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14:paraId="46FAF0F2" w14:textId="77777777" w:rsidR="0023518E" w:rsidRDefault="0023518E">
      <w:pPr>
        <w:rPr>
          <w:rFonts w:ascii="Times New Roman" w:hAnsi="Times New Roman" w:cs="Times New Roman"/>
          <w:b/>
          <w:noProof/>
        </w:rPr>
      </w:pPr>
    </w:p>
    <w:p w14:paraId="6A70C8D6" w14:textId="642D2E5B" w:rsidR="00985087" w:rsidRDefault="00985087">
      <w:pPr>
        <w:rPr>
          <w:rFonts w:ascii="Times New Roman" w:hAnsi="Times New Roman" w:cs="Times New Roman"/>
        </w:rPr>
      </w:pPr>
      <w:r w:rsidRPr="00200C1E">
        <w:rPr>
          <w:rFonts w:ascii="Times New Roman" w:hAnsi="Times New Roman" w:cs="Times New Roman"/>
          <w:b/>
          <w:noProof/>
        </w:rPr>
        <w:lastRenderedPageBreak/>
        <w:t>APPENDIX Item 1 con’t</w:t>
      </w:r>
      <w:r w:rsidR="00200C1E" w:rsidRPr="00200C1E">
        <w:rPr>
          <w:rFonts w:ascii="Times New Roman" w:hAnsi="Times New Roman" w:cs="Times New Roman"/>
          <w:b/>
          <w:noProof/>
        </w:rPr>
        <w:t>:</w:t>
      </w:r>
      <w:r w:rsidR="00200C1E">
        <w:rPr>
          <w:rFonts w:ascii="Times New Roman" w:hAnsi="Times New Roman" w:cs="Times New Roman"/>
          <w:noProof/>
        </w:rPr>
        <w:t xml:space="preserve"> </w:t>
      </w:r>
      <w:r>
        <w:rPr>
          <w:rFonts w:ascii="Times New Roman" w:hAnsi="Times New Roman" w:cs="Times New Roman"/>
          <w:noProof/>
        </w:rPr>
        <w:t xml:space="preserve"> </w:t>
      </w:r>
      <w:r w:rsidR="00947FF8" w:rsidRPr="00947FF8">
        <w:rPr>
          <w:rFonts w:ascii="Times New Roman" w:hAnsi="Times New Roman" w:cs="Times New Roman"/>
          <w:b/>
          <w:i/>
          <w:noProof/>
          <w:highlight w:val="green"/>
        </w:rPr>
        <w:t>[Old version]</w:t>
      </w:r>
      <w:r w:rsidR="00947FF8">
        <w:rPr>
          <w:rFonts w:ascii="Times New Roman" w:hAnsi="Times New Roman" w:cs="Times New Roman"/>
          <w:noProof/>
        </w:rPr>
        <w:t xml:space="preserve"> </w:t>
      </w:r>
      <w:r w:rsidR="00200C1E">
        <w:rPr>
          <w:rFonts w:ascii="Times New Roman" w:hAnsi="Times New Roman" w:cs="Times New Roman"/>
        </w:rPr>
        <w:t>MESA Exam 6 Phlebotomy Form (Classic) (Urine / Phlebotomy)</w:t>
      </w:r>
    </w:p>
    <w:p w14:paraId="117A8D42" w14:textId="669BF9AC" w:rsidR="00200C1E" w:rsidRDefault="00200C1E">
      <w:pPr>
        <w:rPr>
          <w:rFonts w:ascii="Times New Roman" w:hAnsi="Times New Roman" w:cs="Times New Roman"/>
        </w:rPr>
      </w:pPr>
      <w:r w:rsidRPr="00200C1E">
        <w:rPr>
          <w:rFonts w:ascii="Times New Roman" w:hAnsi="Times New Roman" w:cs="Times New Roman"/>
          <w:noProof/>
        </w:rPr>
        <w:drawing>
          <wp:inline distT="0" distB="0" distL="0" distR="0" wp14:anchorId="3E522412" wp14:editId="69B9AD83">
            <wp:extent cx="6064348" cy="7863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27" cy="7904919"/>
                    </a:xfrm>
                    <a:prstGeom prst="rect">
                      <a:avLst/>
                    </a:prstGeom>
                    <a:noFill/>
                    <a:ln>
                      <a:noFill/>
                    </a:ln>
                  </pic:spPr>
                </pic:pic>
              </a:graphicData>
            </a:graphic>
          </wp:inline>
        </w:drawing>
      </w:r>
    </w:p>
    <w:p w14:paraId="39E819C5" w14:textId="165E0A77" w:rsidR="000F77B0" w:rsidRDefault="000F77B0">
      <w:pPr>
        <w:rPr>
          <w:rFonts w:ascii="Times New Roman" w:hAnsi="Times New Roman" w:cs="Times New Roman"/>
        </w:rPr>
      </w:pPr>
      <w:r w:rsidRPr="000F77B0">
        <w:rPr>
          <w:rFonts w:ascii="Times New Roman" w:hAnsi="Times New Roman" w:cs="Times New Roman"/>
          <w:b/>
        </w:rPr>
        <w:lastRenderedPageBreak/>
        <w:t>APPENDIX Item 2:</w:t>
      </w:r>
      <w:r>
        <w:rPr>
          <w:rFonts w:ascii="Times New Roman" w:hAnsi="Times New Roman" w:cs="Times New Roman"/>
          <w:b/>
        </w:rPr>
        <w:t xml:space="preserve">  </w:t>
      </w:r>
      <w:r w:rsidR="00BB29B2" w:rsidRPr="00BB29B2">
        <w:rPr>
          <w:rFonts w:ascii="Times New Roman" w:hAnsi="Times New Roman" w:cs="Times New Roman"/>
          <w:i/>
          <w:highlight w:val="green"/>
        </w:rPr>
        <w:t>[New version]</w:t>
      </w:r>
      <w:r w:rsidR="00BB29B2">
        <w:rPr>
          <w:rFonts w:ascii="Times New Roman" w:hAnsi="Times New Roman" w:cs="Times New Roman"/>
          <w:b/>
        </w:rPr>
        <w:t xml:space="preserve"> </w:t>
      </w:r>
      <w:r>
        <w:rPr>
          <w:rFonts w:ascii="Times New Roman" w:hAnsi="Times New Roman" w:cs="Times New Roman"/>
        </w:rPr>
        <w:t>MESA Exam 6 Processing Form</w:t>
      </w:r>
      <w:r w:rsidR="009D2A8F">
        <w:rPr>
          <w:rFonts w:ascii="Times New Roman" w:hAnsi="Times New Roman" w:cs="Times New Roman"/>
        </w:rPr>
        <w:t xml:space="preserve"> (Classic)</w:t>
      </w:r>
    </w:p>
    <w:p w14:paraId="391A13AE" w14:textId="772D09A9" w:rsidR="000F77B0" w:rsidRDefault="00BB29B2">
      <w:pPr>
        <w:rPr>
          <w:rFonts w:ascii="Times New Roman" w:hAnsi="Times New Roman" w:cs="Times New Roman"/>
        </w:rPr>
      </w:pPr>
      <w:r w:rsidRPr="00BB29B2">
        <w:rPr>
          <w:rFonts w:ascii="Times New Roman" w:hAnsi="Times New Roman" w:cs="Times New Roman"/>
          <w:noProof/>
        </w:rPr>
        <w:drawing>
          <wp:inline distT="0" distB="0" distL="0" distR="0" wp14:anchorId="23D1058F" wp14:editId="5D7D9D64">
            <wp:extent cx="6400800" cy="71654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165401"/>
                    </a:xfrm>
                    <a:prstGeom prst="rect">
                      <a:avLst/>
                    </a:prstGeom>
                    <a:noFill/>
                    <a:ln>
                      <a:noFill/>
                    </a:ln>
                  </pic:spPr>
                </pic:pic>
              </a:graphicData>
            </a:graphic>
          </wp:inline>
        </w:drawing>
      </w:r>
    </w:p>
    <w:p w14:paraId="72B5555E" w14:textId="77777777" w:rsidR="009D2A8F" w:rsidRDefault="009D2A8F">
      <w:pPr>
        <w:rPr>
          <w:rFonts w:ascii="Times New Roman" w:hAnsi="Times New Roman" w:cs="Times New Roman"/>
        </w:rPr>
      </w:pPr>
    </w:p>
    <w:p w14:paraId="5D18AAD1" w14:textId="77777777" w:rsidR="00BB29B2" w:rsidRDefault="00BB29B2">
      <w:pPr>
        <w:rPr>
          <w:rFonts w:ascii="Times New Roman" w:hAnsi="Times New Roman" w:cs="Times New Roman"/>
          <w:b/>
        </w:rPr>
      </w:pPr>
      <w:r>
        <w:rPr>
          <w:rFonts w:ascii="Times New Roman" w:hAnsi="Times New Roman" w:cs="Times New Roman"/>
          <w:b/>
        </w:rPr>
        <w:br w:type="page"/>
      </w:r>
    </w:p>
    <w:p w14:paraId="490F003B" w14:textId="370BDC8C" w:rsidR="009D2A8F" w:rsidRDefault="009D2A8F">
      <w:pPr>
        <w:rPr>
          <w:rFonts w:ascii="Times New Roman" w:hAnsi="Times New Roman" w:cs="Times New Roman"/>
        </w:rPr>
      </w:pPr>
      <w:r w:rsidRPr="009D2A8F">
        <w:rPr>
          <w:rFonts w:ascii="Times New Roman" w:hAnsi="Times New Roman" w:cs="Times New Roman"/>
          <w:b/>
        </w:rPr>
        <w:lastRenderedPageBreak/>
        <w:t xml:space="preserve">APPENDIX Item 3: </w:t>
      </w:r>
      <w:r>
        <w:rPr>
          <w:rFonts w:ascii="Times New Roman" w:hAnsi="Times New Roman" w:cs="Times New Roman"/>
        </w:rPr>
        <w:t xml:space="preserve"> MESA Exam 6 Shipping Form (Classic)</w:t>
      </w:r>
    </w:p>
    <w:p w14:paraId="36F55189" w14:textId="3ED92C8A" w:rsidR="009D2A8F" w:rsidRDefault="006B1034">
      <w:pPr>
        <w:rPr>
          <w:rFonts w:ascii="Times New Roman" w:hAnsi="Times New Roman" w:cs="Times New Roman"/>
        </w:rPr>
      </w:pPr>
      <w:r w:rsidRPr="006B1034">
        <w:rPr>
          <w:rFonts w:ascii="Times New Roman" w:hAnsi="Times New Roman" w:cs="Times New Roman"/>
          <w:noProof/>
        </w:rPr>
        <w:drawing>
          <wp:inline distT="0" distB="0" distL="0" distR="0" wp14:anchorId="6E18E46A" wp14:editId="36F95B8A">
            <wp:extent cx="5961888" cy="771538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63571" cy="7717562"/>
                    </a:xfrm>
                    <a:prstGeom prst="rect">
                      <a:avLst/>
                    </a:prstGeom>
                    <a:noFill/>
                    <a:ln>
                      <a:noFill/>
                    </a:ln>
                  </pic:spPr>
                </pic:pic>
              </a:graphicData>
            </a:graphic>
          </wp:inline>
        </w:drawing>
      </w:r>
    </w:p>
    <w:p w14:paraId="2C62446C" w14:textId="77777777" w:rsidR="00F61077" w:rsidRDefault="00F61077">
      <w:pPr>
        <w:rPr>
          <w:rFonts w:ascii="Times New Roman" w:hAnsi="Times New Roman" w:cs="Times New Roman"/>
          <w:b/>
        </w:rPr>
      </w:pPr>
    </w:p>
    <w:p w14:paraId="5B2261FB" w14:textId="78C69484" w:rsidR="006B1034" w:rsidRDefault="006B1034">
      <w:pPr>
        <w:rPr>
          <w:rFonts w:ascii="Times New Roman" w:hAnsi="Times New Roman" w:cs="Times New Roman"/>
        </w:rPr>
      </w:pPr>
      <w:r w:rsidRPr="006B1034">
        <w:rPr>
          <w:rFonts w:ascii="Times New Roman" w:hAnsi="Times New Roman" w:cs="Times New Roman"/>
          <w:b/>
        </w:rPr>
        <w:lastRenderedPageBreak/>
        <w:t>APPENDIX Item 4:</w:t>
      </w:r>
      <w:r>
        <w:rPr>
          <w:rFonts w:ascii="Times New Roman" w:hAnsi="Times New Roman" w:cs="Times New Roman"/>
        </w:rPr>
        <w:t xml:space="preserve">  </w:t>
      </w:r>
      <w:r w:rsidR="004D7981">
        <w:rPr>
          <w:rFonts w:ascii="Times New Roman" w:hAnsi="Times New Roman" w:cs="Times New Roman"/>
        </w:rPr>
        <w:t>MESA Exam 6 Blind Duplicate Shipping Form (Classic)</w:t>
      </w:r>
    </w:p>
    <w:p w14:paraId="5174393D" w14:textId="36BDFE7D" w:rsidR="00DD1B5F" w:rsidRDefault="004D7981">
      <w:pPr>
        <w:rPr>
          <w:rFonts w:ascii="Times New Roman" w:hAnsi="Times New Roman" w:cs="Times New Roman"/>
        </w:rPr>
      </w:pPr>
      <w:r w:rsidRPr="004D7981">
        <w:rPr>
          <w:rFonts w:ascii="Times New Roman" w:hAnsi="Times New Roman" w:cs="Times New Roman"/>
          <w:noProof/>
        </w:rPr>
        <w:drawing>
          <wp:inline distT="0" distB="0" distL="0" distR="0" wp14:anchorId="4324F925" wp14:editId="28210104">
            <wp:extent cx="6108192" cy="790615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12911" cy="7912267"/>
                    </a:xfrm>
                    <a:prstGeom prst="rect">
                      <a:avLst/>
                    </a:prstGeom>
                    <a:noFill/>
                    <a:ln>
                      <a:noFill/>
                    </a:ln>
                  </pic:spPr>
                </pic:pic>
              </a:graphicData>
            </a:graphic>
          </wp:inline>
        </w:drawing>
      </w:r>
    </w:p>
    <w:p w14:paraId="7724ACB6" w14:textId="77777777" w:rsidR="00BF11D0" w:rsidRDefault="00BF11D0">
      <w:pPr>
        <w:rPr>
          <w:rFonts w:ascii="Times New Roman" w:hAnsi="Times New Roman" w:cs="Times New Roman"/>
          <w:b/>
        </w:rPr>
      </w:pPr>
    </w:p>
    <w:p w14:paraId="5502ADF0" w14:textId="77777777" w:rsidR="00BF11D0" w:rsidRDefault="00BF11D0">
      <w:pPr>
        <w:rPr>
          <w:rFonts w:ascii="Times New Roman" w:hAnsi="Times New Roman" w:cs="Times New Roman"/>
          <w:b/>
        </w:rPr>
      </w:pPr>
    </w:p>
    <w:p w14:paraId="21C9BA47" w14:textId="743B76FE" w:rsidR="004D7981" w:rsidRDefault="004D7981">
      <w:pPr>
        <w:rPr>
          <w:rFonts w:ascii="Times New Roman" w:hAnsi="Times New Roman" w:cs="Times New Roman"/>
        </w:rPr>
      </w:pPr>
      <w:r w:rsidRPr="004D7981">
        <w:rPr>
          <w:rFonts w:ascii="Times New Roman" w:hAnsi="Times New Roman" w:cs="Times New Roman"/>
          <w:b/>
        </w:rPr>
        <w:t xml:space="preserve">APPENDIX Item 5:  </w:t>
      </w:r>
      <w:r>
        <w:rPr>
          <w:rFonts w:ascii="Times New Roman" w:hAnsi="Times New Roman" w:cs="Times New Roman"/>
        </w:rPr>
        <w:t>MESA Exam 6 Classic Label Set (example)</w:t>
      </w:r>
    </w:p>
    <w:p w14:paraId="2850E1AA" w14:textId="03EA89E2" w:rsidR="004D7981" w:rsidRDefault="0024514C">
      <w:pPr>
        <w:rPr>
          <w:rFonts w:ascii="Times New Roman" w:hAnsi="Times New Roman" w:cs="Times New Roman"/>
          <w:b/>
        </w:rPr>
      </w:pPr>
      <w:r w:rsidRPr="0024514C">
        <w:rPr>
          <w:rFonts w:ascii="Times New Roman" w:hAnsi="Times New Roman" w:cs="Times New Roman"/>
          <w:b/>
          <w:noProof/>
        </w:rPr>
        <w:drawing>
          <wp:inline distT="0" distB="0" distL="0" distR="0" wp14:anchorId="769C1751" wp14:editId="625EF4FD">
            <wp:extent cx="5943600" cy="45602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60223"/>
                    </a:xfrm>
                    <a:prstGeom prst="rect">
                      <a:avLst/>
                    </a:prstGeom>
                    <a:noFill/>
                    <a:ln>
                      <a:noFill/>
                    </a:ln>
                  </pic:spPr>
                </pic:pic>
              </a:graphicData>
            </a:graphic>
          </wp:inline>
        </w:drawing>
      </w:r>
    </w:p>
    <w:p w14:paraId="1385D544" w14:textId="10534AE0" w:rsidR="0024514C" w:rsidRDefault="0024514C">
      <w:pPr>
        <w:rPr>
          <w:rFonts w:ascii="Times New Roman" w:hAnsi="Times New Roman" w:cs="Times New Roman"/>
          <w:b/>
        </w:rPr>
      </w:pPr>
      <w:r>
        <w:rPr>
          <w:rFonts w:ascii="Times New Roman" w:hAnsi="Times New Roman" w:cs="Times New Roman"/>
          <w:b/>
        </w:rPr>
        <w:br w:type="page"/>
      </w:r>
    </w:p>
    <w:p w14:paraId="666C3D8D" w14:textId="33457626" w:rsidR="0024514C" w:rsidRDefault="0024514C">
      <w:pPr>
        <w:rPr>
          <w:rFonts w:ascii="Times New Roman" w:hAnsi="Times New Roman" w:cs="Times New Roman"/>
          <w:b/>
        </w:rPr>
      </w:pPr>
      <w:r>
        <w:rPr>
          <w:rFonts w:ascii="Times New Roman" w:hAnsi="Times New Roman" w:cs="Times New Roman"/>
          <w:b/>
        </w:rPr>
        <w:lastRenderedPageBreak/>
        <w:t xml:space="preserve">APPENDIX Item 6:  </w:t>
      </w:r>
      <w:r w:rsidR="00961747">
        <w:rPr>
          <w:rFonts w:ascii="Times New Roman" w:hAnsi="Times New Roman" w:cs="Times New Roman"/>
        </w:rPr>
        <w:t>MESA Exam 6 Barcode Label Orientation Diagram</w:t>
      </w:r>
    </w:p>
    <w:p w14:paraId="24B9B73A" w14:textId="094B1C16" w:rsidR="00961747" w:rsidRDefault="00961747">
      <w:pPr>
        <w:rPr>
          <w:rFonts w:ascii="Times New Roman" w:hAnsi="Times New Roman" w:cs="Times New Roman"/>
          <w:b/>
        </w:rPr>
      </w:pPr>
      <w:r w:rsidRPr="00961747">
        <w:rPr>
          <w:rFonts w:ascii="Times New Roman" w:hAnsi="Times New Roman" w:cs="Times New Roman"/>
          <w:b/>
          <w:noProof/>
        </w:rPr>
        <w:drawing>
          <wp:inline distT="0" distB="0" distL="0" distR="0" wp14:anchorId="2181368F" wp14:editId="3B721F13">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14:paraId="241EFF09" w14:textId="2F22B292" w:rsidR="00961747" w:rsidRDefault="00961747">
      <w:pPr>
        <w:rPr>
          <w:rFonts w:ascii="Times New Roman" w:hAnsi="Times New Roman" w:cs="Times New Roman"/>
          <w:b/>
        </w:rPr>
      </w:pPr>
      <w:r>
        <w:rPr>
          <w:rFonts w:ascii="Times New Roman" w:hAnsi="Times New Roman" w:cs="Times New Roman"/>
          <w:b/>
        </w:rPr>
        <w:br w:type="page"/>
      </w:r>
    </w:p>
    <w:p w14:paraId="6129664D" w14:textId="48488C88" w:rsidR="00961747" w:rsidRDefault="00961747">
      <w:pPr>
        <w:rPr>
          <w:rFonts w:ascii="Times New Roman" w:hAnsi="Times New Roman" w:cs="Times New Roman"/>
        </w:rPr>
      </w:pPr>
      <w:r>
        <w:rPr>
          <w:rFonts w:ascii="Times New Roman" w:hAnsi="Times New Roman" w:cs="Times New Roman"/>
          <w:b/>
        </w:rPr>
        <w:lastRenderedPageBreak/>
        <w:t xml:space="preserve">APPENDIX Item 7:  </w:t>
      </w:r>
      <w:proofErr w:type="spellStart"/>
      <w:r>
        <w:rPr>
          <w:rFonts w:ascii="Times New Roman" w:hAnsi="Times New Roman" w:cs="Times New Roman"/>
        </w:rPr>
        <w:t>Aliquoting</w:t>
      </w:r>
      <w:proofErr w:type="spellEnd"/>
      <w:r>
        <w:rPr>
          <w:rFonts w:ascii="Times New Roman" w:hAnsi="Times New Roman" w:cs="Times New Roman"/>
        </w:rPr>
        <w:t xml:space="preserve"> Scheme Flow Chart &amp; Processing Guides (Blood &amp; Urine)</w:t>
      </w:r>
    </w:p>
    <w:p w14:paraId="22440C28" w14:textId="7ADF5D50" w:rsidR="00961747" w:rsidRDefault="008F51B8">
      <w:pPr>
        <w:rPr>
          <w:rFonts w:ascii="Times New Roman" w:hAnsi="Times New Roman" w:cs="Times New Roman"/>
          <w:b/>
        </w:rPr>
      </w:pPr>
      <w:r w:rsidRPr="008F51B8">
        <w:rPr>
          <w:rFonts w:ascii="Times New Roman" w:hAnsi="Times New Roman" w:cs="Times New Roman"/>
          <w:b/>
          <w:noProof/>
        </w:rPr>
        <w:drawing>
          <wp:inline distT="0" distB="0" distL="0" distR="0" wp14:anchorId="13CD6948" wp14:editId="4A4CAEEC">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14:paraId="395D0BA4" w14:textId="25674E0B" w:rsidR="00961747" w:rsidRDefault="00961747">
      <w:pPr>
        <w:rPr>
          <w:rFonts w:ascii="Times New Roman" w:hAnsi="Times New Roman" w:cs="Times New Roman"/>
          <w:b/>
        </w:rPr>
      </w:pPr>
      <w:r>
        <w:rPr>
          <w:rFonts w:ascii="Times New Roman" w:hAnsi="Times New Roman" w:cs="Times New Roman"/>
          <w:b/>
        </w:rPr>
        <w:br w:type="page"/>
      </w:r>
    </w:p>
    <w:p w14:paraId="0729C1AF" w14:textId="44C59411" w:rsidR="00961747" w:rsidRDefault="00961747">
      <w:pPr>
        <w:rPr>
          <w:rFonts w:ascii="Times New Roman" w:hAnsi="Times New Roman" w:cs="Times New Roman"/>
        </w:rPr>
      </w:pPr>
      <w:r>
        <w:rPr>
          <w:rFonts w:ascii="Times New Roman" w:hAnsi="Times New Roman" w:cs="Times New Roman"/>
          <w:b/>
        </w:rPr>
        <w:lastRenderedPageBreak/>
        <w:t xml:space="preserve">APPENDIX Item 8:  </w:t>
      </w:r>
      <w:r>
        <w:rPr>
          <w:rFonts w:ascii="Times New Roman" w:hAnsi="Times New Roman" w:cs="Times New Roman"/>
        </w:rPr>
        <w:t>Freezer Box Diagram for Shipping Samples</w:t>
      </w:r>
    </w:p>
    <w:p w14:paraId="6ACE3028" w14:textId="615A6DD3" w:rsidR="00961747" w:rsidRDefault="00961747">
      <w:pPr>
        <w:rPr>
          <w:rFonts w:ascii="Times New Roman" w:hAnsi="Times New Roman" w:cs="Times New Roman"/>
          <w:b/>
        </w:rPr>
      </w:pPr>
      <w:r w:rsidRPr="00961747">
        <w:rPr>
          <w:rFonts w:ascii="Times New Roman" w:hAnsi="Times New Roman" w:cs="Times New Roman"/>
          <w:b/>
          <w:noProof/>
        </w:rPr>
        <w:drawing>
          <wp:inline distT="0" distB="0" distL="0" distR="0" wp14:anchorId="65343262" wp14:editId="1E7DC7AC">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14:paraId="7F5D6F28" w14:textId="19E6BF5D" w:rsidR="000F5E6F" w:rsidRPr="00D34791" w:rsidRDefault="000F5E6F">
      <w:pPr>
        <w:rPr>
          <w:rFonts w:ascii="Times New Roman" w:hAnsi="Times New Roman" w:cs="Times New Roman"/>
        </w:rPr>
      </w:pPr>
      <w:r>
        <w:rPr>
          <w:rFonts w:ascii="Times New Roman" w:hAnsi="Times New Roman" w:cs="Times New Roman"/>
          <w:b/>
        </w:rPr>
        <w:t xml:space="preserve">NOTE:  Shipping Frozen </w:t>
      </w:r>
      <w:proofErr w:type="spellStart"/>
      <w:r>
        <w:rPr>
          <w:rFonts w:ascii="Times New Roman" w:hAnsi="Times New Roman" w:cs="Times New Roman"/>
          <w:b/>
        </w:rPr>
        <w:t>PAXgene</w:t>
      </w:r>
      <w:proofErr w:type="spellEnd"/>
      <w:r>
        <w:rPr>
          <w:rFonts w:ascii="Times New Roman" w:hAnsi="Times New Roman" w:cs="Times New Roman"/>
          <w:b/>
        </w:rPr>
        <w:t xml:space="preserve"> RNA tubes - </w:t>
      </w:r>
      <w:r w:rsidRPr="00D34791">
        <w:rPr>
          <w:rFonts w:ascii="Times New Roman" w:hAnsi="Times New Roman" w:cs="Times New Roman"/>
        </w:rPr>
        <w:t>Each tube is placed in an individual slot in the absorbent tube sleeves.  Next, lay the tubes (wrapped in the absorbent sleeves) on their side in a freezer box.  If there are 12 or less tubes use a 5 x 5 x 2 inch freezer box.  If there are more than 12 tubes use a 5 x 5 x 3 inch box.  Alternatively use multiple 5 x 5 x 2” boxes.  Secure box lid closed with a rubber band.</w:t>
      </w:r>
    </w:p>
    <w:p w14:paraId="44480BF5" w14:textId="6E16FAA8" w:rsidR="000F5E6F" w:rsidRDefault="000F5E6F">
      <w:pPr>
        <w:rPr>
          <w:rFonts w:ascii="Times New Roman" w:hAnsi="Times New Roman" w:cs="Times New Roman"/>
          <w:b/>
        </w:rPr>
      </w:pPr>
      <w:r>
        <w:rPr>
          <w:noProof/>
        </w:rPr>
        <w:drawing>
          <wp:inline distT="0" distB="0" distL="0" distR="0" wp14:anchorId="029AEEE7" wp14:editId="787CD017">
            <wp:extent cx="3347748" cy="3487718"/>
            <wp:effectExtent l="82550" t="69850" r="125730" b="12573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rot="5400000">
                      <a:off x="0" y="0"/>
                      <a:ext cx="3405385" cy="3547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41122E" w14:textId="77777777" w:rsidR="00132FD8" w:rsidRDefault="00132FD8">
      <w:pPr>
        <w:rPr>
          <w:rFonts w:ascii="Times New Roman" w:hAnsi="Times New Roman" w:cs="Times New Roman"/>
          <w:b/>
        </w:rPr>
      </w:pPr>
    </w:p>
    <w:p w14:paraId="6747ECE7" w14:textId="3AE97E2B" w:rsidR="00D34791" w:rsidRDefault="00D34791">
      <w:pPr>
        <w:rPr>
          <w:rFonts w:ascii="Times New Roman" w:hAnsi="Times New Roman" w:cs="Times New Roman"/>
        </w:rPr>
      </w:pPr>
      <w:r>
        <w:rPr>
          <w:rFonts w:ascii="Times New Roman" w:hAnsi="Times New Roman" w:cs="Times New Roman"/>
          <w:b/>
        </w:rPr>
        <w:lastRenderedPageBreak/>
        <w:t xml:space="preserve">APPENDIX Item 9:  </w:t>
      </w:r>
      <w:r>
        <w:rPr>
          <w:rFonts w:ascii="Times New Roman" w:hAnsi="Times New Roman" w:cs="Times New Roman"/>
        </w:rPr>
        <w:t>Field Center Equipment Temperature Logs</w:t>
      </w:r>
    </w:p>
    <w:p w14:paraId="2A9A1176" w14:textId="41947DB7" w:rsidR="00D34791" w:rsidRDefault="00FF0ED8">
      <w:pPr>
        <w:rPr>
          <w:rFonts w:ascii="Times New Roman" w:hAnsi="Times New Roman" w:cs="Times New Roman"/>
        </w:rPr>
      </w:pPr>
      <w:r w:rsidRPr="00FF0ED8">
        <w:rPr>
          <w:rFonts w:ascii="Times New Roman" w:hAnsi="Times New Roman" w:cs="Times New Roman"/>
          <w:noProof/>
        </w:rPr>
        <w:drawing>
          <wp:inline distT="0" distB="0" distL="0" distR="0" wp14:anchorId="12ED8E2A" wp14:editId="6AA01ABA">
            <wp:extent cx="6010656" cy="777860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22012" cy="7793301"/>
                    </a:xfrm>
                    <a:prstGeom prst="rect">
                      <a:avLst/>
                    </a:prstGeom>
                    <a:noFill/>
                    <a:ln>
                      <a:noFill/>
                    </a:ln>
                  </pic:spPr>
                </pic:pic>
              </a:graphicData>
            </a:graphic>
          </wp:inline>
        </w:drawing>
      </w:r>
    </w:p>
    <w:p w14:paraId="78A7B157" w14:textId="544B4AF8" w:rsidR="00FF0ED8" w:rsidRDefault="00FF0ED8">
      <w:pPr>
        <w:rPr>
          <w:rFonts w:ascii="Times New Roman" w:hAnsi="Times New Roman" w:cs="Times New Roman"/>
        </w:rPr>
      </w:pPr>
      <w:r>
        <w:rPr>
          <w:rFonts w:ascii="Times New Roman" w:hAnsi="Times New Roman" w:cs="Times New Roman"/>
        </w:rPr>
        <w:br w:type="page"/>
      </w:r>
    </w:p>
    <w:p w14:paraId="6787E961" w14:textId="1354AE3C" w:rsidR="00FF0ED8" w:rsidRDefault="00FF0ED8">
      <w:pPr>
        <w:rPr>
          <w:rFonts w:ascii="Times New Roman" w:hAnsi="Times New Roman" w:cs="Times New Roman"/>
        </w:rPr>
      </w:pPr>
      <w:r w:rsidRPr="00FF0ED8">
        <w:rPr>
          <w:rFonts w:ascii="Times New Roman" w:hAnsi="Times New Roman" w:cs="Times New Roman"/>
          <w:b/>
        </w:rPr>
        <w:lastRenderedPageBreak/>
        <w:t xml:space="preserve">APPENDIX Item 10:  </w:t>
      </w:r>
      <w:r w:rsidRPr="00FF0ED8">
        <w:rPr>
          <w:rFonts w:ascii="Times New Roman" w:hAnsi="Times New Roman" w:cs="Times New Roman"/>
        </w:rPr>
        <w:t>Field Center Supervisor Checklist</w:t>
      </w:r>
      <w:r>
        <w:rPr>
          <w:rFonts w:ascii="Times New Roman" w:hAnsi="Times New Roman" w:cs="Times New Roman"/>
        </w:rPr>
        <w:t xml:space="preserve"> - Phlebotomy</w:t>
      </w:r>
    </w:p>
    <w:p w14:paraId="60864FBE" w14:textId="1EAB5BE1" w:rsidR="00FF0ED8" w:rsidRDefault="00FF0ED8">
      <w:pPr>
        <w:rPr>
          <w:rFonts w:ascii="Times New Roman" w:hAnsi="Times New Roman" w:cs="Times New Roman"/>
          <w:b/>
        </w:rPr>
      </w:pPr>
      <w:r w:rsidRPr="00FF0ED8">
        <w:rPr>
          <w:rFonts w:ascii="Times New Roman" w:hAnsi="Times New Roman" w:cs="Times New Roman"/>
          <w:b/>
          <w:noProof/>
        </w:rPr>
        <w:drawing>
          <wp:inline distT="0" distB="0" distL="0" distR="0" wp14:anchorId="777B3063" wp14:editId="5464EFC8">
            <wp:extent cx="6169152" cy="7983609"/>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69152" cy="7983609"/>
                    </a:xfrm>
                    <a:prstGeom prst="rect">
                      <a:avLst/>
                    </a:prstGeom>
                    <a:noFill/>
                    <a:ln>
                      <a:noFill/>
                    </a:ln>
                  </pic:spPr>
                </pic:pic>
              </a:graphicData>
            </a:graphic>
          </wp:inline>
        </w:drawing>
      </w:r>
    </w:p>
    <w:p w14:paraId="0E17AECC" w14:textId="1A25F667" w:rsidR="00FF0ED8" w:rsidRDefault="00FF0ED8">
      <w:pPr>
        <w:rPr>
          <w:rFonts w:ascii="Times New Roman" w:hAnsi="Times New Roman" w:cs="Times New Roman"/>
        </w:rPr>
      </w:pPr>
      <w:r>
        <w:rPr>
          <w:rFonts w:ascii="Times New Roman" w:hAnsi="Times New Roman" w:cs="Times New Roman"/>
          <w:b/>
        </w:rPr>
        <w:lastRenderedPageBreak/>
        <w:t>APPENDIX Item 10</w:t>
      </w:r>
      <w:r w:rsidR="006F405D">
        <w:rPr>
          <w:rFonts w:ascii="Times New Roman" w:hAnsi="Times New Roman" w:cs="Times New Roman"/>
          <w:b/>
        </w:rPr>
        <w:t xml:space="preserve"> </w:t>
      </w:r>
      <w:proofErr w:type="spellStart"/>
      <w:r w:rsidR="006F405D">
        <w:rPr>
          <w:rFonts w:ascii="Times New Roman" w:hAnsi="Times New Roman" w:cs="Times New Roman"/>
          <w:b/>
        </w:rPr>
        <w:t>con’t</w:t>
      </w:r>
      <w:proofErr w:type="spellEnd"/>
      <w:r>
        <w:rPr>
          <w:rFonts w:ascii="Times New Roman" w:hAnsi="Times New Roman" w:cs="Times New Roman"/>
          <w:b/>
        </w:rPr>
        <w:t xml:space="preserve">: </w:t>
      </w:r>
      <w:r w:rsidRPr="00FF0ED8">
        <w:rPr>
          <w:rFonts w:ascii="Times New Roman" w:hAnsi="Times New Roman" w:cs="Times New Roman"/>
        </w:rPr>
        <w:t>Field Center Supervisor Checklist</w:t>
      </w:r>
      <w:r>
        <w:rPr>
          <w:rFonts w:ascii="Times New Roman" w:hAnsi="Times New Roman" w:cs="Times New Roman"/>
        </w:rPr>
        <w:t xml:space="preserve"> – Processing</w:t>
      </w:r>
    </w:p>
    <w:p w14:paraId="7DDA6E5C" w14:textId="5237B49C" w:rsidR="00FF0ED8" w:rsidRDefault="00FF0ED8">
      <w:pPr>
        <w:rPr>
          <w:rFonts w:ascii="Times New Roman" w:hAnsi="Times New Roman" w:cs="Times New Roman"/>
          <w:b/>
        </w:rPr>
      </w:pPr>
      <w:r w:rsidRPr="00FF0ED8">
        <w:rPr>
          <w:rFonts w:ascii="Times New Roman" w:hAnsi="Times New Roman" w:cs="Times New Roman"/>
          <w:b/>
          <w:noProof/>
        </w:rPr>
        <w:drawing>
          <wp:inline distT="0" distB="0" distL="0" distR="0" wp14:anchorId="0FC9E561" wp14:editId="03B61449">
            <wp:extent cx="6120384" cy="792049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125013" cy="7926489"/>
                    </a:xfrm>
                    <a:prstGeom prst="rect">
                      <a:avLst/>
                    </a:prstGeom>
                    <a:noFill/>
                    <a:ln>
                      <a:noFill/>
                    </a:ln>
                  </pic:spPr>
                </pic:pic>
              </a:graphicData>
            </a:graphic>
          </wp:inline>
        </w:drawing>
      </w:r>
    </w:p>
    <w:p w14:paraId="4E2FC91E" w14:textId="6F03773E" w:rsidR="00D836BC" w:rsidRDefault="00D836BC" w:rsidP="0043524C">
      <w:pPr>
        <w:spacing w:after="240"/>
        <w:rPr>
          <w:rFonts w:ascii="Times New Roman" w:hAnsi="Times New Roman" w:cs="Times New Roman"/>
        </w:rPr>
      </w:pPr>
      <w:r>
        <w:rPr>
          <w:rFonts w:ascii="Times New Roman" w:hAnsi="Times New Roman" w:cs="Times New Roman"/>
          <w:b/>
        </w:rPr>
        <w:lastRenderedPageBreak/>
        <w:t xml:space="preserve">APPENDIX Item 11:  </w:t>
      </w:r>
      <w:r>
        <w:rPr>
          <w:rFonts w:ascii="Times New Roman" w:hAnsi="Times New Roman" w:cs="Times New Roman"/>
        </w:rPr>
        <w:t>Tissue Sodium Processing Form</w:t>
      </w:r>
    </w:p>
    <w:p w14:paraId="73027923" w14:textId="27D7C008" w:rsidR="00D836BC" w:rsidRDefault="00A07447" w:rsidP="0043524C">
      <w:pPr>
        <w:spacing w:after="240"/>
        <w:rPr>
          <w:rFonts w:ascii="Times New Roman" w:eastAsia="Times New Roman" w:hAnsi="Times New Roman" w:cs="Times New Roman"/>
          <w:b/>
          <w:u w:val="single"/>
        </w:rPr>
      </w:pPr>
      <w:r w:rsidRPr="00A07447">
        <w:rPr>
          <w:rFonts w:ascii="Times New Roman" w:eastAsia="Times New Roman" w:hAnsi="Times New Roman" w:cs="Times New Roman"/>
          <w:b/>
          <w:noProof/>
          <w:u w:val="single"/>
        </w:rPr>
        <w:drawing>
          <wp:inline distT="0" distB="0" distL="0" distR="0" wp14:anchorId="57AAF166" wp14:editId="7A637D45">
            <wp:extent cx="5756286" cy="7449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63674" cy="7458873"/>
                    </a:xfrm>
                    <a:prstGeom prst="rect">
                      <a:avLst/>
                    </a:prstGeom>
                    <a:noFill/>
                    <a:ln>
                      <a:noFill/>
                    </a:ln>
                  </pic:spPr>
                </pic:pic>
              </a:graphicData>
            </a:graphic>
          </wp:inline>
        </w:drawing>
      </w:r>
    </w:p>
    <w:p w14:paraId="2A1F403A" w14:textId="77777777" w:rsidR="00A03BC3" w:rsidRDefault="00A03BC3">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123BA311" w14:textId="6CCBE175" w:rsidR="00A03BC3" w:rsidRDefault="00A03BC3" w:rsidP="0043524C">
      <w:pPr>
        <w:spacing w:after="240"/>
        <w:rPr>
          <w:rFonts w:ascii="Times New Roman" w:hAnsi="Times New Roman" w:cs="Times New Roman"/>
        </w:rPr>
      </w:pPr>
      <w:r>
        <w:rPr>
          <w:rFonts w:ascii="Times New Roman" w:hAnsi="Times New Roman" w:cs="Times New Roman"/>
          <w:b/>
        </w:rPr>
        <w:lastRenderedPageBreak/>
        <w:t xml:space="preserve">APPENDIX Item 12:  </w:t>
      </w:r>
      <w:r>
        <w:rPr>
          <w:rFonts w:ascii="Times New Roman" w:hAnsi="Times New Roman" w:cs="Times New Roman"/>
        </w:rPr>
        <w:t>Tissue Sodium – Heparin – Shipping Form</w:t>
      </w:r>
    </w:p>
    <w:p w14:paraId="64953825" w14:textId="0208025F" w:rsidR="00A03BC3" w:rsidRDefault="004F4912" w:rsidP="0043524C">
      <w:pPr>
        <w:spacing w:after="240"/>
        <w:rPr>
          <w:rFonts w:ascii="Times New Roman" w:eastAsia="Times New Roman" w:hAnsi="Times New Roman" w:cs="Times New Roman"/>
          <w:b/>
          <w:u w:val="single"/>
        </w:rPr>
      </w:pPr>
      <w:r w:rsidRPr="004F4912">
        <w:rPr>
          <w:rFonts w:ascii="Times New Roman" w:eastAsia="Times New Roman" w:hAnsi="Times New Roman" w:cs="Times New Roman"/>
          <w:b/>
          <w:noProof/>
          <w:u w:val="single"/>
        </w:rPr>
        <w:drawing>
          <wp:inline distT="0" distB="0" distL="0" distR="0" wp14:anchorId="726B4D3F" wp14:editId="0AB28C56">
            <wp:extent cx="5743575" cy="74328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43575" cy="7432861"/>
                    </a:xfrm>
                    <a:prstGeom prst="rect">
                      <a:avLst/>
                    </a:prstGeom>
                    <a:noFill/>
                    <a:ln>
                      <a:noFill/>
                    </a:ln>
                  </pic:spPr>
                </pic:pic>
              </a:graphicData>
            </a:graphic>
          </wp:inline>
        </w:drawing>
      </w:r>
    </w:p>
    <w:p w14:paraId="1B19F2CF" w14:textId="77777777" w:rsidR="00BF11D0" w:rsidRDefault="00BF11D0" w:rsidP="00A03BC3">
      <w:pPr>
        <w:spacing w:after="240"/>
        <w:rPr>
          <w:rFonts w:ascii="Times New Roman" w:hAnsi="Times New Roman" w:cs="Times New Roman"/>
          <w:b/>
        </w:rPr>
      </w:pPr>
    </w:p>
    <w:p w14:paraId="481D3CAA" w14:textId="1ECC4C8F" w:rsidR="00A03BC3" w:rsidRDefault="00A03BC3" w:rsidP="00A03BC3">
      <w:pPr>
        <w:spacing w:after="240"/>
        <w:rPr>
          <w:rFonts w:ascii="Times New Roman" w:hAnsi="Times New Roman" w:cs="Times New Roman"/>
        </w:rPr>
      </w:pPr>
      <w:r>
        <w:rPr>
          <w:rFonts w:ascii="Times New Roman" w:hAnsi="Times New Roman" w:cs="Times New Roman"/>
          <w:b/>
        </w:rPr>
        <w:lastRenderedPageBreak/>
        <w:t xml:space="preserve">APPENDIX Item 13:  </w:t>
      </w:r>
      <w:r>
        <w:rPr>
          <w:rFonts w:ascii="Times New Roman" w:hAnsi="Times New Roman" w:cs="Times New Roman"/>
        </w:rPr>
        <w:t>Tissue Sodium – Serum – Shipping Form</w:t>
      </w:r>
    </w:p>
    <w:p w14:paraId="0D301454" w14:textId="1425A72E" w:rsidR="00A03BC3" w:rsidRDefault="001071C7" w:rsidP="0043524C">
      <w:pPr>
        <w:spacing w:after="240"/>
        <w:rPr>
          <w:rFonts w:ascii="Times New Roman" w:eastAsia="Times New Roman" w:hAnsi="Times New Roman" w:cs="Times New Roman"/>
          <w:b/>
          <w:u w:val="single"/>
        </w:rPr>
      </w:pPr>
      <w:r w:rsidRPr="001071C7">
        <w:rPr>
          <w:rFonts w:ascii="Times New Roman" w:eastAsia="Times New Roman" w:hAnsi="Times New Roman" w:cs="Times New Roman"/>
          <w:b/>
          <w:noProof/>
          <w:u w:val="single"/>
        </w:rPr>
        <w:drawing>
          <wp:inline distT="0" distB="0" distL="0" distR="0" wp14:anchorId="4B7D46C9" wp14:editId="4A013278">
            <wp:extent cx="6001236" cy="77663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009198" cy="7776607"/>
                    </a:xfrm>
                    <a:prstGeom prst="rect">
                      <a:avLst/>
                    </a:prstGeom>
                    <a:noFill/>
                    <a:ln>
                      <a:noFill/>
                    </a:ln>
                  </pic:spPr>
                </pic:pic>
              </a:graphicData>
            </a:graphic>
          </wp:inline>
        </w:drawing>
      </w:r>
    </w:p>
    <w:sectPr w:rsidR="00A03BC3" w:rsidSect="0023518E">
      <w:footerReference w:type="defaul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6DDD3" w14:textId="77777777" w:rsidR="00FF4020" w:rsidRDefault="00FF4020">
      <w:pPr>
        <w:spacing w:after="0"/>
      </w:pPr>
      <w:r>
        <w:separator/>
      </w:r>
    </w:p>
  </w:endnote>
  <w:endnote w:type="continuationSeparator" w:id="0">
    <w:p w14:paraId="2BCF150E" w14:textId="77777777" w:rsidR="00FF4020" w:rsidRDefault="00FF40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968855"/>
      <w:docPartObj>
        <w:docPartGallery w:val="Page Numbers (Bottom of Page)"/>
        <w:docPartUnique/>
      </w:docPartObj>
    </w:sdtPr>
    <w:sdtEndPr>
      <w:rPr>
        <w:noProof/>
      </w:rPr>
    </w:sdtEndPr>
    <w:sdtContent>
      <w:p w14:paraId="26EB48EE" w14:textId="77777777" w:rsidR="00FF4020" w:rsidRDefault="00FF4020">
        <w:pPr>
          <w:pStyle w:val="Footer"/>
          <w:jc w:val="center"/>
        </w:pPr>
        <w:r>
          <w:fldChar w:fldCharType="begin"/>
        </w:r>
        <w:r>
          <w:instrText xml:space="preserve"> PAGE   \* MERGEFORMAT </w:instrText>
        </w:r>
        <w:r>
          <w:fldChar w:fldCharType="separate"/>
        </w:r>
        <w:r w:rsidR="00AA4A34">
          <w:rPr>
            <w:noProof/>
          </w:rPr>
          <w:t>1</w:t>
        </w:r>
        <w:r>
          <w:rPr>
            <w:noProof/>
          </w:rPr>
          <w:fldChar w:fldCharType="end"/>
        </w:r>
      </w:p>
    </w:sdtContent>
  </w:sdt>
  <w:p w14:paraId="2B5991B4" w14:textId="77777777" w:rsidR="00FF4020" w:rsidRDefault="00FF4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98405" w14:textId="77777777" w:rsidR="00FF4020" w:rsidRDefault="00FF4020">
      <w:pPr>
        <w:spacing w:after="0"/>
      </w:pPr>
      <w:r>
        <w:separator/>
      </w:r>
    </w:p>
  </w:footnote>
  <w:footnote w:type="continuationSeparator" w:id="0">
    <w:p w14:paraId="07C9427F" w14:textId="77777777" w:rsidR="00FF4020" w:rsidRDefault="00FF402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6621"/>
    <w:multiLevelType w:val="hybridMultilevel"/>
    <w:tmpl w:val="ABD23CF4"/>
    <w:lvl w:ilvl="0" w:tplc="05EC77C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3E353CB"/>
    <w:multiLevelType w:val="hybridMultilevel"/>
    <w:tmpl w:val="A340377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49D2450"/>
    <w:multiLevelType w:val="hybridMultilevel"/>
    <w:tmpl w:val="EA102D3E"/>
    <w:lvl w:ilvl="0" w:tplc="1EBEC17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25443"/>
    <w:multiLevelType w:val="hybridMultilevel"/>
    <w:tmpl w:val="C2EC7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A742B6"/>
    <w:multiLevelType w:val="hybridMultilevel"/>
    <w:tmpl w:val="14600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9E5D86"/>
    <w:multiLevelType w:val="hybridMultilevel"/>
    <w:tmpl w:val="73A4D778"/>
    <w:lvl w:ilvl="0" w:tplc="66AAFD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1587D"/>
    <w:multiLevelType w:val="hybridMultilevel"/>
    <w:tmpl w:val="D81897F6"/>
    <w:lvl w:ilvl="0" w:tplc="2A161BA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D6E042B"/>
    <w:multiLevelType w:val="hybridMultilevel"/>
    <w:tmpl w:val="123E2C6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324E07F5"/>
    <w:multiLevelType w:val="multilevel"/>
    <w:tmpl w:val="6DF6FA6C"/>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37364227"/>
    <w:multiLevelType w:val="hybridMultilevel"/>
    <w:tmpl w:val="215C4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7A332E"/>
    <w:multiLevelType w:val="multilevel"/>
    <w:tmpl w:val="144CFD76"/>
    <w:lvl w:ilvl="0">
      <w:start w:val="1"/>
      <w:numFmt w:val="decimal"/>
      <w:lvlText w:val="%1."/>
      <w:lvlJc w:val="left"/>
      <w:pPr>
        <w:ind w:left="1980" w:hanging="360"/>
      </w:pPr>
      <w:rPr>
        <w:rFonts w:hint="default"/>
      </w:rPr>
    </w:lvl>
    <w:lvl w:ilvl="1">
      <w:start w:val="5"/>
      <w:numFmt w:val="decimal"/>
      <w:isLgl/>
      <w:lvlText w:val="%1.%2"/>
      <w:lvlJc w:val="left"/>
      <w:pPr>
        <w:ind w:left="2070" w:hanging="45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060" w:hanging="1440"/>
      </w:pPr>
      <w:rPr>
        <w:rFonts w:hint="default"/>
      </w:rPr>
    </w:lvl>
  </w:abstractNum>
  <w:abstractNum w:abstractNumId="11" w15:restartNumberingAfterBreak="0">
    <w:nsid w:val="3EE640FF"/>
    <w:multiLevelType w:val="hybridMultilevel"/>
    <w:tmpl w:val="FFCCBBE2"/>
    <w:lvl w:ilvl="0" w:tplc="5FA0DEE8">
      <w:start w:val="5"/>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F60760F"/>
    <w:multiLevelType w:val="hybridMultilevel"/>
    <w:tmpl w:val="AAA87134"/>
    <w:lvl w:ilvl="0" w:tplc="FF8AE9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6E18B3"/>
    <w:multiLevelType w:val="hybridMultilevel"/>
    <w:tmpl w:val="97787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E184C"/>
    <w:multiLevelType w:val="hybridMultilevel"/>
    <w:tmpl w:val="A4DE6B3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15:restartNumberingAfterBreak="0">
    <w:nsid w:val="4A4F0C49"/>
    <w:multiLevelType w:val="multilevel"/>
    <w:tmpl w:val="9A6EE8F4"/>
    <w:lvl w:ilvl="0">
      <w:start w:val="1"/>
      <w:numFmt w:val="decimal"/>
      <w:lvlText w:val="%1."/>
      <w:lvlJc w:val="left"/>
      <w:pPr>
        <w:ind w:left="1800" w:hanging="360"/>
      </w:pPr>
      <w:rPr>
        <w:rFonts w:hint="default"/>
      </w:rPr>
    </w:lvl>
    <w:lvl w:ilvl="1">
      <w:start w:val="61"/>
      <w:numFmt w:val="decimal"/>
      <w:isLgl/>
      <w:lvlText w:val="%1.%2"/>
      <w:lvlJc w:val="left"/>
      <w:pPr>
        <w:ind w:left="2070" w:hanging="63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6" w15:restartNumberingAfterBreak="0">
    <w:nsid w:val="5AE846D8"/>
    <w:multiLevelType w:val="hybridMultilevel"/>
    <w:tmpl w:val="1682B6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3543AA"/>
    <w:multiLevelType w:val="hybridMultilevel"/>
    <w:tmpl w:val="17C89CD2"/>
    <w:lvl w:ilvl="0" w:tplc="9A843C22">
      <w:start w:val="1"/>
      <w:numFmt w:val="lowerLetter"/>
      <w:lvlText w:val="%1."/>
      <w:lvlJc w:val="left"/>
      <w:pPr>
        <w:ind w:left="1530" w:hanging="360"/>
      </w:pPr>
      <w:rPr>
        <w:rFonts w:hint="default"/>
        <w:u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62BA4C4F"/>
    <w:multiLevelType w:val="hybridMultilevel"/>
    <w:tmpl w:val="84983AE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712869CC"/>
    <w:multiLevelType w:val="hybridMultilevel"/>
    <w:tmpl w:val="AB38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75C61F5"/>
    <w:multiLevelType w:val="hybridMultilevel"/>
    <w:tmpl w:val="0B60CC06"/>
    <w:lvl w:ilvl="0" w:tplc="9FAE6F5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7CCE4B29"/>
    <w:multiLevelType w:val="hybridMultilevel"/>
    <w:tmpl w:val="78F83224"/>
    <w:lvl w:ilvl="0" w:tplc="2BD6FA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6"/>
  </w:num>
  <w:num w:numId="4">
    <w:abstractNumId w:val="15"/>
  </w:num>
  <w:num w:numId="5">
    <w:abstractNumId w:val="10"/>
  </w:num>
  <w:num w:numId="6">
    <w:abstractNumId w:val="0"/>
  </w:num>
  <w:num w:numId="7">
    <w:abstractNumId w:val="17"/>
  </w:num>
  <w:num w:numId="8">
    <w:abstractNumId w:val="20"/>
  </w:num>
  <w:num w:numId="9">
    <w:abstractNumId w:val="16"/>
  </w:num>
  <w:num w:numId="10">
    <w:abstractNumId w:val="4"/>
  </w:num>
  <w:num w:numId="11">
    <w:abstractNumId w:val="9"/>
  </w:num>
  <w:num w:numId="12">
    <w:abstractNumId w:val="19"/>
  </w:num>
  <w:num w:numId="13">
    <w:abstractNumId w:val="3"/>
  </w:num>
  <w:num w:numId="14">
    <w:abstractNumId w:val="7"/>
  </w:num>
  <w:num w:numId="15">
    <w:abstractNumId w:val="18"/>
  </w:num>
  <w:num w:numId="16">
    <w:abstractNumId w:val="5"/>
  </w:num>
  <w:num w:numId="17">
    <w:abstractNumId w:val="2"/>
  </w:num>
  <w:num w:numId="18">
    <w:abstractNumId w:val="21"/>
  </w:num>
  <w:num w:numId="19">
    <w:abstractNumId w:val="13"/>
  </w:num>
  <w:num w:numId="20">
    <w:abstractNumId w:val="1"/>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36"/>
    <w:rsid w:val="00011023"/>
    <w:rsid w:val="00021E31"/>
    <w:rsid w:val="00073C76"/>
    <w:rsid w:val="000A57D9"/>
    <w:rsid w:val="000A7331"/>
    <w:rsid w:val="000B4FC8"/>
    <w:rsid w:val="000C1304"/>
    <w:rsid w:val="000E2CF8"/>
    <w:rsid w:val="000F3524"/>
    <w:rsid w:val="000F5E6F"/>
    <w:rsid w:val="000F77B0"/>
    <w:rsid w:val="001045A9"/>
    <w:rsid w:val="00105AC9"/>
    <w:rsid w:val="001071C7"/>
    <w:rsid w:val="00125279"/>
    <w:rsid w:val="00132FD8"/>
    <w:rsid w:val="00154474"/>
    <w:rsid w:val="00154FDE"/>
    <w:rsid w:val="001720B3"/>
    <w:rsid w:val="0017415E"/>
    <w:rsid w:val="00190D34"/>
    <w:rsid w:val="001A44D9"/>
    <w:rsid w:val="001A7482"/>
    <w:rsid w:val="001B10E1"/>
    <w:rsid w:val="001C6793"/>
    <w:rsid w:val="001E13D7"/>
    <w:rsid w:val="001E5ED9"/>
    <w:rsid w:val="001F674E"/>
    <w:rsid w:val="00200C1E"/>
    <w:rsid w:val="0023518E"/>
    <w:rsid w:val="00237177"/>
    <w:rsid w:val="0024000E"/>
    <w:rsid w:val="0024222A"/>
    <w:rsid w:val="0024514C"/>
    <w:rsid w:val="00254D1C"/>
    <w:rsid w:val="00273411"/>
    <w:rsid w:val="00293E48"/>
    <w:rsid w:val="002A664E"/>
    <w:rsid w:val="002E7A45"/>
    <w:rsid w:val="002F4BC2"/>
    <w:rsid w:val="003229EC"/>
    <w:rsid w:val="00322D40"/>
    <w:rsid w:val="00323802"/>
    <w:rsid w:val="00330A5C"/>
    <w:rsid w:val="00372F5A"/>
    <w:rsid w:val="00375629"/>
    <w:rsid w:val="003C03B3"/>
    <w:rsid w:val="003E7BB5"/>
    <w:rsid w:val="003F52C9"/>
    <w:rsid w:val="0043524C"/>
    <w:rsid w:val="0043622E"/>
    <w:rsid w:val="004524ED"/>
    <w:rsid w:val="00465470"/>
    <w:rsid w:val="00474173"/>
    <w:rsid w:val="00474CBA"/>
    <w:rsid w:val="00474E44"/>
    <w:rsid w:val="00485009"/>
    <w:rsid w:val="00497C1A"/>
    <w:rsid w:val="004A251B"/>
    <w:rsid w:val="004A50AF"/>
    <w:rsid w:val="004D7981"/>
    <w:rsid w:val="004E3AED"/>
    <w:rsid w:val="004E635E"/>
    <w:rsid w:val="004F4912"/>
    <w:rsid w:val="004F6CA8"/>
    <w:rsid w:val="0054408F"/>
    <w:rsid w:val="005454FD"/>
    <w:rsid w:val="00546311"/>
    <w:rsid w:val="00554E41"/>
    <w:rsid w:val="005A1141"/>
    <w:rsid w:val="005A24AF"/>
    <w:rsid w:val="005B016A"/>
    <w:rsid w:val="005B3742"/>
    <w:rsid w:val="005D53A1"/>
    <w:rsid w:val="006209A7"/>
    <w:rsid w:val="006336EA"/>
    <w:rsid w:val="00637D76"/>
    <w:rsid w:val="00656A21"/>
    <w:rsid w:val="00660919"/>
    <w:rsid w:val="006733BC"/>
    <w:rsid w:val="00684282"/>
    <w:rsid w:val="006940BE"/>
    <w:rsid w:val="006B1034"/>
    <w:rsid w:val="006F3C33"/>
    <w:rsid w:val="006F405D"/>
    <w:rsid w:val="007250D1"/>
    <w:rsid w:val="00725180"/>
    <w:rsid w:val="00734F2E"/>
    <w:rsid w:val="00766967"/>
    <w:rsid w:val="007846B6"/>
    <w:rsid w:val="00784DEA"/>
    <w:rsid w:val="00796D15"/>
    <w:rsid w:val="007B5E1E"/>
    <w:rsid w:val="007B5F70"/>
    <w:rsid w:val="007C70F9"/>
    <w:rsid w:val="007D53EA"/>
    <w:rsid w:val="007D6E1A"/>
    <w:rsid w:val="007E0FCB"/>
    <w:rsid w:val="007F06CA"/>
    <w:rsid w:val="007F730F"/>
    <w:rsid w:val="00800398"/>
    <w:rsid w:val="00803ACB"/>
    <w:rsid w:val="00817540"/>
    <w:rsid w:val="0081797D"/>
    <w:rsid w:val="00817C63"/>
    <w:rsid w:val="00836A9C"/>
    <w:rsid w:val="00856EC2"/>
    <w:rsid w:val="008743B9"/>
    <w:rsid w:val="008771D1"/>
    <w:rsid w:val="00892511"/>
    <w:rsid w:val="008A0CBC"/>
    <w:rsid w:val="008A1E4B"/>
    <w:rsid w:val="008B1C0B"/>
    <w:rsid w:val="008B4447"/>
    <w:rsid w:val="008E04BC"/>
    <w:rsid w:val="008F07A4"/>
    <w:rsid w:val="008F51B8"/>
    <w:rsid w:val="0093535D"/>
    <w:rsid w:val="0093714A"/>
    <w:rsid w:val="0094431C"/>
    <w:rsid w:val="00947FF8"/>
    <w:rsid w:val="00961747"/>
    <w:rsid w:val="009702CA"/>
    <w:rsid w:val="00982287"/>
    <w:rsid w:val="00985087"/>
    <w:rsid w:val="009B1E04"/>
    <w:rsid w:val="009D2A8F"/>
    <w:rsid w:val="009D6CB0"/>
    <w:rsid w:val="009D738C"/>
    <w:rsid w:val="00A015F1"/>
    <w:rsid w:val="00A03BC3"/>
    <w:rsid w:val="00A07447"/>
    <w:rsid w:val="00A20A31"/>
    <w:rsid w:val="00A42929"/>
    <w:rsid w:val="00A94F73"/>
    <w:rsid w:val="00AA4A34"/>
    <w:rsid w:val="00AE2DB5"/>
    <w:rsid w:val="00AE4BE9"/>
    <w:rsid w:val="00AE4CF4"/>
    <w:rsid w:val="00AF5BA8"/>
    <w:rsid w:val="00B40E8D"/>
    <w:rsid w:val="00B5649B"/>
    <w:rsid w:val="00B56B35"/>
    <w:rsid w:val="00B80730"/>
    <w:rsid w:val="00B8122F"/>
    <w:rsid w:val="00B871B3"/>
    <w:rsid w:val="00BB0939"/>
    <w:rsid w:val="00BB29B2"/>
    <w:rsid w:val="00BD3BA1"/>
    <w:rsid w:val="00BE1A35"/>
    <w:rsid w:val="00BE6E8D"/>
    <w:rsid w:val="00BF11D0"/>
    <w:rsid w:val="00BF5088"/>
    <w:rsid w:val="00BF5E0C"/>
    <w:rsid w:val="00C05150"/>
    <w:rsid w:val="00C20C0D"/>
    <w:rsid w:val="00C47650"/>
    <w:rsid w:val="00C518D3"/>
    <w:rsid w:val="00C51B0B"/>
    <w:rsid w:val="00CA4260"/>
    <w:rsid w:val="00CC23D5"/>
    <w:rsid w:val="00CC5060"/>
    <w:rsid w:val="00CD3627"/>
    <w:rsid w:val="00CD6AC5"/>
    <w:rsid w:val="00CE3232"/>
    <w:rsid w:val="00CF5153"/>
    <w:rsid w:val="00D20311"/>
    <w:rsid w:val="00D32BD9"/>
    <w:rsid w:val="00D34791"/>
    <w:rsid w:val="00D45255"/>
    <w:rsid w:val="00D73115"/>
    <w:rsid w:val="00D836BC"/>
    <w:rsid w:val="00DA1F14"/>
    <w:rsid w:val="00DD1B5F"/>
    <w:rsid w:val="00DD7DEA"/>
    <w:rsid w:val="00DE44D7"/>
    <w:rsid w:val="00DF2B59"/>
    <w:rsid w:val="00E01629"/>
    <w:rsid w:val="00E25E2D"/>
    <w:rsid w:val="00E33BF8"/>
    <w:rsid w:val="00E52809"/>
    <w:rsid w:val="00E603CB"/>
    <w:rsid w:val="00E64705"/>
    <w:rsid w:val="00E673F1"/>
    <w:rsid w:val="00E9454E"/>
    <w:rsid w:val="00EF6D99"/>
    <w:rsid w:val="00F14469"/>
    <w:rsid w:val="00F61077"/>
    <w:rsid w:val="00F661E8"/>
    <w:rsid w:val="00F75D89"/>
    <w:rsid w:val="00F93436"/>
    <w:rsid w:val="00FE7826"/>
    <w:rsid w:val="00FF0ED8"/>
    <w:rsid w:val="00FF4020"/>
    <w:rsid w:val="00FF7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4704"/>
  <w15:chartTrackingRefBased/>
  <w15:docId w15:val="{846A90F7-72DF-45A4-AD64-5FC6EFFD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E48"/>
    <w:pPr>
      <w:ind w:left="720"/>
      <w:contextualSpacing/>
    </w:pPr>
  </w:style>
  <w:style w:type="table" w:styleId="TableGrid">
    <w:name w:val="Table Grid"/>
    <w:basedOn w:val="TableNormal"/>
    <w:uiPriority w:val="39"/>
    <w:rsid w:val="00293E4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93E48"/>
    <w:pPr>
      <w:tabs>
        <w:tab w:val="center" w:pos="4680"/>
        <w:tab w:val="right" w:pos="9360"/>
      </w:tabs>
      <w:spacing w:after="0"/>
    </w:pPr>
  </w:style>
  <w:style w:type="character" w:customStyle="1" w:styleId="FooterChar">
    <w:name w:val="Footer Char"/>
    <w:basedOn w:val="DefaultParagraphFont"/>
    <w:link w:val="Footer"/>
    <w:uiPriority w:val="99"/>
    <w:rsid w:val="00293E48"/>
  </w:style>
  <w:style w:type="character" w:styleId="Hyperlink">
    <w:name w:val="Hyperlink"/>
    <w:basedOn w:val="DefaultParagraphFont"/>
    <w:uiPriority w:val="99"/>
    <w:unhideWhenUsed/>
    <w:rsid w:val="00293E48"/>
    <w:rPr>
      <w:color w:val="0563C1" w:themeColor="hyperlink"/>
      <w:u w:val="single"/>
    </w:rPr>
  </w:style>
  <w:style w:type="character" w:styleId="CommentReference">
    <w:name w:val="annotation reference"/>
    <w:basedOn w:val="DefaultParagraphFont"/>
    <w:uiPriority w:val="99"/>
    <w:semiHidden/>
    <w:unhideWhenUsed/>
    <w:rsid w:val="00293E48"/>
    <w:rPr>
      <w:sz w:val="16"/>
      <w:szCs w:val="16"/>
    </w:rPr>
  </w:style>
  <w:style w:type="paragraph" w:styleId="CommentText">
    <w:name w:val="annotation text"/>
    <w:basedOn w:val="Normal"/>
    <w:link w:val="CommentTextChar"/>
    <w:uiPriority w:val="99"/>
    <w:semiHidden/>
    <w:unhideWhenUsed/>
    <w:rsid w:val="00293E48"/>
    <w:rPr>
      <w:sz w:val="20"/>
      <w:szCs w:val="20"/>
    </w:rPr>
  </w:style>
  <w:style w:type="character" w:customStyle="1" w:styleId="CommentTextChar">
    <w:name w:val="Comment Text Char"/>
    <w:basedOn w:val="DefaultParagraphFont"/>
    <w:link w:val="CommentText"/>
    <w:uiPriority w:val="99"/>
    <w:semiHidden/>
    <w:rsid w:val="00293E48"/>
    <w:rPr>
      <w:sz w:val="20"/>
      <w:szCs w:val="20"/>
    </w:rPr>
  </w:style>
  <w:style w:type="paragraph" w:styleId="BalloonText">
    <w:name w:val="Balloon Text"/>
    <w:basedOn w:val="Normal"/>
    <w:link w:val="BalloonTextChar"/>
    <w:uiPriority w:val="99"/>
    <w:semiHidden/>
    <w:unhideWhenUsed/>
    <w:rsid w:val="00293E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E48"/>
    <w:rPr>
      <w:rFonts w:ascii="Segoe UI" w:hAnsi="Segoe UI" w:cs="Segoe UI"/>
      <w:sz w:val="18"/>
      <w:szCs w:val="18"/>
    </w:rPr>
  </w:style>
  <w:style w:type="paragraph" w:styleId="EndnoteText">
    <w:name w:val="endnote text"/>
    <w:basedOn w:val="Normal"/>
    <w:link w:val="EndnoteTextChar"/>
    <w:uiPriority w:val="99"/>
    <w:semiHidden/>
    <w:unhideWhenUsed/>
    <w:rsid w:val="00817540"/>
    <w:pPr>
      <w:spacing w:after="0"/>
    </w:pPr>
    <w:rPr>
      <w:sz w:val="20"/>
      <w:szCs w:val="20"/>
    </w:rPr>
  </w:style>
  <w:style w:type="character" w:customStyle="1" w:styleId="EndnoteTextChar">
    <w:name w:val="Endnote Text Char"/>
    <w:basedOn w:val="DefaultParagraphFont"/>
    <w:link w:val="EndnoteText"/>
    <w:uiPriority w:val="99"/>
    <w:semiHidden/>
    <w:rsid w:val="00817540"/>
    <w:rPr>
      <w:sz w:val="20"/>
      <w:szCs w:val="20"/>
    </w:rPr>
  </w:style>
  <w:style w:type="character" w:styleId="EndnoteReference">
    <w:name w:val="endnote reference"/>
    <w:basedOn w:val="DefaultParagraphFont"/>
    <w:uiPriority w:val="99"/>
    <w:semiHidden/>
    <w:unhideWhenUsed/>
    <w:rsid w:val="008175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aine.Cornell@uvm.edu"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garet.Doyle@med.uvm.edu"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hyperlink" Target="mailto:Julia.Valliere@med.uvm.edu"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bekah.Boyle@uvm.edu" TargetMode="External"/><Relationship Id="rId14" Type="http://schemas.openxmlformats.org/officeDocument/2006/relationships/image" Target="media/image3.emf"/><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B3BE8-20DB-4090-B4A7-0C2E92719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41</Pages>
  <Words>10300</Words>
  <Characters>58715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68878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Sarah</dc:creator>
  <cp:keywords/>
  <dc:description/>
  <cp:lastModifiedBy>Nightingale, Sarah</cp:lastModifiedBy>
  <cp:revision>10</cp:revision>
  <cp:lastPrinted>2016-08-25T14:09:00Z</cp:lastPrinted>
  <dcterms:created xsi:type="dcterms:W3CDTF">2016-08-25T14:11:00Z</dcterms:created>
  <dcterms:modified xsi:type="dcterms:W3CDTF">2016-10-03T15:07:00Z</dcterms:modified>
</cp:coreProperties>
</file>